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212" w:rsidRDefault="00782212" w:rsidP="00782212">
      <w:pPr>
        <w:tabs>
          <w:tab w:val="left" w:pos="8565"/>
        </w:tabs>
        <w:jc w:val="center"/>
      </w:pPr>
      <w:r>
        <w:rPr>
          <w:noProof/>
        </w:rPr>
        <w:drawing>
          <wp:inline distT="0" distB="0" distL="0" distR="0">
            <wp:extent cx="8286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12" w:rsidRPr="00F77695" w:rsidRDefault="00782212" w:rsidP="00782212">
      <w:pPr>
        <w:jc w:val="center"/>
        <w:rPr>
          <w:sz w:val="25"/>
          <w:szCs w:val="25"/>
        </w:rPr>
      </w:pPr>
      <w:r w:rsidRPr="00F77695">
        <w:rPr>
          <w:sz w:val="25"/>
          <w:szCs w:val="25"/>
        </w:rPr>
        <w:t xml:space="preserve">ТЫВА РЕСПУБЛИКАНЫН «ОВУР КОЖУУН» МУНИЦИПАЛДЫГ РАЙОН </w:t>
      </w:r>
      <w:r>
        <w:rPr>
          <w:sz w:val="25"/>
          <w:szCs w:val="25"/>
        </w:rPr>
        <w:t>ЧАГЫРГАЗЫ</w:t>
      </w:r>
    </w:p>
    <w:p w:rsidR="00782212" w:rsidRPr="00F77695" w:rsidRDefault="00782212" w:rsidP="00782212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ДОКТААЛ</w:t>
      </w:r>
    </w:p>
    <w:p w:rsidR="00782212" w:rsidRPr="00F77695" w:rsidRDefault="00782212" w:rsidP="00782212">
      <w:pPr>
        <w:jc w:val="center"/>
        <w:rPr>
          <w:sz w:val="25"/>
          <w:szCs w:val="25"/>
        </w:rPr>
      </w:pPr>
      <w:r>
        <w:rPr>
          <w:sz w:val="25"/>
          <w:szCs w:val="25"/>
        </w:rPr>
        <w:t>АДМИНИСТРАЦИЯ</w:t>
      </w:r>
      <w:r w:rsidRPr="00F77695">
        <w:rPr>
          <w:sz w:val="25"/>
          <w:szCs w:val="25"/>
        </w:rPr>
        <w:t xml:space="preserve"> МУНИЦИПАЛЬНОГО РАЙОНА «</w:t>
      </w:r>
      <w:r>
        <w:rPr>
          <w:sz w:val="25"/>
          <w:szCs w:val="25"/>
        </w:rPr>
        <w:t>ОВЮРСКИЙ КОЖУУН</w:t>
      </w:r>
      <w:r w:rsidRPr="00F77695">
        <w:rPr>
          <w:sz w:val="25"/>
          <w:szCs w:val="25"/>
        </w:rPr>
        <w:t xml:space="preserve">» РЕСПУБЛИКИ ТЫВА </w:t>
      </w:r>
    </w:p>
    <w:p w:rsidR="00782212" w:rsidRPr="00F77695" w:rsidRDefault="00782212" w:rsidP="00782212">
      <w:pPr>
        <w:pBdr>
          <w:bottom w:val="single" w:sz="12" w:space="1" w:color="auto"/>
        </w:pBdr>
        <w:jc w:val="center"/>
        <w:rPr>
          <w:b/>
          <w:sz w:val="25"/>
          <w:szCs w:val="25"/>
        </w:rPr>
      </w:pPr>
      <w:r w:rsidRPr="00F77695">
        <w:rPr>
          <w:b/>
          <w:sz w:val="25"/>
          <w:szCs w:val="25"/>
        </w:rPr>
        <w:t>ПОСТАНОВЛЕНИЕ</w:t>
      </w:r>
    </w:p>
    <w:p w:rsidR="00782212" w:rsidRDefault="00782212" w:rsidP="00782212">
      <w:r>
        <w:t xml:space="preserve">с. </w:t>
      </w:r>
      <w:proofErr w:type="spellStart"/>
      <w:r>
        <w:t>Хандагайты</w:t>
      </w:r>
      <w:proofErr w:type="spellEnd"/>
    </w:p>
    <w:p w:rsidR="00782212" w:rsidRDefault="00782212" w:rsidP="00782212"/>
    <w:p w:rsidR="00782212" w:rsidRDefault="00782212" w:rsidP="0078221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B7509">
        <w:rPr>
          <w:sz w:val="28"/>
          <w:szCs w:val="28"/>
        </w:rPr>
        <w:t xml:space="preserve">   </w:t>
      </w:r>
      <w:r w:rsidRPr="00DC173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3B7509">
        <w:rPr>
          <w:sz w:val="28"/>
          <w:szCs w:val="28"/>
        </w:rPr>
        <w:t>декабря</w:t>
      </w:r>
      <w:r w:rsidRPr="00F77695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3B3BC5">
        <w:rPr>
          <w:sz w:val="28"/>
          <w:szCs w:val="28"/>
        </w:rPr>
        <w:t>9</w:t>
      </w:r>
      <w:r w:rsidRPr="00DC1735">
        <w:rPr>
          <w:sz w:val="28"/>
          <w:szCs w:val="28"/>
        </w:rPr>
        <w:t xml:space="preserve"> г.   </w:t>
      </w:r>
      <w:r w:rsidR="00B4171A">
        <w:rPr>
          <w:sz w:val="28"/>
          <w:szCs w:val="28"/>
        </w:rPr>
        <w:t xml:space="preserve">                                                                   </w:t>
      </w:r>
      <w:r w:rsidRPr="00DC1735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 </w:t>
      </w:r>
    </w:p>
    <w:p w:rsidR="004C1782" w:rsidRDefault="004C1782" w:rsidP="004C1782">
      <w:pPr>
        <w:jc w:val="center"/>
        <w:rPr>
          <w:bCs/>
          <w:sz w:val="28"/>
          <w:szCs w:val="28"/>
        </w:rPr>
      </w:pPr>
    </w:p>
    <w:p w:rsidR="00782212" w:rsidRPr="00191DCE" w:rsidRDefault="00782212" w:rsidP="00782212">
      <w:pPr>
        <w:shd w:val="clear" w:color="auto" w:fill="FFFFFF"/>
        <w:tabs>
          <w:tab w:val="left" w:leader="underscore" w:pos="1733"/>
          <w:tab w:val="left" w:leader="underscore" w:pos="3696"/>
          <w:tab w:val="left" w:pos="6840"/>
          <w:tab w:val="left" w:leader="underscore" w:pos="8242"/>
        </w:tabs>
        <w:spacing w:before="307" w:line="360" w:lineRule="auto"/>
        <w:ind w:firstLine="567"/>
        <w:jc w:val="center"/>
        <w:rPr>
          <w:b/>
          <w:sz w:val="28"/>
          <w:szCs w:val="28"/>
        </w:rPr>
      </w:pPr>
      <w:r w:rsidRPr="00191DCE">
        <w:rPr>
          <w:b/>
          <w:sz w:val="28"/>
          <w:szCs w:val="28"/>
        </w:rPr>
        <w:t xml:space="preserve">О проекте Решения «О бюджете муниципального района </w:t>
      </w:r>
      <w:r w:rsidR="00C17CC7">
        <w:rPr>
          <w:b/>
          <w:sz w:val="28"/>
          <w:szCs w:val="28"/>
        </w:rPr>
        <w:t>«</w:t>
      </w:r>
      <w:proofErr w:type="spellStart"/>
      <w:r w:rsidRPr="00191DCE">
        <w:rPr>
          <w:b/>
          <w:sz w:val="28"/>
          <w:szCs w:val="28"/>
        </w:rPr>
        <w:t>Овюрский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191DCE">
        <w:rPr>
          <w:b/>
          <w:sz w:val="28"/>
          <w:szCs w:val="28"/>
        </w:rPr>
        <w:t>кожуун</w:t>
      </w:r>
      <w:proofErr w:type="spellEnd"/>
      <w:r>
        <w:rPr>
          <w:b/>
          <w:sz w:val="28"/>
          <w:szCs w:val="28"/>
        </w:rPr>
        <w:t xml:space="preserve"> Республики Тыва»</w:t>
      </w:r>
      <w:r w:rsidR="003B3BC5">
        <w:rPr>
          <w:b/>
          <w:sz w:val="28"/>
          <w:szCs w:val="28"/>
        </w:rPr>
        <w:t xml:space="preserve"> на 2020</w:t>
      </w:r>
      <w:r w:rsidRPr="00191DCE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>2</w:t>
      </w:r>
      <w:r w:rsidR="003B3BC5">
        <w:rPr>
          <w:b/>
          <w:sz w:val="28"/>
          <w:szCs w:val="28"/>
        </w:rPr>
        <w:t>1</w:t>
      </w:r>
      <w:r w:rsidRPr="00191DCE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3B3BC5">
        <w:rPr>
          <w:b/>
          <w:sz w:val="28"/>
          <w:szCs w:val="28"/>
        </w:rPr>
        <w:t>2</w:t>
      </w:r>
      <w:r w:rsidRPr="00191DCE">
        <w:rPr>
          <w:b/>
          <w:sz w:val="28"/>
          <w:szCs w:val="28"/>
        </w:rPr>
        <w:t xml:space="preserve"> годов»</w:t>
      </w:r>
    </w:p>
    <w:p w:rsidR="000211AF" w:rsidRPr="004C1782" w:rsidRDefault="000211AF" w:rsidP="004C1782">
      <w:pPr>
        <w:ind w:firstLine="709"/>
        <w:jc w:val="both"/>
        <w:rPr>
          <w:b/>
          <w:bCs/>
          <w:sz w:val="28"/>
          <w:szCs w:val="28"/>
        </w:rPr>
      </w:pPr>
    </w:p>
    <w:p w:rsidR="000211AF" w:rsidRPr="004C1782" w:rsidRDefault="000211AF" w:rsidP="00782212">
      <w:pPr>
        <w:spacing w:line="360" w:lineRule="auto"/>
        <w:ind w:firstLine="709"/>
        <w:jc w:val="both"/>
        <w:rPr>
          <w:sz w:val="28"/>
          <w:szCs w:val="28"/>
        </w:rPr>
      </w:pPr>
      <w:r w:rsidRPr="004C1782">
        <w:rPr>
          <w:sz w:val="28"/>
          <w:szCs w:val="28"/>
        </w:rPr>
        <w:t>Ад</w:t>
      </w:r>
      <w:r w:rsidR="002B4A1B">
        <w:rPr>
          <w:sz w:val="28"/>
          <w:szCs w:val="28"/>
        </w:rPr>
        <w:t xml:space="preserve">министрация </w:t>
      </w:r>
      <w:r w:rsidR="00782212">
        <w:rPr>
          <w:sz w:val="28"/>
          <w:szCs w:val="28"/>
        </w:rPr>
        <w:t>муниципального района «</w:t>
      </w:r>
      <w:proofErr w:type="spellStart"/>
      <w:r w:rsidR="00782212">
        <w:rPr>
          <w:sz w:val="28"/>
          <w:szCs w:val="28"/>
        </w:rPr>
        <w:t>Овюрский</w:t>
      </w:r>
      <w:proofErr w:type="spellEnd"/>
      <w:r w:rsidR="00782212">
        <w:rPr>
          <w:sz w:val="28"/>
          <w:szCs w:val="28"/>
        </w:rPr>
        <w:t xml:space="preserve"> </w:t>
      </w:r>
      <w:proofErr w:type="spellStart"/>
      <w:r w:rsidR="00782212">
        <w:rPr>
          <w:sz w:val="28"/>
          <w:szCs w:val="28"/>
        </w:rPr>
        <w:t>кожуун</w:t>
      </w:r>
      <w:proofErr w:type="spellEnd"/>
      <w:r w:rsidR="00782212">
        <w:rPr>
          <w:sz w:val="28"/>
          <w:szCs w:val="28"/>
        </w:rPr>
        <w:t xml:space="preserve">» </w:t>
      </w:r>
      <w:r w:rsidR="002B4A1B">
        <w:rPr>
          <w:sz w:val="28"/>
          <w:szCs w:val="28"/>
        </w:rPr>
        <w:t xml:space="preserve"> </w:t>
      </w:r>
      <w:r w:rsidRPr="004C1782">
        <w:rPr>
          <w:sz w:val="28"/>
          <w:szCs w:val="28"/>
        </w:rPr>
        <w:t>Республики Тыва ПОСТАНОВЛЯЕТ:</w:t>
      </w:r>
    </w:p>
    <w:p w:rsidR="000211AF" w:rsidRPr="004C1782" w:rsidRDefault="000211AF" w:rsidP="00782212">
      <w:pPr>
        <w:spacing w:line="360" w:lineRule="auto"/>
        <w:ind w:firstLine="709"/>
        <w:jc w:val="both"/>
        <w:rPr>
          <w:sz w:val="28"/>
          <w:szCs w:val="28"/>
        </w:rPr>
      </w:pPr>
      <w:r w:rsidRPr="004C1782">
        <w:rPr>
          <w:sz w:val="28"/>
          <w:szCs w:val="28"/>
        </w:rPr>
        <w:t xml:space="preserve">1. Одобрить и внести на рассмотрение Хурала представителей </w:t>
      </w:r>
      <w:r w:rsidR="00782212">
        <w:rPr>
          <w:sz w:val="28"/>
          <w:szCs w:val="28"/>
        </w:rPr>
        <w:t>муниципального района «</w:t>
      </w:r>
      <w:proofErr w:type="spellStart"/>
      <w:r w:rsidR="00782212">
        <w:rPr>
          <w:sz w:val="28"/>
          <w:szCs w:val="28"/>
        </w:rPr>
        <w:t>Овюрский</w:t>
      </w:r>
      <w:proofErr w:type="spellEnd"/>
      <w:r w:rsidR="00782212">
        <w:rPr>
          <w:sz w:val="28"/>
          <w:szCs w:val="28"/>
        </w:rPr>
        <w:t xml:space="preserve"> </w:t>
      </w:r>
      <w:proofErr w:type="spellStart"/>
      <w:r w:rsidR="00782212">
        <w:rPr>
          <w:sz w:val="28"/>
          <w:szCs w:val="28"/>
        </w:rPr>
        <w:t>кожуун</w:t>
      </w:r>
      <w:proofErr w:type="spellEnd"/>
      <w:r w:rsidRPr="004C1782">
        <w:rPr>
          <w:sz w:val="28"/>
          <w:szCs w:val="28"/>
        </w:rPr>
        <w:t xml:space="preserve"> Республики Тыва</w:t>
      </w:r>
      <w:r w:rsidR="00782212">
        <w:rPr>
          <w:sz w:val="28"/>
          <w:szCs w:val="28"/>
        </w:rPr>
        <w:t>»</w:t>
      </w:r>
      <w:r w:rsidRPr="004C1782">
        <w:rPr>
          <w:sz w:val="28"/>
          <w:szCs w:val="28"/>
        </w:rPr>
        <w:t xml:space="preserve"> прилагаемый проект решения Хурала представителей </w:t>
      </w:r>
      <w:r w:rsidR="00782212">
        <w:rPr>
          <w:sz w:val="28"/>
          <w:szCs w:val="28"/>
        </w:rPr>
        <w:t>муниципального района «</w:t>
      </w:r>
      <w:proofErr w:type="spellStart"/>
      <w:r w:rsidR="00782212">
        <w:rPr>
          <w:sz w:val="28"/>
          <w:szCs w:val="28"/>
        </w:rPr>
        <w:t>Овюрский</w:t>
      </w:r>
      <w:proofErr w:type="spellEnd"/>
      <w:r w:rsidR="00782212">
        <w:rPr>
          <w:sz w:val="28"/>
          <w:szCs w:val="28"/>
        </w:rPr>
        <w:t xml:space="preserve"> </w:t>
      </w:r>
      <w:proofErr w:type="spellStart"/>
      <w:r w:rsidR="00782212">
        <w:rPr>
          <w:sz w:val="28"/>
          <w:szCs w:val="28"/>
        </w:rPr>
        <w:t>кожуун</w:t>
      </w:r>
      <w:proofErr w:type="spellEnd"/>
      <w:r w:rsidR="00782212" w:rsidRPr="004C1782">
        <w:rPr>
          <w:sz w:val="28"/>
          <w:szCs w:val="28"/>
        </w:rPr>
        <w:t xml:space="preserve"> Республики Тыва</w:t>
      </w:r>
      <w:r w:rsidR="00782212">
        <w:rPr>
          <w:sz w:val="28"/>
          <w:szCs w:val="28"/>
        </w:rPr>
        <w:t>»</w:t>
      </w:r>
      <w:r w:rsidR="00782212" w:rsidRPr="004C1782">
        <w:rPr>
          <w:sz w:val="28"/>
          <w:szCs w:val="28"/>
        </w:rPr>
        <w:t xml:space="preserve"> </w:t>
      </w:r>
      <w:r w:rsidRPr="004C1782">
        <w:rPr>
          <w:sz w:val="28"/>
          <w:szCs w:val="28"/>
        </w:rPr>
        <w:t xml:space="preserve">«О бюджете </w:t>
      </w:r>
      <w:r w:rsidR="00782212">
        <w:rPr>
          <w:sz w:val="28"/>
          <w:szCs w:val="28"/>
        </w:rPr>
        <w:t>муниципального района «</w:t>
      </w:r>
      <w:proofErr w:type="spellStart"/>
      <w:r w:rsidR="00782212">
        <w:rPr>
          <w:sz w:val="28"/>
          <w:szCs w:val="28"/>
        </w:rPr>
        <w:t>Овюрский</w:t>
      </w:r>
      <w:proofErr w:type="spellEnd"/>
      <w:r w:rsidR="00782212">
        <w:rPr>
          <w:sz w:val="28"/>
          <w:szCs w:val="28"/>
        </w:rPr>
        <w:t xml:space="preserve"> </w:t>
      </w:r>
      <w:proofErr w:type="spellStart"/>
      <w:r w:rsidR="00782212">
        <w:rPr>
          <w:sz w:val="28"/>
          <w:szCs w:val="28"/>
        </w:rPr>
        <w:t>кожуун</w:t>
      </w:r>
      <w:proofErr w:type="spellEnd"/>
      <w:r w:rsidR="002B4A1B">
        <w:rPr>
          <w:sz w:val="28"/>
          <w:szCs w:val="28"/>
        </w:rPr>
        <w:t xml:space="preserve"> </w:t>
      </w:r>
      <w:r w:rsidRPr="004C1782">
        <w:rPr>
          <w:sz w:val="28"/>
          <w:szCs w:val="28"/>
        </w:rPr>
        <w:t>Республики Тыва</w:t>
      </w:r>
      <w:r w:rsidR="00782212">
        <w:rPr>
          <w:sz w:val="28"/>
          <w:szCs w:val="28"/>
        </w:rPr>
        <w:t>»</w:t>
      </w:r>
      <w:r w:rsidRPr="004C1782">
        <w:rPr>
          <w:sz w:val="28"/>
          <w:szCs w:val="28"/>
        </w:rPr>
        <w:t xml:space="preserve"> на 20</w:t>
      </w:r>
      <w:r w:rsidR="003B3BC5">
        <w:rPr>
          <w:sz w:val="28"/>
          <w:szCs w:val="28"/>
        </w:rPr>
        <w:t>20</w:t>
      </w:r>
      <w:r w:rsidRPr="004C1782">
        <w:rPr>
          <w:sz w:val="28"/>
          <w:szCs w:val="28"/>
        </w:rPr>
        <w:t xml:space="preserve"> год и на плановый период 202</w:t>
      </w:r>
      <w:r w:rsidR="003B3BC5">
        <w:rPr>
          <w:sz w:val="28"/>
          <w:szCs w:val="28"/>
        </w:rPr>
        <w:t>1</w:t>
      </w:r>
      <w:r w:rsidRPr="004C1782">
        <w:rPr>
          <w:sz w:val="28"/>
          <w:szCs w:val="28"/>
        </w:rPr>
        <w:t xml:space="preserve"> и 202</w:t>
      </w:r>
      <w:r w:rsidR="003B3BC5">
        <w:rPr>
          <w:sz w:val="28"/>
          <w:szCs w:val="28"/>
        </w:rPr>
        <w:t>2</w:t>
      </w:r>
      <w:r w:rsidRPr="004C1782">
        <w:rPr>
          <w:sz w:val="28"/>
          <w:szCs w:val="28"/>
        </w:rPr>
        <w:t xml:space="preserve"> годов».</w:t>
      </w:r>
    </w:p>
    <w:p w:rsidR="00782212" w:rsidRPr="00D903C5" w:rsidRDefault="000211AF" w:rsidP="0078221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C1782">
        <w:rPr>
          <w:sz w:val="28"/>
          <w:szCs w:val="28"/>
        </w:rPr>
        <w:t xml:space="preserve">2. </w:t>
      </w:r>
      <w:r w:rsidR="00782212" w:rsidRPr="00260615">
        <w:rPr>
          <w:sz w:val="28"/>
          <w:szCs w:val="28"/>
        </w:rPr>
        <w:t xml:space="preserve">Назначить официальным представителем </w:t>
      </w:r>
      <w:r w:rsidR="00782212">
        <w:rPr>
          <w:sz w:val="28"/>
          <w:szCs w:val="28"/>
        </w:rPr>
        <w:t>Администрации муниципального района «</w:t>
      </w:r>
      <w:proofErr w:type="spellStart"/>
      <w:r w:rsidR="00782212">
        <w:rPr>
          <w:sz w:val="28"/>
          <w:szCs w:val="28"/>
        </w:rPr>
        <w:t>Овюрский</w:t>
      </w:r>
      <w:proofErr w:type="spellEnd"/>
      <w:r w:rsidR="00782212">
        <w:rPr>
          <w:sz w:val="28"/>
          <w:szCs w:val="28"/>
        </w:rPr>
        <w:t xml:space="preserve"> </w:t>
      </w:r>
      <w:proofErr w:type="spellStart"/>
      <w:r w:rsidR="00782212">
        <w:rPr>
          <w:sz w:val="28"/>
          <w:szCs w:val="28"/>
        </w:rPr>
        <w:t>кожуун</w:t>
      </w:r>
      <w:proofErr w:type="spellEnd"/>
      <w:r w:rsidR="00782212">
        <w:rPr>
          <w:sz w:val="28"/>
          <w:szCs w:val="28"/>
        </w:rPr>
        <w:t>» Республики Тыва</w:t>
      </w:r>
      <w:r w:rsidR="00782212" w:rsidRPr="00260615">
        <w:rPr>
          <w:sz w:val="28"/>
          <w:szCs w:val="28"/>
        </w:rPr>
        <w:t xml:space="preserve"> при рассмотрении данного </w:t>
      </w:r>
      <w:r w:rsidR="00782212">
        <w:rPr>
          <w:sz w:val="28"/>
          <w:szCs w:val="28"/>
        </w:rPr>
        <w:t>проекта Решения в Хурале представителей муниципального района «</w:t>
      </w:r>
      <w:proofErr w:type="spellStart"/>
      <w:r w:rsidR="00782212">
        <w:rPr>
          <w:sz w:val="28"/>
          <w:szCs w:val="28"/>
        </w:rPr>
        <w:t>Овюрский</w:t>
      </w:r>
      <w:proofErr w:type="spellEnd"/>
      <w:r w:rsidR="00782212">
        <w:rPr>
          <w:sz w:val="28"/>
          <w:szCs w:val="28"/>
        </w:rPr>
        <w:t xml:space="preserve"> </w:t>
      </w:r>
      <w:proofErr w:type="spellStart"/>
      <w:r w:rsidR="00782212">
        <w:rPr>
          <w:sz w:val="28"/>
          <w:szCs w:val="28"/>
        </w:rPr>
        <w:t>кожуун</w:t>
      </w:r>
      <w:proofErr w:type="spellEnd"/>
      <w:r w:rsidR="00782212">
        <w:rPr>
          <w:sz w:val="28"/>
          <w:szCs w:val="28"/>
        </w:rPr>
        <w:t xml:space="preserve"> Республики Тыва» начальника Финансового управления Администрации </w:t>
      </w:r>
      <w:proofErr w:type="spellStart"/>
      <w:r w:rsidR="00782212">
        <w:rPr>
          <w:sz w:val="28"/>
          <w:szCs w:val="28"/>
        </w:rPr>
        <w:t>Овюрского</w:t>
      </w:r>
      <w:proofErr w:type="spellEnd"/>
      <w:r w:rsidR="00782212">
        <w:rPr>
          <w:sz w:val="28"/>
          <w:szCs w:val="28"/>
        </w:rPr>
        <w:t xml:space="preserve"> </w:t>
      </w:r>
      <w:proofErr w:type="spellStart"/>
      <w:r w:rsidR="00782212">
        <w:rPr>
          <w:sz w:val="28"/>
          <w:szCs w:val="28"/>
        </w:rPr>
        <w:t>кожууна</w:t>
      </w:r>
      <w:proofErr w:type="spellEnd"/>
      <w:r w:rsidR="00782212">
        <w:rPr>
          <w:sz w:val="28"/>
          <w:szCs w:val="28"/>
        </w:rPr>
        <w:t xml:space="preserve"> Ч.К. </w:t>
      </w:r>
      <w:proofErr w:type="spellStart"/>
      <w:r w:rsidR="00782212">
        <w:rPr>
          <w:sz w:val="28"/>
          <w:szCs w:val="28"/>
        </w:rPr>
        <w:t>Монгуш</w:t>
      </w:r>
      <w:proofErr w:type="spellEnd"/>
      <w:r w:rsidR="00782212">
        <w:rPr>
          <w:sz w:val="28"/>
          <w:szCs w:val="28"/>
        </w:rPr>
        <w:t>.</w:t>
      </w:r>
    </w:p>
    <w:p w:rsidR="000211AF" w:rsidRPr="004C1782" w:rsidRDefault="000211AF" w:rsidP="00782212">
      <w:pPr>
        <w:ind w:firstLine="709"/>
        <w:jc w:val="both"/>
        <w:rPr>
          <w:sz w:val="28"/>
          <w:szCs w:val="28"/>
        </w:rPr>
      </w:pPr>
    </w:p>
    <w:p w:rsidR="000211AF" w:rsidRPr="004C1782" w:rsidRDefault="000211AF" w:rsidP="004C1782">
      <w:pPr>
        <w:jc w:val="both"/>
        <w:rPr>
          <w:sz w:val="28"/>
          <w:szCs w:val="28"/>
        </w:rPr>
      </w:pPr>
    </w:p>
    <w:p w:rsidR="00782212" w:rsidRPr="00D903C5" w:rsidRDefault="00782212" w:rsidP="007822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903C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D903C5">
        <w:rPr>
          <w:sz w:val="28"/>
          <w:szCs w:val="28"/>
        </w:rPr>
        <w:t xml:space="preserve"> Администрации</w:t>
      </w:r>
    </w:p>
    <w:p w:rsidR="00782212" w:rsidRDefault="00782212" w:rsidP="007822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«</w:t>
      </w:r>
      <w:proofErr w:type="spellStart"/>
      <w:r w:rsidRPr="00D903C5">
        <w:rPr>
          <w:sz w:val="28"/>
          <w:szCs w:val="28"/>
        </w:rPr>
        <w:t>Овюрск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>»</w:t>
      </w:r>
    </w:p>
    <w:p w:rsidR="00782212" w:rsidRPr="00D903C5" w:rsidRDefault="00782212" w:rsidP="00782212">
      <w:pPr>
        <w:spacing w:line="360" w:lineRule="auto"/>
        <w:jc w:val="both"/>
        <w:rPr>
          <w:sz w:val="28"/>
          <w:szCs w:val="28"/>
        </w:rPr>
      </w:pPr>
      <w:r w:rsidRPr="00D903C5">
        <w:rPr>
          <w:sz w:val="28"/>
          <w:szCs w:val="28"/>
        </w:rPr>
        <w:t>Р</w:t>
      </w:r>
      <w:r>
        <w:rPr>
          <w:sz w:val="28"/>
          <w:szCs w:val="28"/>
        </w:rPr>
        <w:t xml:space="preserve">еспублики </w:t>
      </w:r>
      <w:r w:rsidRPr="00D903C5">
        <w:rPr>
          <w:sz w:val="28"/>
          <w:szCs w:val="28"/>
        </w:rPr>
        <w:t>Т</w:t>
      </w:r>
      <w:r>
        <w:rPr>
          <w:sz w:val="28"/>
          <w:szCs w:val="28"/>
        </w:rPr>
        <w:t>ыва</w:t>
      </w:r>
      <w:r w:rsidRPr="00D903C5">
        <w:rPr>
          <w:sz w:val="28"/>
          <w:szCs w:val="28"/>
        </w:rPr>
        <w:tab/>
      </w:r>
      <w:r w:rsidRPr="00D903C5">
        <w:rPr>
          <w:sz w:val="28"/>
          <w:szCs w:val="28"/>
        </w:rPr>
        <w:tab/>
      </w:r>
      <w:r w:rsidRPr="00D903C5">
        <w:rPr>
          <w:sz w:val="28"/>
          <w:szCs w:val="28"/>
        </w:rPr>
        <w:tab/>
      </w:r>
      <w:r w:rsidRPr="00D903C5">
        <w:rPr>
          <w:sz w:val="28"/>
          <w:szCs w:val="28"/>
        </w:rPr>
        <w:tab/>
      </w:r>
      <w:r w:rsidRPr="00D903C5">
        <w:rPr>
          <w:sz w:val="28"/>
          <w:szCs w:val="28"/>
        </w:rPr>
        <w:tab/>
      </w:r>
      <w:r w:rsidRPr="00D903C5">
        <w:rPr>
          <w:sz w:val="28"/>
          <w:szCs w:val="28"/>
        </w:rPr>
        <w:tab/>
      </w:r>
      <w:r w:rsidRPr="00D903C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А.Н. </w:t>
      </w:r>
      <w:proofErr w:type="spellStart"/>
      <w:r>
        <w:rPr>
          <w:sz w:val="28"/>
          <w:szCs w:val="28"/>
        </w:rPr>
        <w:t>Ооржак</w:t>
      </w:r>
      <w:proofErr w:type="spellEnd"/>
    </w:p>
    <w:p w:rsidR="00C91234" w:rsidRPr="007E793F" w:rsidRDefault="00C91234" w:rsidP="00C9123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E793F">
        <w:rPr>
          <w:b/>
          <w:sz w:val="28"/>
          <w:szCs w:val="28"/>
        </w:rPr>
        <w:object w:dxaOrig="1821" w:dyaOrig="1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8.5pt" o:ole="" fillcolor="window">
            <v:imagedata r:id="rId6" o:title=""/>
          </v:shape>
          <o:OLEObject Type="Embed" ProgID="Word.Picture.8" ShapeID="_x0000_i1025" DrawAspect="Content" ObjectID="_1638707880" r:id="rId7"/>
        </w:object>
      </w:r>
    </w:p>
    <w:p w:rsidR="00C91234" w:rsidRPr="007E793F" w:rsidRDefault="00C91234" w:rsidP="00C9123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E793F">
        <w:rPr>
          <w:b/>
          <w:sz w:val="28"/>
          <w:szCs w:val="28"/>
        </w:rPr>
        <w:t>ХУРАЛ ПРЕДСТАВИТЕЛЕЙ МУНИЦИПАЛЬНОГО РАЙОНА «ОВЮРСКИЙ КОЖУУН РЕСПУБЛИКИ ТЫВА»</w:t>
      </w:r>
    </w:p>
    <w:p w:rsidR="00C91234" w:rsidRPr="007E793F" w:rsidRDefault="00C91234" w:rsidP="00C91234">
      <w:pPr>
        <w:pBdr>
          <w:bottom w:val="single" w:sz="12" w:space="1" w:color="auto"/>
        </w:pBd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E793F">
        <w:rPr>
          <w:b/>
          <w:sz w:val="28"/>
          <w:szCs w:val="28"/>
        </w:rPr>
        <w:t>«ТЫВА РЕСПУБЛИКАНЫН ОВУР КОЖУУНУ» МУНИЦИПАЛДЫГ РАЙОННУН  ТОЛЭЭЛЕКЧИЛЕР ХУРАЛЫ</w:t>
      </w:r>
    </w:p>
    <w:p w:rsidR="00C91234" w:rsidRPr="007E793F" w:rsidRDefault="00C91234" w:rsidP="00C91234">
      <w:pPr>
        <w:pBdr>
          <w:bottom w:val="single" w:sz="12" w:space="1" w:color="auto"/>
        </w:pBd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E793F">
        <w:rPr>
          <w:b/>
          <w:sz w:val="28"/>
          <w:szCs w:val="28"/>
        </w:rPr>
        <w:t>ШИИТПИР</w:t>
      </w:r>
    </w:p>
    <w:p w:rsidR="00C91234" w:rsidRDefault="00C91234" w:rsidP="00C91234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C91234" w:rsidRPr="007E793F" w:rsidRDefault="00C91234" w:rsidP="00C91234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7E793F">
        <w:rPr>
          <w:b/>
          <w:bCs/>
          <w:color w:val="000000"/>
          <w:sz w:val="28"/>
          <w:szCs w:val="28"/>
        </w:rPr>
        <w:t>РЕШЕНИЕ</w:t>
      </w:r>
    </w:p>
    <w:p w:rsidR="00C91234" w:rsidRDefault="00C91234" w:rsidP="00C91234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C91234" w:rsidRPr="007E793F" w:rsidRDefault="00C91234" w:rsidP="00C91234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C91234" w:rsidRPr="007E793F" w:rsidRDefault="00C91234" w:rsidP="00C9123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E793F">
        <w:rPr>
          <w:sz w:val="28"/>
          <w:szCs w:val="28"/>
        </w:rPr>
        <w:t xml:space="preserve"> «</w:t>
      </w:r>
      <w:r w:rsidR="003B3BC5">
        <w:rPr>
          <w:sz w:val="28"/>
          <w:szCs w:val="28"/>
        </w:rPr>
        <w:t xml:space="preserve">    </w:t>
      </w:r>
      <w:r w:rsidRPr="007E793F">
        <w:rPr>
          <w:sz w:val="28"/>
          <w:szCs w:val="28"/>
        </w:rPr>
        <w:t xml:space="preserve">» </w:t>
      </w:r>
      <w:r w:rsidR="003B3BC5">
        <w:rPr>
          <w:sz w:val="28"/>
          <w:szCs w:val="28"/>
        </w:rPr>
        <w:t xml:space="preserve">                </w:t>
      </w:r>
      <w:r w:rsidRPr="007E793F">
        <w:rPr>
          <w:sz w:val="28"/>
          <w:szCs w:val="28"/>
        </w:rPr>
        <w:t xml:space="preserve">  201</w:t>
      </w:r>
      <w:r w:rsidR="003B3BC5">
        <w:rPr>
          <w:sz w:val="28"/>
          <w:szCs w:val="28"/>
        </w:rPr>
        <w:t>9</w:t>
      </w:r>
      <w:r w:rsidRPr="007E793F">
        <w:rPr>
          <w:spacing w:val="-3"/>
          <w:sz w:val="28"/>
          <w:szCs w:val="28"/>
        </w:rPr>
        <w:t xml:space="preserve">  г.</w:t>
      </w:r>
      <w:r>
        <w:rPr>
          <w:sz w:val="28"/>
          <w:szCs w:val="28"/>
        </w:rPr>
        <w:tab/>
      </w:r>
      <w:r w:rsidRPr="007E793F">
        <w:rPr>
          <w:sz w:val="28"/>
          <w:szCs w:val="28"/>
        </w:rPr>
        <w:t xml:space="preserve"> </w:t>
      </w:r>
      <w:r w:rsidR="003B3BC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</w:t>
      </w:r>
      <w:r w:rsidRPr="007E793F">
        <w:rPr>
          <w:sz w:val="28"/>
          <w:szCs w:val="28"/>
        </w:rPr>
        <w:t xml:space="preserve"> №</w:t>
      </w:r>
      <w:r w:rsidR="00E3674A">
        <w:rPr>
          <w:sz w:val="28"/>
          <w:szCs w:val="28"/>
        </w:rPr>
        <w:t xml:space="preserve"> </w:t>
      </w:r>
      <w:r w:rsidRPr="007E793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</w:t>
      </w:r>
      <w:r w:rsidRPr="007E793F">
        <w:rPr>
          <w:sz w:val="28"/>
          <w:szCs w:val="28"/>
        </w:rPr>
        <w:t xml:space="preserve">             с. </w:t>
      </w:r>
      <w:proofErr w:type="spellStart"/>
      <w:r w:rsidRPr="007E793F">
        <w:rPr>
          <w:sz w:val="28"/>
          <w:szCs w:val="28"/>
        </w:rPr>
        <w:t>Хандагайты</w:t>
      </w:r>
      <w:proofErr w:type="spellEnd"/>
    </w:p>
    <w:p w:rsidR="004C1782" w:rsidRDefault="004C1782" w:rsidP="004C17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C1782" w:rsidRPr="004C1782" w:rsidRDefault="004C1782" w:rsidP="004C17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1234" w:rsidRPr="00C067A1" w:rsidRDefault="00C91234" w:rsidP="00C91234">
      <w:pPr>
        <w:shd w:val="clear" w:color="auto" w:fill="FFFFFF"/>
        <w:tabs>
          <w:tab w:val="left" w:leader="underscore" w:pos="1733"/>
          <w:tab w:val="left" w:leader="underscore" w:pos="3696"/>
          <w:tab w:val="left" w:pos="6840"/>
          <w:tab w:val="left" w:leader="underscore" w:pos="8242"/>
        </w:tabs>
        <w:spacing w:line="360" w:lineRule="auto"/>
        <w:ind w:firstLine="567"/>
        <w:jc w:val="center"/>
        <w:rPr>
          <w:b/>
          <w:sz w:val="28"/>
          <w:szCs w:val="28"/>
        </w:rPr>
      </w:pPr>
      <w:r w:rsidRPr="00C067A1">
        <w:rPr>
          <w:b/>
          <w:sz w:val="28"/>
          <w:szCs w:val="28"/>
        </w:rPr>
        <w:t xml:space="preserve">«О </w:t>
      </w:r>
      <w:r w:rsidR="004E6504">
        <w:rPr>
          <w:b/>
          <w:sz w:val="28"/>
          <w:szCs w:val="28"/>
        </w:rPr>
        <w:t>бюджете</w:t>
      </w:r>
      <w:bookmarkStart w:id="0" w:name="_GoBack"/>
      <w:bookmarkEnd w:id="0"/>
      <w:r w:rsidR="00922654">
        <w:rPr>
          <w:b/>
          <w:sz w:val="28"/>
          <w:szCs w:val="28"/>
        </w:rPr>
        <w:t xml:space="preserve"> </w:t>
      </w:r>
      <w:r w:rsidRPr="00C067A1">
        <w:rPr>
          <w:b/>
          <w:sz w:val="28"/>
          <w:szCs w:val="28"/>
        </w:rPr>
        <w:t>муниципального района «</w:t>
      </w:r>
      <w:proofErr w:type="spellStart"/>
      <w:r w:rsidRPr="00C067A1">
        <w:rPr>
          <w:b/>
          <w:sz w:val="28"/>
          <w:szCs w:val="28"/>
        </w:rPr>
        <w:t>Овюрский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C067A1">
        <w:rPr>
          <w:b/>
          <w:sz w:val="28"/>
          <w:szCs w:val="28"/>
        </w:rPr>
        <w:t>кожуун</w:t>
      </w:r>
      <w:proofErr w:type="spellEnd"/>
      <w:r w:rsidRPr="00C067A1">
        <w:rPr>
          <w:b/>
          <w:sz w:val="28"/>
          <w:szCs w:val="28"/>
        </w:rPr>
        <w:t xml:space="preserve"> Республики Тыва» на 20</w:t>
      </w:r>
      <w:r w:rsidR="003B3BC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 и на плановый период 202</w:t>
      </w:r>
      <w:r w:rsidR="003B3BC5">
        <w:rPr>
          <w:b/>
          <w:sz w:val="28"/>
          <w:szCs w:val="28"/>
        </w:rPr>
        <w:t>1</w:t>
      </w:r>
      <w:r w:rsidRPr="00C067A1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3B3BC5">
        <w:rPr>
          <w:b/>
          <w:sz w:val="28"/>
          <w:szCs w:val="28"/>
        </w:rPr>
        <w:t>2</w:t>
      </w:r>
      <w:r w:rsidRPr="00C067A1">
        <w:rPr>
          <w:b/>
          <w:sz w:val="28"/>
          <w:szCs w:val="28"/>
        </w:rPr>
        <w:t xml:space="preserve"> годов»</w:t>
      </w:r>
    </w:p>
    <w:p w:rsidR="00105E78" w:rsidRPr="004C1782" w:rsidRDefault="00105E78" w:rsidP="004C1782">
      <w:pPr>
        <w:jc w:val="center"/>
        <w:rPr>
          <w:sz w:val="28"/>
          <w:szCs w:val="28"/>
        </w:rPr>
      </w:pP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"/>
      <w:bookmarkEnd w:id="1"/>
    </w:p>
    <w:p w:rsidR="00C91234" w:rsidRPr="00C067A1" w:rsidRDefault="00C91234" w:rsidP="00C91234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2" w:name="P36"/>
      <w:bookmarkEnd w:id="2"/>
      <w:r w:rsidRPr="00C067A1">
        <w:rPr>
          <w:b/>
          <w:sz w:val="28"/>
          <w:szCs w:val="28"/>
        </w:rPr>
        <w:t>Статья 1. Основные характеристики бюджета муниципального района «</w:t>
      </w:r>
      <w:proofErr w:type="spellStart"/>
      <w:r w:rsidRPr="00C067A1">
        <w:rPr>
          <w:b/>
          <w:sz w:val="28"/>
          <w:szCs w:val="28"/>
        </w:rPr>
        <w:t>Овюрский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3B3BC5">
        <w:rPr>
          <w:b/>
          <w:sz w:val="28"/>
          <w:szCs w:val="28"/>
        </w:rPr>
        <w:t>кожуун</w:t>
      </w:r>
      <w:proofErr w:type="spellEnd"/>
      <w:r w:rsidR="003B3BC5">
        <w:rPr>
          <w:b/>
          <w:sz w:val="28"/>
          <w:szCs w:val="28"/>
        </w:rPr>
        <w:t xml:space="preserve"> Республики Тыва» на 2020</w:t>
      </w:r>
      <w:r w:rsidRPr="00C067A1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>2</w:t>
      </w:r>
      <w:r w:rsidR="003B3BC5">
        <w:rPr>
          <w:b/>
          <w:sz w:val="28"/>
          <w:szCs w:val="28"/>
        </w:rPr>
        <w:t>1</w:t>
      </w:r>
      <w:r w:rsidRPr="00C067A1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</w:t>
      </w:r>
      <w:r w:rsidR="003B3BC5">
        <w:rPr>
          <w:b/>
          <w:sz w:val="28"/>
          <w:szCs w:val="28"/>
        </w:rPr>
        <w:t>2</w:t>
      </w:r>
      <w:r w:rsidRPr="00C067A1">
        <w:rPr>
          <w:b/>
          <w:sz w:val="28"/>
          <w:szCs w:val="28"/>
        </w:rPr>
        <w:t xml:space="preserve"> годов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Утв</w:t>
      </w:r>
      <w:r w:rsidR="00B04D3D" w:rsidRPr="00B1698C">
        <w:rPr>
          <w:rFonts w:ascii="Times New Roman" w:hAnsi="Times New Roman" w:cs="Times New Roman"/>
          <w:sz w:val="28"/>
          <w:szCs w:val="28"/>
        </w:rPr>
        <w:t xml:space="preserve">ердить основные характеристики </w:t>
      </w:r>
      <w:r w:rsidRPr="00B1698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91234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C91234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C912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34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C91234">
        <w:rPr>
          <w:rFonts w:ascii="Times New Roman" w:hAnsi="Times New Roman" w:cs="Times New Roman"/>
          <w:sz w:val="28"/>
          <w:szCs w:val="28"/>
        </w:rPr>
        <w:t>»</w:t>
      </w:r>
      <w:r w:rsidR="00B04D3D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(далее - </w:t>
      </w:r>
      <w:proofErr w:type="spellStart"/>
      <w:r w:rsidR="00B04D3D" w:rsidRPr="00B1698C">
        <w:rPr>
          <w:rFonts w:ascii="Times New Roman" w:hAnsi="Times New Roman" w:cs="Times New Roman"/>
          <w:sz w:val="28"/>
          <w:szCs w:val="28"/>
        </w:rPr>
        <w:t>кожуунный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бюджет) на 201</w:t>
      </w:r>
      <w:r w:rsidR="00B04D3D" w:rsidRPr="00B1698C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общий объем доходов </w:t>
      </w:r>
      <w:proofErr w:type="spellStart"/>
      <w:r w:rsidR="00B04D3D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C91234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бюджета в сумме </w:t>
      </w:r>
      <w:r w:rsidR="003B7509">
        <w:rPr>
          <w:rFonts w:ascii="Times New Roman" w:hAnsi="Times New Roman" w:cs="Times New Roman"/>
          <w:sz w:val="28"/>
          <w:szCs w:val="28"/>
        </w:rPr>
        <w:t>526487,92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2) общий объем расходов </w:t>
      </w:r>
      <w:proofErr w:type="spellStart"/>
      <w:r w:rsidR="00B04D3D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в сумме </w:t>
      </w:r>
      <w:r w:rsidR="003B7509">
        <w:rPr>
          <w:rFonts w:ascii="Times New Roman" w:hAnsi="Times New Roman" w:cs="Times New Roman"/>
          <w:sz w:val="28"/>
          <w:szCs w:val="28"/>
        </w:rPr>
        <w:t>526487,92</w:t>
      </w:r>
      <w:r w:rsidR="00C801FF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3) дефицит </w:t>
      </w:r>
      <w:proofErr w:type="spellStart"/>
      <w:r w:rsidR="00B04D3D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в сумме </w:t>
      </w:r>
      <w:r w:rsidR="00C91234">
        <w:rPr>
          <w:rFonts w:ascii="Times New Roman" w:hAnsi="Times New Roman" w:cs="Times New Roman"/>
          <w:sz w:val="28"/>
          <w:szCs w:val="28"/>
        </w:rPr>
        <w:t>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4) источники внутреннего финансирования дефици</w:t>
      </w:r>
      <w:r w:rsidR="00B04D3D" w:rsidRPr="00B1698C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B04D3D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на 20</w:t>
      </w:r>
      <w:r w:rsidR="00C801FF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C91234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B04D3D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</w:t>
      </w:r>
      <w:proofErr w:type="spellStart"/>
      <w:r w:rsidR="00B04D3D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B04D3D" w:rsidRPr="00B1698C">
        <w:rPr>
          <w:rFonts w:ascii="Times New Roman" w:hAnsi="Times New Roman" w:cs="Times New Roman"/>
          <w:sz w:val="28"/>
          <w:szCs w:val="28"/>
        </w:rPr>
        <w:t xml:space="preserve"> бюджета на 202</w:t>
      </w:r>
      <w:r w:rsidR="00C801FF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C801FF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общий объем доходов </w:t>
      </w:r>
      <w:proofErr w:type="spellStart"/>
      <w:r w:rsidR="00B04D3D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на 20</w:t>
      </w:r>
      <w:r w:rsidR="00B04D3D" w:rsidRPr="00B1698C">
        <w:rPr>
          <w:rFonts w:ascii="Times New Roman" w:hAnsi="Times New Roman" w:cs="Times New Roman"/>
          <w:sz w:val="28"/>
          <w:szCs w:val="28"/>
        </w:rPr>
        <w:t>2</w:t>
      </w:r>
      <w:r w:rsidR="00C801FF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D1E76">
        <w:rPr>
          <w:rFonts w:ascii="Times New Roman" w:hAnsi="Times New Roman" w:cs="Times New Roman"/>
          <w:sz w:val="28"/>
          <w:szCs w:val="28"/>
        </w:rPr>
        <w:t>504556,9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C801FF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D1E76">
        <w:rPr>
          <w:rFonts w:ascii="Times New Roman" w:hAnsi="Times New Roman" w:cs="Times New Roman"/>
          <w:sz w:val="28"/>
          <w:szCs w:val="28"/>
        </w:rPr>
        <w:t>504340,2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2) общий объем расходов </w:t>
      </w:r>
      <w:proofErr w:type="spellStart"/>
      <w:r w:rsidR="00B04D3D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на 20</w:t>
      </w:r>
      <w:r w:rsidR="00B04D3D" w:rsidRPr="00B1698C">
        <w:rPr>
          <w:rFonts w:ascii="Times New Roman" w:hAnsi="Times New Roman" w:cs="Times New Roman"/>
          <w:sz w:val="28"/>
          <w:szCs w:val="28"/>
        </w:rPr>
        <w:t>2</w:t>
      </w:r>
      <w:r w:rsidR="00C801FF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D1E76">
        <w:rPr>
          <w:rFonts w:ascii="Times New Roman" w:hAnsi="Times New Roman" w:cs="Times New Roman"/>
          <w:sz w:val="28"/>
          <w:szCs w:val="28"/>
        </w:rPr>
        <w:t>504556,9</w:t>
      </w:r>
      <w:r w:rsidR="00C801FF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C801FF">
        <w:rPr>
          <w:rFonts w:ascii="Times New Roman" w:hAnsi="Times New Roman" w:cs="Times New Roman"/>
          <w:sz w:val="28"/>
          <w:szCs w:val="28"/>
        </w:rPr>
        <w:t>4662,72</w:t>
      </w:r>
      <w:r w:rsidR="00E3674A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3) общий объем расходов </w:t>
      </w:r>
      <w:proofErr w:type="spellStart"/>
      <w:r w:rsidR="00B04D3D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B04D3D" w:rsidRPr="00B1698C">
        <w:rPr>
          <w:rFonts w:ascii="Times New Roman" w:hAnsi="Times New Roman" w:cs="Times New Roman"/>
          <w:sz w:val="28"/>
          <w:szCs w:val="28"/>
        </w:rPr>
        <w:t xml:space="preserve"> бюджета на 202</w:t>
      </w:r>
      <w:r w:rsidR="00C801FF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D1E76">
        <w:rPr>
          <w:rFonts w:ascii="Times New Roman" w:hAnsi="Times New Roman" w:cs="Times New Roman"/>
          <w:sz w:val="28"/>
          <w:szCs w:val="28"/>
        </w:rPr>
        <w:t>504340,2</w:t>
      </w:r>
      <w:r w:rsidR="00E3674A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C801FF">
        <w:rPr>
          <w:rFonts w:ascii="Times New Roman" w:hAnsi="Times New Roman" w:cs="Times New Roman"/>
          <w:sz w:val="28"/>
          <w:szCs w:val="28"/>
        </w:rPr>
        <w:lastRenderedPageBreak/>
        <w:t>9393,95</w:t>
      </w:r>
      <w:r w:rsidR="00E3674A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4) дефицит </w:t>
      </w:r>
      <w:proofErr w:type="spellStart"/>
      <w:r w:rsidR="006A527E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на 20</w:t>
      </w:r>
      <w:r w:rsidR="006A527E" w:rsidRPr="00B1698C">
        <w:rPr>
          <w:rFonts w:ascii="Times New Roman" w:hAnsi="Times New Roman" w:cs="Times New Roman"/>
          <w:sz w:val="28"/>
          <w:szCs w:val="28"/>
        </w:rPr>
        <w:t>2</w:t>
      </w:r>
      <w:r w:rsidR="00C801FF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91234">
        <w:rPr>
          <w:rFonts w:ascii="Times New Roman" w:hAnsi="Times New Roman" w:cs="Times New Roman"/>
          <w:sz w:val="28"/>
          <w:szCs w:val="28"/>
        </w:rPr>
        <w:t>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C801FF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91234">
        <w:rPr>
          <w:rFonts w:ascii="Times New Roman" w:hAnsi="Times New Roman" w:cs="Times New Roman"/>
          <w:sz w:val="28"/>
          <w:szCs w:val="28"/>
        </w:rPr>
        <w:t>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5) источники внутр</w:t>
      </w:r>
      <w:r w:rsidR="006A527E" w:rsidRPr="00B1698C">
        <w:rPr>
          <w:rFonts w:ascii="Times New Roman" w:hAnsi="Times New Roman" w:cs="Times New Roman"/>
          <w:sz w:val="28"/>
          <w:szCs w:val="28"/>
        </w:rPr>
        <w:t xml:space="preserve">еннего финансирования дефицита </w:t>
      </w:r>
      <w:proofErr w:type="spellStart"/>
      <w:r w:rsidR="006A527E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C91234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бюджета на плановый период 20</w:t>
      </w:r>
      <w:r w:rsidR="006A527E" w:rsidRPr="00B1698C">
        <w:rPr>
          <w:rFonts w:ascii="Times New Roman" w:hAnsi="Times New Roman" w:cs="Times New Roman"/>
          <w:sz w:val="28"/>
          <w:szCs w:val="28"/>
        </w:rPr>
        <w:t>2</w:t>
      </w:r>
      <w:r w:rsidR="00C801FF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C801FF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89581E">
        <w:rPr>
          <w:rFonts w:ascii="Times New Roman" w:hAnsi="Times New Roman" w:cs="Times New Roman"/>
          <w:sz w:val="28"/>
          <w:szCs w:val="28"/>
        </w:rPr>
        <w:t>2</w:t>
      </w:r>
      <w:r w:rsidR="006A527E"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B1698C" w:rsidRDefault="003F3C5B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2. Доходы </w:t>
      </w:r>
      <w:proofErr w:type="spellStart"/>
      <w:r w:rsidR="006A527E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на 20</w:t>
      </w:r>
      <w:r w:rsidR="00C801FF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6A527E" w:rsidRPr="00B1698C">
        <w:rPr>
          <w:rFonts w:ascii="Times New Roman" w:hAnsi="Times New Roman" w:cs="Times New Roman"/>
          <w:sz w:val="28"/>
          <w:szCs w:val="28"/>
        </w:rPr>
        <w:t>2</w:t>
      </w:r>
      <w:r w:rsidR="00C801FF">
        <w:rPr>
          <w:rFonts w:ascii="Times New Roman" w:hAnsi="Times New Roman" w:cs="Times New Roman"/>
          <w:sz w:val="28"/>
          <w:szCs w:val="28"/>
        </w:rPr>
        <w:t>1</w:t>
      </w:r>
      <w:r w:rsidR="006A527E"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C801FF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В соответствии с пунктом 2 статьи 184.1 Бюджетного кодекса Российской Федерации утвердить нормативы распределения доходов бюджетом</w:t>
      </w:r>
      <w:r w:rsidR="00467D1E" w:rsidRPr="00B1698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1698C">
        <w:rPr>
          <w:rFonts w:ascii="Times New Roman" w:hAnsi="Times New Roman" w:cs="Times New Roman"/>
          <w:sz w:val="28"/>
          <w:szCs w:val="28"/>
        </w:rPr>
        <w:t>, бюджет</w:t>
      </w:r>
      <w:r w:rsidR="00467D1E" w:rsidRPr="00B1698C">
        <w:rPr>
          <w:rFonts w:ascii="Times New Roman" w:hAnsi="Times New Roman" w:cs="Times New Roman"/>
          <w:sz w:val="28"/>
          <w:szCs w:val="28"/>
        </w:rPr>
        <w:t>а</w:t>
      </w:r>
      <w:r w:rsidRPr="00B1698C">
        <w:rPr>
          <w:rFonts w:ascii="Times New Roman" w:hAnsi="Times New Roman" w:cs="Times New Roman"/>
          <w:sz w:val="28"/>
          <w:szCs w:val="28"/>
        </w:rPr>
        <w:t>м</w:t>
      </w:r>
      <w:r w:rsidR="00467D1E" w:rsidRPr="00B1698C">
        <w:rPr>
          <w:rFonts w:ascii="Times New Roman" w:hAnsi="Times New Roman" w:cs="Times New Roman"/>
          <w:sz w:val="28"/>
          <w:szCs w:val="28"/>
        </w:rPr>
        <w:t xml:space="preserve">и сельских поселений </w:t>
      </w:r>
      <w:proofErr w:type="spellStart"/>
      <w:r w:rsidR="0089581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895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81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467D1E" w:rsidRPr="00B1698C">
        <w:rPr>
          <w:rFonts w:ascii="Times New Roman" w:hAnsi="Times New Roman" w:cs="Times New Roman"/>
          <w:sz w:val="28"/>
          <w:szCs w:val="28"/>
        </w:rPr>
        <w:t xml:space="preserve"> Р</w:t>
      </w:r>
      <w:r w:rsidRPr="00B1698C">
        <w:rPr>
          <w:rFonts w:ascii="Times New Roman" w:hAnsi="Times New Roman" w:cs="Times New Roman"/>
          <w:sz w:val="28"/>
          <w:szCs w:val="28"/>
        </w:rPr>
        <w:t>еспублик</w:t>
      </w:r>
      <w:r w:rsidR="00467D1E" w:rsidRPr="00B1698C">
        <w:rPr>
          <w:rFonts w:ascii="Times New Roman" w:hAnsi="Times New Roman" w:cs="Times New Roman"/>
          <w:sz w:val="28"/>
          <w:szCs w:val="28"/>
        </w:rPr>
        <w:t>и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Тыва на 20</w:t>
      </w:r>
      <w:r w:rsidR="00C801FF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467D1E" w:rsidRPr="00B1698C">
        <w:rPr>
          <w:rFonts w:ascii="Times New Roman" w:hAnsi="Times New Roman" w:cs="Times New Roman"/>
          <w:sz w:val="28"/>
          <w:szCs w:val="28"/>
        </w:rPr>
        <w:t>2</w:t>
      </w:r>
      <w:r w:rsidR="00C801FF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>и 202</w:t>
      </w:r>
      <w:r w:rsidR="00C801FF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89581E">
        <w:rPr>
          <w:rFonts w:ascii="Times New Roman" w:hAnsi="Times New Roman" w:cs="Times New Roman"/>
          <w:sz w:val="28"/>
          <w:szCs w:val="28"/>
        </w:rPr>
        <w:t>3</w:t>
      </w:r>
      <w:r w:rsidRPr="00463EBB">
        <w:rPr>
          <w:rFonts w:ascii="Times New Roman" w:hAnsi="Times New Roman" w:cs="Times New Roman"/>
          <w:sz w:val="28"/>
          <w:szCs w:val="28"/>
        </w:rPr>
        <w:t xml:space="preserve"> к</w:t>
      </w:r>
      <w:r w:rsidRPr="00B1698C"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467D1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. Установить, что в составе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бюджета учитываются поступления доходов, в том числе безвозмездные поступления, получаемые из </w:t>
      </w:r>
      <w:r w:rsidRPr="00B1698C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бюджета, на 20</w:t>
      </w:r>
      <w:r w:rsidR="00C801FF">
        <w:rPr>
          <w:rFonts w:ascii="Times New Roman" w:hAnsi="Times New Roman" w:cs="Times New Roman"/>
          <w:sz w:val="28"/>
          <w:szCs w:val="28"/>
        </w:rPr>
        <w:t>20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89581E">
        <w:rPr>
          <w:rFonts w:ascii="Times New Roman" w:hAnsi="Times New Roman" w:cs="Times New Roman"/>
          <w:sz w:val="28"/>
          <w:szCs w:val="28"/>
        </w:rPr>
        <w:t>5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B1698C">
        <w:rPr>
          <w:rFonts w:ascii="Times New Roman" w:hAnsi="Times New Roman" w:cs="Times New Roman"/>
          <w:sz w:val="28"/>
          <w:szCs w:val="28"/>
        </w:rPr>
        <w:t>Решению</w:t>
      </w:r>
      <w:r w:rsidR="003F3C5B"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467D1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3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. Установить, что в составе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бюджета учитываются поступления доходов, в том числе безвозмезд</w:t>
      </w:r>
      <w:r w:rsidRPr="00B1698C">
        <w:rPr>
          <w:rFonts w:ascii="Times New Roman" w:hAnsi="Times New Roman" w:cs="Times New Roman"/>
          <w:sz w:val="28"/>
          <w:szCs w:val="28"/>
        </w:rPr>
        <w:t>ные поступления, получаемые из республиканского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бюджета, на 20</w:t>
      </w:r>
      <w:r w:rsidRPr="00B1698C">
        <w:rPr>
          <w:rFonts w:ascii="Times New Roman" w:hAnsi="Times New Roman" w:cs="Times New Roman"/>
          <w:sz w:val="28"/>
          <w:szCs w:val="28"/>
        </w:rPr>
        <w:t>2</w:t>
      </w:r>
      <w:r w:rsidR="00C801FF">
        <w:rPr>
          <w:rFonts w:ascii="Times New Roman" w:hAnsi="Times New Roman" w:cs="Times New Roman"/>
          <w:sz w:val="28"/>
          <w:szCs w:val="28"/>
        </w:rPr>
        <w:t>1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C801FF">
        <w:rPr>
          <w:rFonts w:ascii="Times New Roman" w:hAnsi="Times New Roman" w:cs="Times New Roman"/>
          <w:sz w:val="28"/>
          <w:szCs w:val="28"/>
        </w:rPr>
        <w:t>2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463EBB"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89581E">
        <w:rPr>
          <w:rFonts w:ascii="Times New Roman" w:hAnsi="Times New Roman" w:cs="Times New Roman"/>
          <w:sz w:val="28"/>
          <w:szCs w:val="28"/>
        </w:rPr>
        <w:t>6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B1698C">
        <w:rPr>
          <w:rFonts w:ascii="Times New Roman" w:hAnsi="Times New Roman" w:cs="Times New Roman"/>
          <w:sz w:val="28"/>
          <w:szCs w:val="28"/>
        </w:rPr>
        <w:t>Решению.</w:t>
      </w:r>
    </w:p>
    <w:p w:rsidR="003F3C5B" w:rsidRPr="00B1698C" w:rsidRDefault="00467D1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4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. Средства в валюте Российской Федерации, полученные </w:t>
      </w:r>
      <w:r w:rsidRPr="00B1698C">
        <w:rPr>
          <w:rFonts w:ascii="Times New Roman" w:hAnsi="Times New Roman" w:cs="Times New Roman"/>
          <w:sz w:val="28"/>
          <w:szCs w:val="28"/>
        </w:rPr>
        <w:t>муниципальными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казенными учреждениями от приносящей доход деятельности, подлежат перечислению в доход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B1698C" w:rsidRDefault="003F3C5B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3. Главные администраторы доходов </w:t>
      </w:r>
      <w:proofErr w:type="spellStart"/>
      <w:r w:rsidR="00467D1E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и главные администраторы источников финансирования дефицита </w:t>
      </w:r>
      <w:proofErr w:type="spellStart"/>
      <w:r w:rsidR="00467D1E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Утвердить перечень главных администраторов доходов </w:t>
      </w:r>
      <w:proofErr w:type="spellStart"/>
      <w:r w:rsidR="00467D1E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89581E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бюджета органов </w:t>
      </w:r>
      <w:r w:rsidR="00467D1E" w:rsidRPr="00B1698C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- согласно </w:t>
      </w:r>
      <w:r w:rsidR="00463EBB"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89581E">
        <w:rPr>
          <w:rFonts w:ascii="Times New Roman" w:hAnsi="Times New Roman" w:cs="Times New Roman"/>
          <w:sz w:val="28"/>
          <w:szCs w:val="28"/>
        </w:rPr>
        <w:t>7</w:t>
      </w:r>
      <w:r w:rsidR="00463EBB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Утвердить перечень главных администраторов источников внутреннего финансирования дефицита </w:t>
      </w:r>
      <w:proofErr w:type="spellStart"/>
      <w:r w:rsidR="00467D1E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на 20</w:t>
      </w:r>
      <w:r w:rsidR="00772A14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467D1E" w:rsidRPr="00B1698C">
        <w:rPr>
          <w:rFonts w:ascii="Times New Roman" w:hAnsi="Times New Roman" w:cs="Times New Roman"/>
          <w:sz w:val="28"/>
          <w:szCs w:val="28"/>
        </w:rPr>
        <w:t>2</w:t>
      </w:r>
      <w:r w:rsidR="00772A14">
        <w:rPr>
          <w:rFonts w:ascii="Times New Roman" w:hAnsi="Times New Roman" w:cs="Times New Roman"/>
          <w:sz w:val="28"/>
          <w:szCs w:val="28"/>
        </w:rPr>
        <w:t>1</w:t>
      </w:r>
      <w:r w:rsidR="00467D1E"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772A14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463EBB"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89581E">
        <w:rPr>
          <w:rFonts w:ascii="Times New Roman" w:hAnsi="Times New Roman" w:cs="Times New Roman"/>
          <w:sz w:val="28"/>
          <w:szCs w:val="28"/>
        </w:rPr>
        <w:t>8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>В случае изменения в 20</w:t>
      </w:r>
      <w:r w:rsidR="00772A14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состава и (или) функций главных администраторов доходов </w:t>
      </w:r>
      <w:proofErr w:type="spellStart"/>
      <w:r w:rsidR="00467D1E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или главных администраторов источников финансирования дефицита </w:t>
      </w:r>
      <w:proofErr w:type="spellStart"/>
      <w:r w:rsidR="00467D1E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бюджета, а также изменения принципов назначения и присвоения структуры кодов классификации доходов бюджетов и классификации источников финансирования дефицита бюджетов изменения в перечень главных администраторов доходов </w:t>
      </w:r>
      <w:proofErr w:type="spellStart"/>
      <w:r w:rsidR="00467D1E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и перечень главных </w:t>
      </w:r>
      <w:r w:rsidRPr="00B1698C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администраторов источников финансирования дефицита </w:t>
      </w:r>
      <w:proofErr w:type="spellStart"/>
      <w:r w:rsidR="00467D1E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бюджета, а также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в состав закрепленных за ними кодов классификации доходов бюджетов или классификации источников финансирования дефицитов бюджетов вносятся на основании нормативного правового акта </w:t>
      </w:r>
      <w:r w:rsidR="00467D1E" w:rsidRPr="00B1698C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  <w:r w:rsidR="0089581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9581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895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81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без внесения изменений в настоящ</w:t>
      </w:r>
      <w:r w:rsidR="00467D1E" w:rsidRPr="00B1698C">
        <w:rPr>
          <w:rFonts w:ascii="Times New Roman" w:hAnsi="Times New Roman" w:cs="Times New Roman"/>
          <w:sz w:val="28"/>
          <w:szCs w:val="28"/>
        </w:rPr>
        <w:t>ееРешение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B1698C" w:rsidRDefault="003F3C5B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4. Бюджетные ассигнования </w:t>
      </w:r>
      <w:proofErr w:type="spellStart"/>
      <w:r w:rsidR="00467D1E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на 20</w:t>
      </w:r>
      <w:r w:rsidR="00772A14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467D1E" w:rsidRPr="00B1698C">
        <w:rPr>
          <w:rFonts w:ascii="Times New Roman" w:hAnsi="Times New Roman" w:cs="Times New Roman"/>
          <w:sz w:val="28"/>
          <w:szCs w:val="28"/>
        </w:rPr>
        <w:t>2</w:t>
      </w:r>
      <w:r w:rsidR="00772A14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772A14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Утвердить общий объем бюджетных ассигнований на исполнение публичных нормативных обязательств: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1) на 20</w:t>
      </w:r>
      <w:r w:rsidR="00772A14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034D5">
        <w:rPr>
          <w:rFonts w:ascii="Times New Roman" w:hAnsi="Times New Roman" w:cs="Times New Roman"/>
          <w:sz w:val="28"/>
          <w:szCs w:val="28"/>
        </w:rPr>
        <w:t>59948,52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</w:t>
      </w:r>
      <w:r w:rsidR="00467D1E" w:rsidRPr="00B1698C">
        <w:rPr>
          <w:rFonts w:ascii="Times New Roman" w:hAnsi="Times New Roman" w:cs="Times New Roman"/>
          <w:sz w:val="28"/>
          <w:szCs w:val="28"/>
        </w:rPr>
        <w:t>2</w:t>
      </w:r>
      <w:r w:rsidR="00772A14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20F06">
        <w:rPr>
          <w:rFonts w:ascii="Times New Roman" w:hAnsi="Times New Roman" w:cs="Times New Roman"/>
          <w:sz w:val="28"/>
          <w:szCs w:val="28"/>
        </w:rPr>
        <w:t>56557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772A14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20F06">
        <w:rPr>
          <w:rFonts w:ascii="Times New Roman" w:hAnsi="Times New Roman" w:cs="Times New Roman"/>
          <w:sz w:val="28"/>
          <w:szCs w:val="28"/>
        </w:rPr>
        <w:t>5621</w:t>
      </w:r>
      <w:r w:rsidR="003B7509">
        <w:rPr>
          <w:rFonts w:ascii="Times New Roman" w:hAnsi="Times New Roman" w:cs="Times New Roman"/>
          <w:sz w:val="28"/>
          <w:szCs w:val="28"/>
        </w:rPr>
        <w:t>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2. Утвердить распределение бюджетных ассигнований по разделам, подраздела</w:t>
      </w:r>
      <w:r w:rsidR="00467D1E" w:rsidRPr="00B1698C">
        <w:rPr>
          <w:rFonts w:ascii="Times New Roman" w:hAnsi="Times New Roman" w:cs="Times New Roman"/>
          <w:sz w:val="28"/>
          <w:szCs w:val="28"/>
        </w:rPr>
        <w:t>м, целевым статьям (муниципальным</w:t>
      </w:r>
      <w:r w:rsidRPr="00B1698C">
        <w:rPr>
          <w:rFonts w:ascii="Times New Roman" w:hAnsi="Times New Roman" w:cs="Times New Roman"/>
          <w:sz w:val="28"/>
          <w:szCs w:val="28"/>
        </w:rPr>
        <w:t xml:space="preserve"> программам </w:t>
      </w:r>
      <w:proofErr w:type="spellStart"/>
      <w:r w:rsidR="0089581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895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81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96B6F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и непрограммным направлениям деятельности), группам видов расходов классификации расходов </w:t>
      </w:r>
      <w:proofErr w:type="spellStart"/>
      <w:r w:rsidR="00467D1E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бюджета: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6"/>
      <w:bookmarkEnd w:id="3"/>
      <w:r w:rsidRPr="00B1698C">
        <w:rPr>
          <w:rFonts w:ascii="Times New Roman" w:hAnsi="Times New Roman" w:cs="Times New Roman"/>
          <w:sz w:val="28"/>
          <w:szCs w:val="28"/>
        </w:rPr>
        <w:t>1) на 20</w:t>
      </w:r>
      <w:r w:rsidR="00A034D5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463EBB"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89581E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;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</w:t>
      </w:r>
      <w:r w:rsidR="00467D1E" w:rsidRPr="00B1698C">
        <w:rPr>
          <w:rFonts w:ascii="Times New Roman" w:hAnsi="Times New Roman" w:cs="Times New Roman"/>
          <w:sz w:val="28"/>
          <w:szCs w:val="28"/>
        </w:rPr>
        <w:t>2</w:t>
      </w:r>
      <w:r w:rsidR="00A034D5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A034D5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463EBB"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89581E">
        <w:rPr>
          <w:rFonts w:ascii="Times New Roman" w:hAnsi="Times New Roman" w:cs="Times New Roman"/>
          <w:sz w:val="28"/>
          <w:szCs w:val="28"/>
        </w:rPr>
        <w:t>10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A3353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. Утвердить ведомственную структуру расходов </w:t>
      </w:r>
      <w:proofErr w:type="spellStart"/>
      <w:r w:rsidR="00AD7250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бюджета: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1) на 20</w:t>
      </w:r>
      <w:r w:rsidR="00A034D5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C3278F"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3353E">
        <w:rPr>
          <w:rFonts w:ascii="Times New Roman" w:hAnsi="Times New Roman" w:cs="Times New Roman"/>
          <w:sz w:val="28"/>
          <w:szCs w:val="28"/>
        </w:rPr>
        <w:t>11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D7250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;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</w:t>
      </w:r>
      <w:r w:rsidR="00396B6F" w:rsidRPr="00B1698C">
        <w:rPr>
          <w:rFonts w:ascii="Times New Roman" w:hAnsi="Times New Roman" w:cs="Times New Roman"/>
          <w:sz w:val="28"/>
          <w:szCs w:val="28"/>
        </w:rPr>
        <w:t>2</w:t>
      </w:r>
      <w:r w:rsidR="00A034D5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A034D5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C3278F"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3353E">
        <w:rPr>
          <w:rFonts w:ascii="Times New Roman" w:hAnsi="Times New Roman" w:cs="Times New Roman"/>
          <w:sz w:val="28"/>
          <w:szCs w:val="28"/>
        </w:rPr>
        <w:t>12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396B6F" w:rsidRPr="00B1698C">
        <w:rPr>
          <w:rFonts w:ascii="Times New Roman" w:hAnsi="Times New Roman" w:cs="Times New Roman"/>
          <w:sz w:val="28"/>
          <w:szCs w:val="28"/>
        </w:rPr>
        <w:t xml:space="preserve"> 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A3353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3C5B" w:rsidRPr="00B1698C">
        <w:rPr>
          <w:rFonts w:ascii="Times New Roman" w:hAnsi="Times New Roman" w:cs="Times New Roman"/>
          <w:sz w:val="28"/>
          <w:szCs w:val="28"/>
        </w:rPr>
        <w:t>. Утвердить распределение бюджетных ассигнований по целевым статьям (</w:t>
      </w:r>
      <w:r w:rsidR="00396B6F" w:rsidRPr="00B1698C">
        <w:rPr>
          <w:rFonts w:ascii="Times New Roman" w:hAnsi="Times New Roman" w:cs="Times New Roman"/>
          <w:sz w:val="28"/>
          <w:szCs w:val="28"/>
        </w:rPr>
        <w:t>муниципальным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96B6F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Республики Тыва), группам видов расходов, разделам, подразделам классификации расходов </w:t>
      </w:r>
      <w:proofErr w:type="spellStart"/>
      <w:r w:rsidR="00396B6F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бюджета: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1) на 20</w:t>
      </w:r>
      <w:r w:rsidR="00A034D5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C3278F"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3353E">
        <w:rPr>
          <w:rFonts w:ascii="Times New Roman" w:hAnsi="Times New Roman" w:cs="Times New Roman"/>
          <w:sz w:val="28"/>
          <w:szCs w:val="28"/>
        </w:rPr>
        <w:t>13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96B6F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;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</w:t>
      </w:r>
      <w:r w:rsidR="00A034D5">
        <w:rPr>
          <w:rFonts w:ascii="Times New Roman" w:hAnsi="Times New Roman" w:cs="Times New Roman"/>
          <w:sz w:val="28"/>
          <w:szCs w:val="28"/>
        </w:rPr>
        <w:t>21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A034D5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C3278F"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3353E">
        <w:rPr>
          <w:rFonts w:ascii="Times New Roman" w:hAnsi="Times New Roman" w:cs="Times New Roman"/>
          <w:sz w:val="28"/>
          <w:szCs w:val="28"/>
        </w:rPr>
        <w:t>14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96B6F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A3353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3C5B" w:rsidRPr="00B1698C">
        <w:rPr>
          <w:rFonts w:ascii="Times New Roman" w:hAnsi="Times New Roman" w:cs="Times New Roman"/>
          <w:sz w:val="28"/>
          <w:szCs w:val="28"/>
        </w:rPr>
        <w:t>.</w:t>
      </w:r>
      <w:r w:rsidR="00396B6F" w:rsidRPr="00B1698C">
        <w:rPr>
          <w:rFonts w:ascii="Times New Roman" w:hAnsi="Times New Roman" w:cs="Times New Roman"/>
          <w:sz w:val="28"/>
          <w:szCs w:val="28"/>
        </w:rPr>
        <w:t xml:space="preserve"> Установить, что в 20</w:t>
      </w:r>
      <w:r w:rsidR="00A034D5">
        <w:rPr>
          <w:rFonts w:ascii="Times New Roman" w:hAnsi="Times New Roman" w:cs="Times New Roman"/>
          <w:sz w:val="28"/>
          <w:szCs w:val="28"/>
        </w:rPr>
        <w:t>20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период 20</w:t>
      </w:r>
      <w:r w:rsidR="00396B6F" w:rsidRPr="00B1698C">
        <w:rPr>
          <w:rFonts w:ascii="Times New Roman" w:hAnsi="Times New Roman" w:cs="Times New Roman"/>
          <w:sz w:val="28"/>
          <w:szCs w:val="28"/>
        </w:rPr>
        <w:t>2</w:t>
      </w:r>
      <w:r w:rsidR="00A034D5">
        <w:rPr>
          <w:rFonts w:ascii="Times New Roman" w:hAnsi="Times New Roman" w:cs="Times New Roman"/>
          <w:sz w:val="28"/>
          <w:szCs w:val="28"/>
        </w:rPr>
        <w:t>1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A034D5">
        <w:rPr>
          <w:rFonts w:ascii="Times New Roman" w:hAnsi="Times New Roman" w:cs="Times New Roman"/>
          <w:sz w:val="28"/>
          <w:szCs w:val="28"/>
        </w:rPr>
        <w:t>2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годов за счет средств </w:t>
      </w:r>
      <w:proofErr w:type="spellStart"/>
      <w:r w:rsidR="00396B6F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бюджета оказываются </w:t>
      </w:r>
      <w:r w:rsidR="00396B6F" w:rsidRPr="00B1698C">
        <w:rPr>
          <w:rFonts w:ascii="Times New Roman" w:hAnsi="Times New Roman" w:cs="Times New Roman"/>
          <w:sz w:val="28"/>
          <w:szCs w:val="28"/>
        </w:rPr>
        <w:t>муниципальные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услуги (выполняются работы) в соответствии с перечнем, объемом </w:t>
      </w:r>
      <w:r w:rsidR="00396B6F" w:rsidRPr="00B1698C">
        <w:rPr>
          <w:rFonts w:ascii="Times New Roman" w:hAnsi="Times New Roman" w:cs="Times New Roman"/>
          <w:sz w:val="28"/>
          <w:szCs w:val="28"/>
        </w:rPr>
        <w:t>муниципальных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услуг (работ) и нормативами финансовых затрат (стоимостью) </w:t>
      </w:r>
      <w:r w:rsidR="00396B6F" w:rsidRPr="00B1698C">
        <w:rPr>
          <w:rFonts w:ascii="Times New Roman" w:hAnsi="Times New Roman" w:cs="Times New Roman"/>
          <w:sz w:val="28"/>
          <w:szCs w:val="28"/>
        </w:rPr>
        <w:t>муниципальных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услуг (работ), утвержденными органами </w:t>
      </w:r>
      <w:r w:rsidR="00396B6F" w:rsidRPr="00B1698C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96B6F" w:rsidRPr="00B1698C">
        <w:rPr>
          <w:rFonts w:ascii="Times New Roman" w:hAnsi="Times New Roman" w:cs="Times New Roman"/>
          <w:sz w:val="28"/>
          <w:szCs w:val="28"/>
        </w:rPr>
        <w:t xml:space="preserve"> Республики Тыва. Оказание муниципальных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услуг (выполнение работ) осуществляется в соответствии с </w:t>
      </w:r>
      <w:r w:rsidR="00396B6F" w:rsidRPr="00B1698C">
        <w:rPr>
          <w:rFonts w:ascii="Times New Roman" w:hAnsi="Times New Roman" w:cs="Times New Roman"/>
          <w:sz w:val="28"/>
          <w:szCs w:val="28"/>
        </w:rPr>
        <w:t>муниципальным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заданием, сформированным в порядке, установленном </w:t>
      </w:r>
      <w:r w:rsidR="00396B6F" w:rsidRPr="00B169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3F3C5B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9"/>
      <w:bookmarkEnd w:id="4"/>
    </w:p>
    <w:p w:rsidR="00A3353E" w:rsidRPr="00B1698C" w:rsidRDefault="00A3353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lastRenderedPageBreak/>
        <w:t>Статья 5. Особенности использования бюджетных ассигнований по обеспечению деятельности органов местного самоуправления Республики Тыва и муниципальных учреждений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Органы местного самоуправления </w:t>
      </w:r>
      <w:proofErr w:type="spellStart"/>
      <w:r w:rsidR="00A3353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A33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53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не вправе принимать решения, приводящие к увеличению численности муниципальных служащих и работников </w:t>
      </w:r>
      <w:r w:rsidRPr="00054707">
        <w:rPr>
          <w:rFonts w:ascii="Times New Roman" w:hAnsi="Times New Roman" w:cs="Times New Roman"/>
          <w:sz w:val="28"/>
          <w:szCs w:val="28"/>
        </w:rPr>
        <w:t>муниципальных казенных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Рекомендовать органам местного самоуправления городских и сельских поселений </w:t>
      </w:r>
      <w:proofErr w:type="spellStart"/>
      <w:r w:rsidR="00A3353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A33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53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не принимать решения, приводящие к увеличению численности муниципальных служащих и работников муниципальны</w:t>
      </w:r>
      <w:r w:rsidRPr="00054707">
        <w:rPr>
          <w:rFonts w:ascii="Times New Roman" w:hAnsi="Times New Roman" w:cs="Times New Roman"/>
          <w:sz w:val="28"/>
          <w:szCs w:val="28"/>
        </w:rPr>
        <w:t>х казенных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6. Бюджетные инвестиции в объекты капитального строительства </w:t>
      </w:r>
      <w:r w:rsidR="00F5517C" w:rsidRPr="00B1698C">
        <w:rPr>
          <w:rFonts w:ascii="Times New Roman" w:hAnsi="Times New Roman" w:cs="Times New Roman"/>
          <w:sz w:val="28"/>
          <w:szCs w:val="28"/>
        </w:rPr>
        <w:t>муниципальной</w:t>
      </w:r>
      <w:r w:rsidRPr="00B1698C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proofErr w:type="spellStart"/>
      <w:r w:rsidR="00455633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455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563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5517C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Установить, что бюджетные инвестиции в объекты капитального строительства </w:t>
      </w:r>
      <w:r w:rsidR="00F5517C" w:rsidRPr="00B1698C">
        <w:rPr>
          <w:rFonts w:ascii="Times New Roman" w:hAnsi="Times New Roman" w:cs="Times New Roman"/>
          <w:sz w:val="28"/>
          <w:szCs w:val="28"/>
        </w:rPr>
        <w:t>муниципальной</w:t>
      </w:r>
      <w:r w:rsidRPr="00B1698C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proofErr w:type="spellStart"/>
      <w:r w:rsidR="00A3353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A33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53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5517C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в форме капитальных вложений в основные средства </w:t>
      </w:r>
      <w:r w:rsidR="007F36EF" w:rsidRPr="00B1698C">
        <w:rPr>
          <w:rFonts w:ascii="Times New Roman" w:hAnsi="Times New Roman" w:cs="Times New Roman"/>
          <w:sz w:val="28"/>
          <w:szCs w:val="28"/>
        </w:rPr>
        <w:t>муниципальных учреждений и муниципальных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унитарных предприятий осуществляются в порядке, установленном </w:t>
      </w:r>
      <w:r w:rsidR="007F36EF" w:rsidRPr="00B169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A3353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A33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53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7. Субсидии юридическим лицам (за исключением субсидий муниципальным учреждениям), индивидуальным предпринимателям, физическим лицам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>Установить, что в 20</w:t>
      </w:r>
      <w:r w:rsidR="00A034D5">
        <w:rPr>
          <w:rFonts w:ascii="Times New Roman" w:hAnsi="Times New Roman" w:cs="Times New Roman"/>
          <w:sz w:val="28"/>
          <w:szCs w:val="28"/>
        </w:rPr>
        <w:t>20</w:t>
      </w:r>
      <w:r w:rsidR="007F36EF"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период 202</w:t>
      </w:r>
      <w:r w:rsidR="00A034D5">
        <w:rPr>
          <w:rFonts w:ascii="Times New Roman" w:hAnsi="Times New Roman" w:cs="Times New Roman"/>
          <w:sz w:val="28"/>
          <w:szCs w:val="28"/>
        </w:rPr>
        <w:t>1</w:t>
      </w:r>
      <w:r w:rsidR="007F36EF"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A034D5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из </w:t>
      </w:r>
      <w:proofErr w:type="spellStart"/>
      <w:r w:rsidR="007F36EF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2C0340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бюджета субсидии юридическим лицам, не являющимся </w:t>
      </w:r>
      <w:r w:rsidR="007F36EF" w:rsidRPr="00B1698C">
        <w:rPr>
          <w:rFonts w:ascii="Times New Roman" w:hAnsi="Times New Roman" w:cs="Times New Roman"/>
          <w:sz w:val="28"/>
          <w:szCs w:val="28"/>
        </w:rPr>
        <w:t xml:space="preserve">государственными, </w:t>
      </w:r>
      <w:r w:rsidRPr="00B1698C">
        <w:rPr>
          <w:rFonts w:ascii="Times New Roman" w:hAnsi="Times New Roman" w:cs="Times New Roman"/>
          <w:sz w:val="28"/>
          <w:szCs w:val="28"/>
        </w:rPr>
        <w:t xml:space="preserve">муниципальными учреждениями, индивидуальным предпринимателям, физическим лицам - производителям товаров, работ и услуг - предоставляются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впорядке</w:t>
      </w:r>
      <w:proofErr w:type="spellEnd"/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7F36EF" w:rsidRPr="00B169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C0340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2C0340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2C0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340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2C0340">
        <w:rPr>
          <w:rFonts w:ascii="Times New Roman" w:hAnsi="Times New Roman" w:cs="Times New Roman"/>
          <w:sz w:val="28"/>
          <w:szCs w:val="28"/>
        </w:rPr>
        <w:t>»</w:t>
      </w:r>
      <w:r w:rsidR="007F36EF" w:rsidRPr="00B1698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 xml:space="preserve">Категории и (или) критерии отбора юридических лиц (за исключением </w:t>
      </w:r>
      <w:r w:rsidR="007F36EF" w:rsidRPr="00B1698C">
        <w:rPr>
          <w:rFonts w:ascii="Times New Roman" w:hAnsi="Times New Roman" w:cs="Times New Roman"/>
          <w:sz w:val="28"/>
          <w:szCs w:val="28"/>
        </w:rPr>
        <w:t xml:space="preserve">государственных, </w:t>
      </w:r>
      <w:r w:rsidRPr="00B1698C">
        <w:rPr>
          <w:rFonts w:ascii="Times New Roman" w:hAnsi="Times New Roman" w:cs="Times New Roman"/>
          <w:sz w:val="28"/>
          <w:szCs w:val="28"/>
        </w:rPr>
        <w:t>муниципальны</w:t>
      </w:r>
      <w:r w:rsidR="007F36EF" w:rsidRPr="00B1698C">
        <w:rPr>
          <w:rFonts w:ascii="Times New Roman" w:hAnsi="Times New Roman" w:cs="Times New Roman"/>
          <w:sz w:val="28"/>
          <w:szCs w:val="28"/>
        </w:rPr>
        <w:t>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учреждений), индивидуальных предпринимателей, физических лиц - производителей товаров, работ, услуг, имеющих право на получение субсидий, - цели, </w:t>
      </w:r>
      <w:r w:rsidR="007F36EF" w:rsidRPr="00B1698C">
        <w:rPr>
          <w:rFonts w:ascii="Times New Roman" w:hAnsi="Times New Roman" w:cs="Times New Roman"/>
          <w:sz w:val="28"/>
          <w:szCs w:val="28"/>
        </w:rPr>
        <w:t xml:space="preserve">порядок определения размера субсидий, </w:t>
      </w:r>
      <w:r w:rsidRPr="00B1698C">
        <w:rPr>
          <w:rFonts w:ascii="Times New Roman" w:hAnsi="Times New Roman" w:cs="Times New Roman"/>
          <w:sz w:val="28"/>
          <w:szCs w:val="28"/>
        </w:rPr>
        <w:t xml:space="preserve">условия и порядок предоставления субсидий, порядок возврата субсидий в </w:t>
      </w:r>
      <w:proofErr w:type="spellStart"/>
      <w:r w:rsidR="007F36EF" w:rsidRPr="00B1698C">
        <w:rPr>
          <w:rFonts w:ascii="Times New Roman" w:hAnsi="Times New Roman" w:cs="Times New Roman"/>
          <w:sz w:val="28"/>
          <w:szCs w:val="28"/>
        </w:rPr>
        <w:t>кожуунный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 в случае нарушения условий, установленных при их предоставлении, порядок возврата в текущем финансовом году получателем субсидии остатков </w:t>
      </w:r>
      <w:r w:rsidRPr="00B1698C">
        <w:rPr>
          <w:rFonts w:ascii="Times New Roman" w:hAnsi="Times New Roman" w:cs="Times New Roman"/>
          <w:sz w:val="28"/>
          <w:szCs w:val="28"/>
        </w:rPr>
        <w:lastRenderedPageBreak/>
        <w:t>субсидии, не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использованных в отчетном финансовом году, в случаях, предусмотренных соглашениями (договорами) о предоставлении субсидий, положения об обязательной </w:t>
      </w:r>
      <w:r w:rsidRPr="00EF414D">
        <w:rPr>
          <w:rFonts w:ascii="Times New Roman" w:hAnsi="Times New Roman" w:cs="Times New Roman"/>
          <w:sz w:val="28"/>
          <w:szCs w:val="28"/>
        </w:rPr>
        <w:t xml:space="preserve">проверке главным распорядителем бюджетных средств, предоставляющим субсидию, и органом муниципальногофинансового контроля соблюдения условий, целей и порядка предоставления субсидии их получателем утверждаются </w:t>
      </w:r>
      <w:r w:rsidR="007F36EF" w:rsidRPr="00EF414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C0340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2C0340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2C0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340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2C0340">
        <w:rPr>
          <w:rFonts w:ascii="Times New Roman" w:hAnsi="Times New Roman" w:cs="Times New Roman"/>
          <w:sz w:val="28"/>
          <w:szCs w:val="28"/>
        </w:rPr>
        <w:t>»</w:t>
      </w:r>
      <w:r w:rsidR="002C0340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7F36EF" w:rsidRPr="00EF414D">
        <w:rPr>
          <w:rFonts w:ascii="Times New Roman" w:hAnsi="Times New Roman" w:cs="Times New Roman"/>
          <w:sz w:val="28"/>
          <w:szCs w:val="28"/>
        </w:rPr>
        <w:t>Республики Тыва.</w:t>
      </w:r>
    </w:p>
    <w:p w:rsidR="007F36EF" w:rsidRPr="00B1698C" w:rsidRDefault="007F36EF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8. Межбюджетные трансферты бюджетам </w:t>
      </w:r>
      <w:r w:rsidR="002C0340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proofErr w:type="spellStart"/>
      <w:r w:rsidR="002C0340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2C0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34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9320E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Утвердить в составе расходов </w:t>
      </w:r>
      <w:proofErr w:type="spellStart"/>
      <w:r w:rsidR="00D9320E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распределение межбюджетных трансфертов бюджетам </w:t>
      </w:r>
      <w:r w:rsidR="00D9320E" w:rsidRPr="00B1698C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256F6F" w:rsidRPr="00B16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340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2C0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34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256F6F" w:rsidRPr="00B1698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A034D5">
        <w:rPr>
          <w:rFonts w:ascii="Times New Roman" w:hAnsi="Times New Roman" w:cs="Times New Roman"/>
          <w:sz w:val="28"/>
          <w:szCs w:val="28"/>
        </w:rPr>
        <w:t xml:space="preserve"> на 2020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</w:t>
      </w:r>
      <w:r w:rsidR="0061156F">
        <w:rPr>
          <w:rFonts w:ascii="Times New Roman" w:hAnsi="Times New Roman" w:cs="Times New Roman"/>
          <w:sz w:val="28"/>
          <w:szCs w:val="28"/>
        </w:rPr>
        <w:t xml:space="preserve">и </w:t>
      </w:r>
      <w:r w:rsidR="0061156F" w:rsidRPr="00B1698C">
        <w:rPr>
          <w:rFonts w:ascii="Times New Roman" w:hAnsi="Times New Roman" w:cs="Times New Roman"/>
          <w:sz w:val="28"/>
          <w:szCs w:val="28"/>
        </w:rPr>
        <w:t>на 202</w:t>
      </w:r>
      <w:r w:rsidR="00A034D5">
        <w:rPr>
          <w:rFonts w:ascii="Times New Roman" w:hAnsi="Times New Roman" w:cs="Times New Roman"/>
          <w:sz w:val="28"/>
          <w:szCs w:val="28"/>
        </w:rPr>
        <w:t>1</w:t>
      </w:r>
      <w:r w:rsidR="0061156F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61156F">
        <w:rPr>
          <w:rFonts w:ascii="Times New Roman" w:hAnsi="Times New Roman" w:cs="Times New Roman"/>
          <w:sz w:val="28"/>
          <w:szCs w:val="28"/>
        </w:rPr>
        <w:t>-</w:t>
      </w:r>
      <w:r w:rsidR="0061156F" w:rsidRPr="00B1698C">
        <w:rPr>
          <w:rFonts w:ascii="Times New Roman" w:hAnsi="Times New Roman" w:cs="Times New Roman"/>
          <w:sz w:val="28"/>
          <w:szCs w:val="28"/>
        </w:rPr>
        <w:t xml:space="preserve"> 202</w:t>
      </w:r>
      <w:r w:rsidR="00A034D5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>:</w:t>
      </w:r>
    </w:p>
    <w:p w:rsidR="00742847" w:rsidRDefault="00595B3D" w:rsidP="00742847">
      <w:pPr>
        <w:spacing w:line="360" w:lineRule="auto"/>
        <w:ind w:firstLine="708"/>
        <w:jc w:val="both"/>
        <w:rPr>
          <w:sz w:val="28"/>
          <w:szCs w:val="28"/>
        </w:rPr>
      </w:pPr>
      <w:r w:rsidRPr="0061156F">
        <w:rPr>
          <w:sz w:val="28"/>
          <w:szCs w:val="28"/>
        </w:rPr>
        <w:t xml:space="preserve">1) </w:t>
      </w:r>
      <w:r w:rsidR="00256F6F" w:rsidRPr="0061156F">
        <w:rPr>
          <w:sz w:val="28"/>
          <w:szCs w:val="28"/>
        </w:rPr>
        <w:t>д</w:t>
      </w:r>
      <w:r w:rsidR="00D9320E" w:rsidRPr="0061156F">
        <w:rPr>
          <w:sz w:val="28"/>
          <w:szCs w:val="28"/>
        </w:rPr>
        <w:t xml:space="preserve">отации на выравнивание бюджетной обеспеченности поселений </w:t>
      </w:r>
      <w:proofErr w:type="spellStart"/>
      <w:r w:rsidR="002C0340" w:rsidRPr="0061156F">
        <w:rPr>
          <w:sz w:val="28"/>
          <w:szCs w:val="28"/>
        </w:rPr>
        <w:t>Овюрского</w:t>
      </w:r>
      <w:proofErr w:type="spellEnd"/>
      <w:r w:rsidR="002C0340" w:rsidRPr="0061156F">
        <w:rPr>
          <w:sz w:val="28"/>
          <w:szCs w:val="28"/>
        </w:rPr>
        <w:t xml:space="preserve"> </w:t>
      </w:r>
      <w:proofErr w:type="spellStart"/>
      <w:r w:rsidR="002C0340" w:rsidRPr="0061156F">
        <w:rPr>
          <w:sz w:val="28"/>
          <w:szCs w:val="28"/>
        </w:rPr>
        <w:t>кожууна</w:t>
      </w:r>
      <w:proofErr w:type="spellEnd"/>
      <w:r w:rsidR="00D9320E" w:rsidRPr="0061156F">
        <w:rPr>
          <w:sz w:val="28"/>
          <w:szCs w:val="28"/>
        </w:rPr>
        <w:t xml:space="preserve"> </w:t>
      </w:r>
      <w:r w:rsidRPr="0061156F">
        <w:rPr>
          <w:sz w:val="28"/>
          <w:szCs w:val="28"/>
        </w:rPr>
        <w:t xml:space="preserve">Республики Тыва </w:t>
      </w:r>
      <w:proofErr w:type="gramStart"/>
      <w:r w:rsidRPr="0061156F">
        <w:rPr>
          <w:sz w:val="28"/>
          <w:szCs w:val="28"/>
        </w:rPr>
        <w:t>согласно</w:t>
      </w:r>
      <w:r w:rsidR="00C3278F" w:rsidRPr="0061156F">
        <w:rPr>
          <w:sz w:val="28"/>
          <w:szCs w:val="28"/>
        </w:rPr>
        <w:t xml:space="preserve"> </w:t>
      </w:r>
      <w:r w:rsidR="00742847" w:rsidRPr="0061156F">
        <w:rPr>
          <w:sz w:val="28"/>
          <w:szCs w:val="28"/>
        </w:rPr>
        <w:t>приложения</w:t>
      </w:r>
      <w:proofErr w:type="gramEnd"/>
      <w:r w:rsidR="00742847" w:rsidRPr="0061156F">
        <w:rPr>
          <w:sz w:val="28"/>
          <w:szCs w:val="28"/>
        </w:rPr>
        <w:t xml:space="preserve"> 15 к настоящему Решению;</w:t>
      </w:r>
    </w:p>
    <w:p w:rsidR="00A034D5" w:rsidRDefault="00A034D5" w:rsidP="00A034D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034D5">
        <w:rPr>
          <w:sz w:val="28"/>
          <w:szCs w:val="28"/>
        </w:rPr>
        <w:t>дотации бюджетам сельских поселений на поддержку мер по обеспечению сбалансированности бюджетов</w:t>
      </w:r>
      <w:r>
        <w:rPr>
          <w:sz w:val="28"/>
          <w:szCs w:val="28"/>
        </w:rPr>
        <w:t xml:space="preserve"> </w:t>
      </w:r>
      <w:proofErr w:type="gramStart"/>
      <w:r w:rsidRPr="0061156F">
        <w:rPr>
          <w:sz w:val="28"/>
          <w:szCs w:val="28"/>
        </w:rPr>
        <w:t>согласно приложения</w:t>
      </w:r>
      <w:proofErr w:type="gramEnd"/>
      <w:r w:rsidRPr="0061156F">
        <w:rPr>
          <w:sz w:val="28"/>
          <w:szCs w:val="28"/>
        </w:rPr>
        <w:t xml:space="preserve"> 1</w:t>
      </w:r>
      <w:r>
        <w:rPr>
          <w:sz w:val="28"/>
          <w:szCs w:val="28"/>
        </w:rPr>
        <w:t>6</w:t>
      </w:r>
      <w:r w:rsidRPr="0061156F">
        <w:rPr>
          <w:sz w:val="28"/>
          <w:szCs w:val="28"/>
        </w:rPr>
        <w:t xml:space="preserve"> к настоящему Решению;</w:t>
      </w:r>
    </w:p>
    <w:p w:rsidR="00742847" w:rsidRPr="0061156F" w:rsidRDefault="00A034D5" w:rsidP="0074284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2847" w:rsidRPr="0061156F">
        <w:rPr>
          <w:sz w:val="28"/>
          <w:szCs w:val="28"/>
        </w:rPr>
        <w:t>) субвенции</w:t>
      </w:r>
      <w:r w:rsidR="00595B3D" w:rsidRPr="0061156F">
        <w:rPr>
          <w:sz w:val="28"/>
          <w:szCs w:val="28"/>
        </w:rPr>
        <w:t xml:space="preserve"> бюджетам </w:t>
      </w:r>
      <w:r w:rsidR="0071620F" w:rsidRPr="0061156F">
        <w:rPr>
          <w:sz w:val="28"/>
          <w:szCs w:val="28"/>
        </w:rPr>
        <w:t xml:space="preserve">поселений </w:t>
      </w:r>
      <w:proofErr w:type="spellStart"/>
      <w:r w:rsidR="00742847" w:rsidRPr="0061156F">
        <w:rPr>
          <w:sz w:val="28"/>
          <w:szCs w:val="28"/>
        </w:rPr>
        <w:t>Овюрского</w:t>
      </w:r>
      <w:proofErr w:type="spellEnd"/>
      <w:r w:rsidR="00742847" w:rsidRPr="0061156F">
        <w:rPr>
          <w:sz w:val="28"/>
          <w:szCs w:val="28"/>
        </w:rPr>
        <w:t xml:space="preserve"> </w:t>
      </w:r>
      <w:proofErr w:type="spellStart"/>
      <w:r w:rsidR="00742847" w:rsidRPr="0061156F">
        <w:rPr>
          <w:sz w:val="28"/>
          <w:szCs w:val="28"/>
        </w:rPr>
        <w:t>кожууна</w:t>
      </w:r>
      <w:proofErr w:type="spellEnd"/>
      <w:r w:rsidR="00742847" w:rsidRPr="0061156F">
        <w:rPr>
          <w:sz w:val="28"/>
          <w:szCs w:val="28"/>
        </w:rPr>
        <w:t xml:space="preserve"> </w:t>
      </w:r>
      <w:r w:rsidR="0071620F" w:rsidRPr="0061156F">
        <w:rPr>
          <w:sz w:val="28"/>
          <w:szCs w:val="28"/>
        </w:rPr>
        <w:t xml:space="preserve">Республики Тыва </w:t>
      </w:r>
      <w:r w:rsidR="00595B3D" w:rsidRPr="0061156F">
        <w:rPr>
          <w:sz w:val="28"/>
          <w:szCs w:val="28"/>
        </w:rPr>
        <w:t xml:space="preserve">согласно </w:t>
      </w:r>
      <w:r w:rsidR="00742847" w:rsidRPr="0061156F">
        <w:rPr>
          <w:sz w:val="28"/>
          <w:szCs w:val="28"/>
        </w:rPr>
        <w:t>приложениям 1</w:t>
      </w:r>
      <w:r>
        <w:rPr>
          <w:sz w:val="28"/>
          <w:szCs w:val="28"/>
        </w:rPr>
        <w:t>7</w:t>
      </w:r>
      <w:r w:rsidR="00742847" w:rsidRPr="0061156F">
        <w:rPr>
          <w:sz w:val="28"/>
          <w:szCs w:val="28"/>
        </w:rPr>
        <w:t>,1</w:t>
      </w:r>
      <w:r>
        <w:rPr>
          <w:sz w:val="28"/>
          <w:szCs w:val="28"/>
        </w:rPr>
        <w:t>8</w:t>
      </w:r>
      <w:r w:rsidR="00742847" w:rsidRPr="0061156F">
        <w:rPr>
          <w:sz w:val="28"/>
          <w:szCs w:val="28"/>
        </w:rPr>
        <w:t xml:space="preserve"> к настоящему Решению;</w:t>
      </w:r>
    </w:p>
    <w:p w:rsidR="00742847" w:rsidRPr="00C067A1" w:rsidRDefault="00A034D5" w:rsidP="0074284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5B3D" w:rsidRPr="0061156F">
        <w:rPr>
          <w:sz w:val="28"/>
          <w:szCs w:val="28"/>
        </w:rPr>
        <w:t xml:space="preserve">) иных межбюджетных трансфертов бюджетам </w:t>
      </w:r>
      <w:r w:rsidR="0071620F" w:rsidRPr="0061156F">
        <w:rPr>
          <w:sz w:val="28"/>
          <w:szCs w:val="28"/>
        </w:rPr>
        <w:t xml:space="preserve">поселений </w:t>
      </w:r>
      <w:proofErr w:type="spellStart"/>
      <w:r w:rsidR="00742847" w:rsidRPr="0061156F">
        <w:rPr>
          <w:sz w:val="28"/>
          <w:szCs w:val="28"/>
        </w:rPr>
        <w:t>Овюрского</w:t>
      </w:r>
      <w:proofErr w:type="spellEnd"/>
      <w:r w:rsidR="00742847" w:rsidRPr="0061156F">
        <w:rPr>
          <w:sz w:val="28"/>
          <w:szCs w:val="28"/>
        </w:rPr>
        <w:t xml:space="preserve"> </w:t>
      </w:r>
      <w:proofErr w:type="spellStart"/>
      <w:r w:rsidR="00742847" w:rsidRPr="0061156F">
        <w:rPr>
          <w:sz w:val="28"/>
          <w:szCs w:val="28"/>
        </w:rPr>
        <w:t>кожууна</w:t>
      </w:r>
      <w:proofErr w:type="spellEnd"/>
      <w:r w:rsidR="00742847" w:rsidRPr="0061156F">
        <w:rPr>
          <w:sz w:val="28"/>
          <w:szCs w:val="28"/>
        </w:rPr>
        <w:t xml:space="preserve"> </w:t>
      </w:r>
      <w:r w:rsidR="0071620F" w:rsidRPr="0061156F">
        <w:rPr>
          <w:sz w:val="28"/>
          <w:szCs w:val="28"/>
        </w:rPr>
        <w:t xml:space="preserve">Республики Тыва </w:t>
      </w:r>
      <w:proofErr w:type="gramStart"/>
      <w:r w:rsidR="00595B3D" w:rsidRPr="0061156F">
        <w:rPr>
          <w:sz w:val="28"/>
          <w:szCs w:val="28"/>
        </w:rPr>
        <w:t xml:space="preserve">согласно </w:t>
      </w:r>
      <w:r w:rsidR="00742847" w:rsidRPr="0061156F">
        <w:rPr>
          <w:sz w:val="28"/>
          <w:szCs w:val="28"/>
        </w:rPr>
        <w:t>приложения</w:t>
      </w:r>
      <w:proofErr w:type="gramEnd"/>
      <w:r w:rsidR="00742847" w:rsidRPr="0061156F">
        <w:rPr>
          <w:sz w:val="28"/>
          <w:szCs w:val="28"/>
        </w:rPr>
        <w:t xml:space="preserve"> 1</w:t>
      </w:r>
      <w:r>
        <w:rPr>
          <w:sz w:val="28"/>
          <w:szCs w:val="28"/>
        </w:rPr>
        <w:t>9,20</w:t>
      </w:r>
      <w:r w:rsidR="00742847" w:rsidRPr="0061156F">
        <w:rPr>
          <w:sz w:val="28"/>
          <w:szCs w:val="28"/>
        </w:rPr>
        <w:t xml:space="preserve"> к настоящему Решению;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3. Предоставить право </w:t>
      </w:r>
      <w:r w:rsidR="00256F6F" w:rsidRPr="00B169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942D0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2942D0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294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2D0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2942D0">
        <w:rPr>
          <w:rFonts w:ascii="Times New Roman" w:hAnsi="Times New Roman" w:cs="Times New Roman"/>
          <w:sz w:val="28"/>
          <w:szCs w:val="28"/>
        </w:rPr>
        <w:t>»</w:t>
      </w:r>
      <w:r w:rsidR="00256F6F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предоставлять иные межбюджетные трансферты бюджетам </w:t>
      </w:r>
      <w:r w:rsidR="00256F6F" w:rsidRPr="00B1698C">
        <w:rPr>
          <w:rFonts w:ascii="Times New Roman" w:hAnsi="Times New Roman" w:cs="Times New Roman"/>
          <w:sz w:val="28"/>
          <w:szCs w:val="28"/>
        </w:rPr>
        <w:t xml:space="preserve"> сельских поселений </w:t>
      </w:r>
      <w:proofErr w:type="spellStart"/>
      <w:r w:rsidR="002942D0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294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2D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256F6F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случае распределения из вышестоящих бюджетов бюджетной системы Российской Федерации иных межбюджетных трансфертов для дальнейшей их передачи бюджетам </w:t>
      </w:r>
      <w:r w:rsidR="00256F6F" w:rsidRPr="00B1698C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proofErr w:type="spellStart"/>
      <w:r w:rsidR="002942D0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294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2D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256F6F" w:rsidRPr="00B1698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3"/>
      <w:bookmarkEnd w:id="5"/>
      <w:r w:rsidRPr="00B1698C">
        <w:rPr>
          <w:rFonts w:ascii="Times New Roman" w:hAnsi="Times New Roman" w:cs="Times New Roman"/>
          <w:sz w:val="28"/>
          <w:szCs w:val="28"/>
        </w:rPr>
        <w:t xml:space="preserve">Статья 9. Особенности распределения и предоставления межбюджетных трансфертов бюджетам </w:t>
      </w:r>
      <w:r w:rsidR="002942D0">
        <w:rPr>
          <w:rFonts w:ascii="Times New Roman" w:hAnsi="Times New Roman" w:cs="Times New Roman"/>
          <w:sz w:val="28"/>
          <w:szCs w:val="28"/>
        </w:rPr>
        <w:t xml:space="preserve">поселений </w:t>
      </w:r>
      <w:proofErr w:type="spellStart"/>
      <w:r w:rsidR="002942D0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294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2D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56491F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</w:t>
      </w:r>
      <w:r w:rsidR="0056491F" w:rsidRPr="00B1698C">
        <w:rPr>
          <w:rFonts w:ascii="Times New Roman" w:hAnsi="Times New Roman" w:cs="Times New Roman"/>
          <w:sz w:val="28"/>
          <w:szCs w:val="28"/>
        </w:rPr>
        <w:t>и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Установить критерии выравнивания финансовых возможностей </w:t>
      </w:r>
      <w:r w:rsidR="00F065FA" w:rsidRPr="00B1698C">
        <w:rPr>
          <w:rFonts w:ascii="Times New Roman" w:hAnsi="Times New Roman" w:cs="Times New Roman"/>
          <w:sz w:val="28"/>
          <w:szCs w:val="28"/>
        </w:rPr>
        <w:lastRenderedPageBreak/>
        <w:t>сельских поселений</w:t>
      </w:r>
      <w:r w:rsidRPr="00B1698C">
        <w:rPr>
          <w:rFonts w:ascii="Times New Roman" w:hAnsi="Times New Roman" w:cs="Times New Roman"/>
          <w:sz w:val="28"/>
          <w:szCs w:val="28"/>
        </w:rPr>
        <w:t xml:space="preserve"> по осуществлению органами местного самоуправления полномочий по решению вопросов местного значения на 20</w:t>
      </w:r>
      <w:r w:rsidR="00D8780F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065FA" w:rsidRPr="00B1698C">
        <w:rPr>
          <w:rFonts w:ascii="Times New Roman" w:hAnsi="Times New Roman" w:cs="Times New Roman"/>
          <w:sz w:val="28"/>
          <w:szCs w:val="28"/>
        </w:rPr>
        <w:t>2</w:t>
      </w:r>
      <w:r w:rsidR="00D8780F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</w:t>
      </w:r>
      <w:r w:rsidRPr="006A7A20">
        <w:rPr>
          <w:rFonts w:ascii="Times New Roman" w:hAnsi="Times New Roman" w:cs="Times New Roman"/>
          <w:sz w:val="28"/>
          <w:szCs w:val="28"/>
        </w:rPr>
        <w:t>202</w:t>
      </w:r>
      <w:r w:rsidR="00D8780F">
        <w:rPr>
          <w:rFonts w:ascii="Times New Roman" w:hAnsi="Times New Roman" w:cs="Times New Roman"/>
          <w:sz w:val="28"/>
          <w:szCs w:val="28"/>
        </w:rPr>
        <w:t>2</w:t>
      </w:r>
      <w:r w:rsidRPr="006A7A20">
        <w:rPr>
          <w:rFonts w:ascii="Times New Roman" w:hAnsi="Times New Roman" w:cs="Times New Roman"/>
          <w:sz w:val="28"/>
          <w:szCs w:val="28"/>
        </w:rPr>
        <w:t xml:space="preserve"> годов в размере </w:t>
      </w:r>
      <w:r w:rsidR="00A057FA" w:rsidRPr="006A7A20">
        <w:rPr>
          <w:rFonts w:ascii="Times New Roman" w:hAnsi="Times New Roman" w:cs="Times New Roman"/>
          <w:sz w:val="28"/>
          <w:szCs w:val="28"/>
        </w:rPr>
        <w:t>594</w:t>
      </w:r>
      <w:r w:rsidRPr="006A7A20">
        <w:rPr>
          <w:rFonts w:ascii="Times New Roman" w:hAnsi="Times New Roman" w:cs="Times New Roman"/>
          <w:sz w:val="28"/>
          <w:szCs w:val="28"/>
        </w:rPr>
        <w:t xml:space="preserve"> рублей на одного жителя.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>Установить, что в 20</w:t>
      </w:r>
      <w:r w:rsidR="00D8780F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 w:rsidR="00F065FA" w:rsidRPr="00B1698C">
        <w:rPr>
          <w:rFonts w:ascii="Times New Roman" w:hAnsi="Times New Roman" w:cs="Times New Roman"/>
          <w:sz w:val="28"/>
          <w:szCs w:val="28"/>
        </w:rPr>
        <w:t>2</w:t>
      </w:r>
      <w:r w:rsidR="00D8780F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D8780F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предоставление межбюджетных трансфертов (за исключением субвенций) </w:t>
      </w:r>
      <w:r w:rsidRPr="00EF414D">
        <w:rPr>
          <w:rFonts w:ascii="Times New Roman" w:hAnsi="Times New Roman" w:cs="Times New Roman"/>
          <w:sz w:val="28"/>
          <w:szCs w:val="28"/>
        </w:rPr>
        <w:t>местным бюджетам</w:t>
      </w:r>
      <w:r w:rsidRPr="00B1698C">
        <w:rPr>
          <w:rFonts w:ascii="Times New Roman" w:hAnsi="Times New Roman" w:cs="Times New Roman"/>
          <w:sz w:val="28"/>
          <w:szCs w:val="28"/>
        </w:rPr>
        <w:t xml:space="preserve"> осуществляется при условии заключения органами местного самоуправления муниципальных образований соглашений с </w:t>
      </w:r>
      <w:r w:rsidR="00F065FA" w:rsidRPr="00B1698C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2942D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942D0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294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2D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065FA" w:rsidRPr="00B1698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о мерах по повышению эффективности использования бюджетных средств и увеличению поступлений налоговых и неналоговых доходов </w:t>
      </w:r>
      <w:r w:rsidRPr="00EF414D">
        <w:rPr>
          <w:rFonts w:ascii="Times New Roman" w:hAnsi="Times New Roman" w:cs="Times New Roman"/>
          <w:sz w:val="28"/>
          <w:szCs w:val="28"/>
        </w:rPr>
        <w:t>местных бюджетов.</w:t>
      </w:r>
      <w:proofErr w:type="gramEnd"/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3. Установить, что не использованные в текущем финансовом году остатки межбюджетных трансфертов, полученные </w:t>
      </w:r>
      <w:r w:rsidRPr="00EF414D">
        <w:rPr>
          <w:rFonts w:ascii="Times New Roman" w:hAnsi="Times New Roman" w:cs="Times New Roman"/>
          <w:sz w:val="28"/>
          <w:szCs w:val="28"/>
        </w:rPr>
        <w:t>местными бюджетами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F065FA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в форме субсидий, субвенций и иных межбюджетных трансфертов, имеющих целевое назначение, подлежат возврату в </w:t>
      </w:r>
      <w:proofErr w:type="spellStart"/>
      <w:r w:rsidR="00F065FA" w:rsidRPr="00B1698C">
        <w:rPr>
          <w:rFonts w:ascii="Times New Roman" w:hAnsi="Times New Roman" w:cs="Times New Roman"/>
          <w:sz w:val="28"/>
          <w:szCs w:val="28"/>
        </w:rPr>
        <w:t>кожуунный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 в течение первых 15 рабочих дней после окончания финансового года.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 xml:space="preserve">В соответствии с решением главного администратора бюджетных средств о наличии потребности в межбюджетных трансфертах, полученных в форме субсидий и иных межбюджетных трансфертов, имеющих целевое назначение, не использованных в текущем финансовом году, средства в объеме, не превышающем остатка указанных межбюджетных трансфертов, могут быть возвращены в очередном финансовом году в доход </w:t>
      </w:r>
      <w:r w:rsidRPr="00EF414D">
        <w:rPr>
          <w:rFonts w:ascii="Times New Roman" w:hAnsi="Times New Roman" w:cs="Times New Roman"/>
          <w:sz w:val="28"/>
          <w:szCs w:val="28"/>
        </w:rPr>
        <w:t>местного бюджета,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которому они были ранее предоставлены, для финансового обеспечения расходов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бюджета, соответствующих целям предоставления указанных межбюджетных трансфертов.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5. В случае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не перечислен в доход </w:t>
      </w:r>
      <w:proofErr w:type="spellStart"/>
      <w:r w:rsidR="0022498B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2942D0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бюджета, указанные средства подлежат взысканию в доход </w:t>
      </w:r>
      <w:proofErr w:type="spellStart"/>
      <w:r w:rsidR="0022498B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в порядке, определяемом </w:t>
      </w:r>
      <w:r w:rsidR="0022498B" w:rsidRPr="00B1698C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2942D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942D0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294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2D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22498B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>с соблюдением общих требований, установленных Министерством финансов Российской Федерации.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 xml:space="preserve">Установить, что при нарушении сроков возврата и (или) использовании не по целевому назначению средств </w:t>
      </w:r>
      <w:proofErr w:type="spellStart"/>
      <w:r w:rsidR="0022498B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бюджета, предоставленных на возвратной основе </w:t>
      </w:r>
      <w:r w:rsidRPr="00EF414D">
        <w:rPr>
          <w:rFonts w:ascii="Times New Roman" w:hAnsi="Times New Roman" w:cs="Times New Roman"/>
          <w:sz w:val="28"/>
          <w:szCs w:val="28"/>
        </w:rPr>
        <w:t>местным бюджетам,</w:t>
      </w:r>
      <w:r w:rsidRPr="00B1698C">
        <w:rPr>
          <w:rFonts w:ascii="Times New Roman" w:hAnsi="Times New Roman" w:cs="Times New Roman"/>
          <w:sz w:val="28"/>
          <w:szCs w:val="28"/>
        </w:rPr>
        <w:t xml:space="preserve"> суммы средств, подлежащие перечислению в </w:t>
      </w:r>
      <w:proofErr w:type="spellStart"/>
      <w:r w:rsidR="003345FC" w:rsidRPr="00B1698C">
        <w:rPr>
          <w:rFonts w:ascii="Times New Roman" w:hAnsi="Times New Roman" w:cs="Times New Roman"/>
          <w:sz w:val="28"/>
          <w:szCs w:val="28"/>
        </w:rPr>
        <w:t>кожуунный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бюджет, включая проценты, штрафы и пени, взыскиваются путем обращения взыскания за счет дотаций </w:t>
      </w:r>
      <w:r w:rsidRPr="00EF414D">
        <w:rPr>
          <w:rFonts w:ascii="Times New Roman" w:hAnsi="Times New Roman" w:cs="Times New Roman"/>
          <w:sz w:val="28"/>
          <w:szCs w:val="28"/>
        </w:rPr>
        <w:t>местному бюджету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3345FC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бюджета, а также за счет отчислений от федеральных и региональных налогов и сборов, налогов, предусмотренных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специальными налоговыми режимами, подлежащих зачислению в </w:t>
      </w:r>
      <w:r w:rsidRPr="00EF414D">
        <w:rPr>
          <w:rFonts w:ascii="Times New Roman" w:hAnsi="Times New Roman" w:cs="Times New Roman"/>
          <w:sz w:val="28"/>
          <w:szCs w:val="28"/>
        </w:rPr>
        <w:t>местный бюджет.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7. Установить, что при использовании не по целевому назначению средств </w:t>
      </w:r>
      <w:proofErr w:type="spellStart"/>
      <w:r w:rsidR="003345FC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2942D0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бюджета, предоставленных на безвозвратной основе </w:t>
      </w:r>
      <w:r w:rsidRPr="00EF414D">
        <w:rPr>
          <w:rFonts w:ascii="Times New Roman" w:hAnsi="Times New Roman" w:cs="Times New Roman"/>
          <w:sz w:val="28"/>
          <w:szCs w:val="28"/>
        </w:rPr>
        <w:lastRenderedPageBreak/>
        <w:t>местным бюджетам,</w:t>
      </w:r>
      <w:r w:rsidRPr="00B1698C">
        <w:rPr>
          <w:rFonts w:ascii="Times New Roman" w:hAnsi="Times New Roman" w:cs="Times New Roman"/>
          <w:sz w:val="28"/>
          <w:szCs w:val="28"/>
        </w:rPr>
        <w:t xml:space="preserve"> суммы средств, использованные не по целевому назначению, взыскиваются в соответствии с бюджетным законодательством Российской Федерации и нормативными п</w:t>
      </w:r>
      <w:r w:rsidR="003345FC" w:rsidRPr="00B1698C">
        <w:rPr>
          <w:rFonts w:ascii="Times New Roman" w:hAnsi="Times New Roman" w:cs="Times New Roman"/>
          <w:sz w:val="28"/>
          <w:szCs w:val="28"/>
        </w:rPr>
        <w:t xml:space="preserve">равовыми актами Республики Тыва, </w:t>
      </w:r>
      <w:proofErr w:type="spellStart"/>
      <w:r w:rsidR="002942D0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294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2D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345FC" w:rsidRPr="002B4A1B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8. Утвердить порядок предоставления и расходования субсидий бюджетам </w:t>
      </w:r>
      <w:r w:rsidR="00556860" w:rsidRPr="00B1698C">
        <w:rPr>
          <w:rFonts w:ascii="Times New Roman" w:hAnsi="Times New Roman" w:cs="Times New Roman"/>
          <w:sz w:val="28"/>
          <w:szCs w:val="28"/>
        </w:rPr>
        <w:t xml:space="preserve">городских и сельских поселений </w:t>
      </w:r>
      <w:r w:rsidRPr="00B1698C">
        <w:rPr>
          <w:rFonts w:ascii="Times New Roman" w:hAnsi="Times New Roman" w:cs="Times New Roman"/>
          <w:sz w:val="28"/>
          <w:szCs w:val="28"/>
        </w:rPr>
        <w:t xml:space="preserve">с методиками расчета и распределения общего объема между бюджетами </w:t>
      </w:r>
      <w:r w:rsidR="00556860" w:rsidRPr="00B1698C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Pr="00B1698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9B0E0C">
        <w:rPr>
          <w:rFonts w:ascii="Times New Roman" w:hAnsi="Times New Roman" w:cs="Times New Roman"/>
          <w:sz w:val="28"/>
          <w:szCs w:val="28"/>
        </w:rPr>
        <w:t>приложен</w:t>
      </w:r>
      <w:r w:rsidR="009B0E0C">
        <w:rPr>
          <w:rFonts w:ascii="Times New Roman" w:hAnsi="Times New Roman" w:cs="Times New Roman"/>
          <w:sz w:val="28"/>
          <w:szCs w:val="28"/>
        </w:rPr>
        <w:t xml:space="preserve">ию </w:t>
      </w:r>
      <w:r w:rsidR="00D8780F">
        <w:rPr>
          <w:rFonts w:ascii="Times New Roman" w:hAnsi="Times New Roman" w:cs="Times New Roman"/>
          <w:sz w:val="28"/>
          <w:szCs w:val="28"/>
        </w:rPr>
        <w:t>21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56860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Порядок предоставления и расходования субсидий бюджетам </w:t>
      </w:r>
      <w:r w:rsidR="00556860" w:rsidRPr="00B1698C"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B1698C">
        <w:rPr>
          <w:rFonts w:ascii="Times New Roman" w:hAnsi="Times New Roman" w:cs="Times New Roman"/>
          <w:sz w:val="28"/>
          <w:szCs w:val="28"/>
        </w:rPr>
        <w:t xml:space="preserve">, за исключением субсидий, которые утверждены </w:t>
      </w:r>
      <w:r w:rsidR="009B0E0C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2942D0">
        <w:rPr>
          <w:rFonts w:ascii="Times New Roman" w:hAnsi="Times New Roman" w:cs="Times New Roman"/>
          <w:sz w:val="28"/>
          <w:szCs w:val="28"/>
        </w:rPr>
        <w:t>2</w:t>
      </w:r>
      <w:r w:rsidR="00D8780F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56860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 xml:space="preserve">, устанавливается нормативным правовым актом </w:t>
      </w:r>
      <w:r w:rsidR="00556860" w:rsidRPr="00B169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942D0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2942D0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294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2D0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2942D0">
        <w:rPr>
          <w:rFonts w:ascii="Times New Roman" w:hAnsi="Times New Roman" w:cs="Times New Roman"/>
          <w:sz w:val="28"/>
          <w:szCs w:val="28"/>
        </w:rPr>
        <w:t>» Республики Тыва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595B3D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>Установить, что в 20</w:t>
      </w:r>
      <w:r w:rsidR="00D8780F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главные распорядители средств </w:t>
      </w:r>
      <w:proofErr w:type="spellStart"/>
      <w:r w:rsidR="00231E13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вправе передать Управлению Федерального казначейства по Республике Тыва полномочия получателя средств </w:t>
      </w:r>
      <w:proofErr w:type="spellStart"/>
      <w:r w:rsidR="00231E13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по перечислению межбюджетных трансфертов, предоставляемых из </w:t>
      </w:r>
      <w:proofErr w:type="spellStart"/>
      <w:r w:rsidR="00231E13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EF414D">
        <w:rPr>
          <w:rFonts w:ascii="Times New Roman" w:hAnsi="Times New Roman" w:cs="Times New Roman"/>
          <w:sz w:val="28"/>
          <w:szCs w:val="28"/>
        </w:rPr>
        <w:t>местным бюджетам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</w:t>
      </w:r>
      <w:r w:rsidRPr="00EF414D">
        <w:rPr>
          <w:rFonts w:ascii="Times New Roman" w:hAnsi="Times New Roman" w:cs="Times New Roman"/>
          <w:sz w:val="28"/>
          <w:szCs w:val="28"/>
        </w:rPr>
        <w:t>местного бюджета,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источником финансовогообеспечения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являются данные межбюджетные трансферты, в порядке, установленном Федеральным казначейством.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10. Предоставление бюджетных кредитов в 20</w:t>
      </w:r>
      <w:r w:rsidR="00D8780F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 w:rsidR="003058B2" w:rsidRPr="00B1698C">
        <w:rPr>
          <w:rFonts w:ascii="Times New Roman" w:hAnsi="Times New Roman" w:cs="Times New Roman"/>
          <w:sz w:val="28"/>
          <w:szCs w:val="28"/>
        </w:rPr>
        <w:t>2</w:t>
      </w:r>
      <w:r w:rsidR="00D8780F">
        <w:rPr>
          <w:rFonts w:ascii="Times New Roman" w:hAnsi="Times New Roman" w:cs="Times New Roman"/>
          <w:sz w:val="28"/>
          <w:szCs w:val="28"/>
        </w:rPr>
        <w:t>1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D8780F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 xml:space="preserve">Установить, что бюджетные кредиты бюджетам </w:t>
      </w:r>
      <w:r w:rsidR="002942D0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proofErr w:type="spellStart"/>
      <w:r w:rsidR="002942D0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294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2D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058B2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предоставляются из </w:t>
      </w:r>
      <w:proofErr w:type="spellStart"/>
      <w:r w:rsidR="003058B2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в пределах общего объема бюджетных ассигнований, предусмотренных по источникам финансирования дефицита </w:t>
      </w:r>
      <w:proofErr w:type="spellStart"/>
      <w:r w:rsidR="003058B2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на эти цели, в 20</w:t>
      </w:r>
      <w:r w:rsidR="00D8780F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в сумме до </w:t>
      </w:r>
      <w:r w:rsidR="00D8780F">
        <w:rPr>
          <w:rFonts w:ascii="Times New Roman" w:hAnsi="Times New Roman" w:cs="Times New Roman"/>
          <w:sz w:val="28"/>
          <w:szCs w:val="28"/>
        </w:rPr>
        <w:t>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в 20</w:t>
      </w:r>
      <w:r w:rsidR="00D8780F">
        <w:rPr>
          <w:rFonts w:ascii="Times New Roman" w:hAnsi="Times New Roman" w:cs="Times New Roman"/>
          <w:sz w:val="28"/>
          <w:szCs w:val="28"/>
        </w:rPr>
        <w:t>21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в сумме до </w:t>
      </w:r>
      <w:r w:rsidR="00D8780F">
        <w:rPr>
          <w:rFonts w:ascii="Times New Roman" w:hAnsi="Times New Roman" w:cs="Times New Roman"/>
          <w:sz w:val="28"/>
          <w:szCs w:val="28"/>
        </w:rPr>
        <w:t>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 и в 202</w:t>
      </w:r>
      <w:r w:rsidR="00D8780F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в сумме до </w:t>
      </w:r>
      <w:r w:rsidR="00D8780F">
        <w:rPr>
          <w:rFonts w:ascii="Times New Roman" w:hAnsi="Times New Roman" w:cs="Times New Roman"/>
          <w:sz w:val="28"/>
          <w:szCs w:val="28"/>
        </w:rPr>
        <w:t>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 для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частичного покрытия временных кассовых разрывов, возникающих при исполнении </w:t>
      </w:r>
      <w:r w:rsidRPr="00EF414D">
        <w:rPr>
          <w:rFonts w:ascii="Times New Roman" w:hAnsi="Times New Roman" w:cs="Times New Roman"/>
          <w:sz w:val="28"/>
          <w:szCs w:val="28"/>
        </w:rPr>
        <w:t>местных бюджетов,</w:t>
      </w:r>
      <w:r w:rsidRPr="00B1698C">
        <w:rPr>
          <w:rFonts w:ascii="Times New Roman" w:hAnsi="Times New Roman" w:cs="Times New Roman"/>
          <w:sz w:val="28"/>
          <w:szCs w:val="28"/>
        </w:rPr>
        <w:t xml:space="preserve"> - на срок, не выходящий за пределы текущего финансового года, и частичного покрытия дефицитов </w:t>
      </w:r>
      <w:r w:rsidRPr="00EF414D">
        <w:rPr>
          <w:rFonts w:ascii="Times New Roman" w:hAnsi="Times New Roman" w:cs="Times New Roman"/>
          <w:sz w:val="28"/>
          <w:szCs w:val="28"/>
        </w:rPr>
        <w:t>местных бюджетов</w:t>
      </w:r>
      <w:r w:rsidRPr="00B1698C">
        <w:rPr>
          <w:rFonts w:ascii="Times New Roman" w:hAnsi="Times New Roman" w:cs="Times New Roman"/>
          <w:sz w:val="28"/>
          <w:szCs w:val="28"/>
        </w:rPr>
        <w:t xml:space="preserve"> - на срок до 3 лет.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 xml:space="preserve">Установить, что обязательными условиями предоставления бюджетного кредита, включаемыми в договор (соглашение) о его предоставлении, являются согласие получателя бюджетного кредита на осуществление уполномоченным органом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proofErr w:type="spellStart"/>
      <w:r w:rsidR="00F2174C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F21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74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и </w:t>
      </w:r>
      <w:r w:rsidRPr="00EF414D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F2174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F414D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 w:rsidRPr="00B1698C">
        <w:rPr>
          <w:rFonts w:ascii="Times New Roman" w:hAnsi="Times New Roman" w:cs="Times New Roman"/>
          <w:sz w:val="28"/>
          <w:szCs w:val="28"/>
        </w:rPr>
        <w:t xml:space="preserve"> проверок соблюдения получателем бюджетного кредита условий, целей и порядка его предоставления, а также положения об </w:t>
      </w:r>
      <w:r w:rsidRPr="00B1698C">
        <w:rPr>
          <w:rFonts w:ascii="Times New Roman" w:hAnsi="Times New Roman" w:cs="Times New Roman"/>
          <w:sz w:val="28"/>
          <w:szCs w:val="28"/>
        </w:rPr>
        <w:lastRenderedPageBreak/>
        <w:t>ответственности получателя бюджетного кредита за нарушение обязательств в соответствии с законодательством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3. Установить плату за пользование бюджетным кредитом для частичного покрытия временных кассовых разрывов, возникающих при исполнении бюджетов муниципальных образований, а также частичное покрытие </w:t>
      </w:r>
      <w:r w:rsidRPr="00EF414D">
        <w:rPr>
          <w:rFonts w:ascii="Times New Roman" w:hAnsi="Times New Roman" w:cs="Times New Roman"/>
          <w:sz w:val="28"/>
          <w:szCs w:val="28"/>
        </w:rPr>
        <w:t>дефицитов местных бюджетов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 размере 0,1 процента годовых.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4. Предоставление, использование и возврат </w:t>
      </w:r>
      <w:r w:rsidR="00F2174C"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бюджетных кредитов, полученных из </w:t>
      </w:r>
      <w:proofErr w:type="spellStart"/>
      <w:r w:rsidR="003058B2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бюджета, осуществляются в порядке, установленном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2174C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F2174C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F21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74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2174C">
        <w:rPr>
          <w:rFonts w:ascii="Times New Roman" w:hAnsi="Times New Roman" w:cs="Times New Roman"/>
          <w:sz w:val="28"/>
          <w:szCs w:val="28"/>
        </w:rPr>
        <w:t>»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5. При нарушении сроков возврата бюджетных кредитов и процентов по ним возникшая задолженность взыскивается в </w:t>
      </w:r>
      <w:r w:rsidRPr="001546FD">
        <w:rPr>
          <w:rFonts w:ascii="Times New Roman" w:hAnsi="Times New Roman" w:cs="Times New Roman"/>
          <w:sz w:val="28"/>
          <w:szCs w:val="28"/>
        </w:rPr>
        <w:t>соответствии со статьей 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058B2" w:rsidRPr="00B1698C">
        <w:rPr>
          <w:rFonts w:ascii="Times New Roman" w:hAnsi="Times New Roman" w:cs="Times New Roman"/>
          <w:sz w:val="28"/>
          <w:szCs w:val="28"/>
        </w:rPr>
        <w:t>Решения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в порядке, определяемом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F2174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2174C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F21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74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2174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с соблюдением общих требований, установленных Министерством финансов Российской Федерации.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6. Предоставление бюджетных кредитов бюджетам </w:t>
      </w:r>
      <w:r w:rsidR="00F2174C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>осуществляется без предоставления ими обеспечения исполнения своих обязательств по возврату указанных кредитов, уплате процентных и иных платежей, предусмотренных соответствующими соглашениями.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7. Установить, что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2174C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F2174C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F21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74C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F2174C">
        <w:rPr>
          <w:rFonts w:ascii="Times New Roman" w:hAnsi="Times New Roman" w:cs="Times New Roman"/>
          <w:sz w:val="28"/>
          <w:szCs w:val="28"/>
        </w:rPr>
        <w:t xml:space="preserve">» 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вправе провести реструктуризацию обязательств (задолженности) по бюджетным кредитам, предоставленным для частичного покрытия дефицитов </w:t>
      </w:r>
      <w:r w:rsidRPr="00EF414D">
        <w:rPr>
          <w:rFonts w:ascii="Times New Roman" w:hAnsi="Times New Roman" w:cs="Times New Roman"/>
          <w:sz w:val="28"/>
          <w:szCs w:val="28"/>
        </w:rPr>
        <w:t>местных бюджетов</w:t>
      </w:r>
      <w:r w:rsidRPr="00B1698C">
        <w:rPr>
          <w:rFonts w:ascii="Times New Roman" w:hAnsi="Times New Roman" w:cs="Times New Roman"/>
          <w:sz w:val="28"/>
          <w:szCs w:val="28"/>
        </w:rPr>
        <w:t>, путем частичного списания (сокращения) суммы основного долга.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Дополнительные условия и порядок проведения реструктуризации обязательств (задолженности) </w:t>
      </w:r>
      <w:r w:rsidR="00F2174C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proofErr w:type="spellStart"/>
      <w:r w:rsidR="00F2174C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F21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74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058B2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устанавливаются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2174C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F2174C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F21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74C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F2174C">
        <w:rPr>
          <w:rFonts w:ascii="Times New Roman" w:hAnsi="Times New Roman" w:cs="Times New Roman"/>
          <w:sz w:val="28"/>
          <w:szCs w:val="28"/>
        </w:rPr>
        <w:t>»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11. </w:t>
      </w:r>
      <w:r w:rsidR="0036315C" w:rsidRPr="00B1698C">
        <w:rPr>
          <w:rFonts w:ascii="Times New Roman" w:hAnsi="Times New Roman" w:cs="Times New Roman"/>
          <w:sz w:val="28"/>
          <w:szCs w:val="28"/>
        </w:rPr>
        <w:t>Муниципальные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внутренние заимствования </w:t>
      </w:r>
      <w:proofErr w:type="spellStart"/>
      <w:r w:rsidR="00F2174C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F21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74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6315C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и </w:t>
      </w:r>
      <w:r w:rsidR="0036315C" w:rsidRPr="00B1698C">
        <w:rPr>
          <w:rFonts w:ascii="Times New Roman" w:hAnsi="Times New Roman" w:cs="Times New Roman"/>
          <w:sz w:val="28"/>
          <w:szCs w:val="28"/>
        </w:rPr>
        <w:t>муниципальный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внутренний долг Республики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Утвердить Программу </w:t>
      </w:r>
      <w:r w:rsidR="0036315C" w:rsidRPr="00B1698C">
        <w:rPr>
          <w:rFonts w:ascii="Times New Roman" w:hAnsi="Times New Roman" w:cs="Times New Roman"/>
          <w:sz w:val="28"/>
          <w:szCs w:val="28"/>
        </w:rPr>
        <w:t>муниципальных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proofErr w:type="spellStart"/>
      <w:r w:rsidR="00C54BE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C54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BE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C54BEE">
        <w:rPr>
          <w:rFonts w:ascii="Times New Roman" w:hAnsi="Times New Roman" w:cs="Times New Roman"/>
          <w:sz w:val="28"/>
          <w:szCs w:val="28"/>
        </w:rPr>
        <w:t xml:space="preserve"> 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 Республики Тыва на 20</w:t>
      </w:r>
      <w:r w:rsidR="00D8780F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6315C" w:rsidRPr="00B1698C">
        <w:rPr>
          <w:rFonts w:ascii="Times New Roman" w:hAnsi="Times New Roman" w:cs="Times New Roman"/>
          <w:sz w:val="28"/>
          <w:szCs w:val="28"/>
        </w:rPr>
        <w:t>2</w:t>
      </w:r>
      <w:r w:rsidR="00D8780F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D8780F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9B0E0C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C54BEE">
        <w:rPr>
          <w:rFonts w:ascii="Times New Roman" w:hAnsi="Times New Roman" w:cs="Times New Roman"/>
          <w:sz w:val="28"/>
          <w:szCs w:val="28"/>
        </w:rPr>
        <w:t>2</w:t>
      </w:r>
      <w:r w:rsidR="00D8780F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6315C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C54B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54BE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C54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BE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6315C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от имени </w:t>
      </w:r>
      <w:proofErr w:type="spellStart"/>
      <w:r w:rsidR="00C54BE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C54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BE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C54BEE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осуществлять </w:t>
      </w:r>
      <w:r w:rsidR="0036315C" w:rsidRPr="00B1698C">
        <w:rPr>
          <w:rFonts w:ascii="Times New Roman" w:hAnsi="Times New Roman" w:cs="Times New Roman"/>
          <w:sz w:val="28"/>
          <w:szCs w:val="28"/>
        </w:rPr>
        <w:t>муниципальные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внутренние заимствования </w:t>
      </w:r>
      <w:proofErr w:type="spellStart"/>
      <w:r w:rsidR="00C54BE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C54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BE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C54BEE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в об</w:t>
      </w:r>
      <w:r w:rsidR="0036315C" w:rsidRPr="00B1698C">
        <w:rPr>
          <w:rFonts w:ascii="Times New Roman" w:hAnsi="Times New Roman" w:cs="Times New Roman"/>
          <w:sz w:val="28"/>
          <w:szCs w:val="28"/>
        </w:rPr>
        <w:t>ъеме, установленном Программой муниципальных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proofErr w:type="spellStart"/>
      <w:r w:rsidR="00C54BE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C54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BE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C54BEE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Тыва, если иное не предусмотрено законодательством Российской Федерации.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lastRenderedPageBreak/>
        <w:t xml:space="preserve">3. Установить верхний предел </w:t>
      </w:r>
      <w:proofErr w:type="spellStart"/>
      <w:r w:rsidR="0036315C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proofErr w:type="spellStart"/>
      <w:r w:rsidR="00C54BE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C54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BE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C54BEE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Тыва, в том числе по </w:t>
      </w:r>
      <w:r w:rsidR="000C06AA" w:rsidRPr="00B1698C">
        <w:rPr>
          <w:rFonts w:ascii="Times New Roman" w:hAnsi="Times New Roman" w:cs="Times New Roman"/>
          <w:sz w:val="28"/>
          <w:szCs w:val="28"/>
        </w:rPr>
        <w:t>муниципальным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гарантиям </w:t>
      </w:r>
      <w:proofErr w:type="spellStart"/>
      <w:r w:rsidR="00C54BE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C54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BE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C54BEE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на 1 января 20</w:t>
      </w:r>
      <w:r w:rsidR="000C06AA" w:rsidRPr="00B1698C">
        <w:rPr>
          <w:rFonts w:ascii="Times New Roman" w:hAnsi="Times New Roman" w:cs="Times New Roman"/>
          <w:sz w:val="28"/>
          <w:szCs w:val="28"/>
        </w:rPr>
        <w:t>2</w:t>
      </w:r>
      <w:r w:rsidR="00D8780F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54BEE">
        <w:rPr>
          <w:rFonts w:ascii="Times New Roman" w:hAnsi="Times New Roman" w:cs="Times New Roman"/>
          <w:sz w:val="28"/>
          <w:szCs w:val="28"/>
        </w:rPr>
        <w:t>-</w:t>
      </w:r>
      <w:r w:rsidRPr="00B1698C">
        <w:rPr>
          <w:rFonts w:ascii="Times New Roman" w:hAnsi="Times New Roman" w:cs="Times New Roman"/>
          <w:sz w:val="28"/>
          <w:szCs w:val="28"/>
        </w:rPr>
        <w:t xml:space="preserve"> 1 января 202</w:t>
      </w:r>
      <w:r w:rsidR="00D8780F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54BEE" w:rsidRPr="00B1698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54BEE">
        <w:rPr>
          <w:rFonts w:ascii="Times New Roman" w:hAnsi="Times New Roman" w:cs="Times New Roman"/>
          <w:sz w:val="28"/>
          <w:szCs w:val="28"/>
        </w:rPr>
        <w:t>приложению 2</w:t>
      </w:r>
      <w:r w:rsidR="00D8780F">
        <w:rPr>
          <w:rFonts w:ascii="Times New Roman" w:hAnsi="Times New Roman" w:cs="Times New Roman"/>
          <w:sz w:val="28"/>
          <w:szCs w:val="28"/>
        </w:rPr>
        <w:t>4</w:t>
      </w:r>
      <w:r w:rsidR="00C54BEE"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595B3D" w:rsidRPr="00B1698C" w:rsidRDefault="00703E42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4. Предельный объем муниципального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долга </w:t>
      </w:r>
      <w:proofErr w:type="spellStart"/>
      <w:r w:rsidR="00C54BE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C54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BE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C54BEE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>на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20</w:t>
      </w:r>
      <w:r w:rsidR="00D8780F">
        <w:rPr>
          <w:rFonts w:ascii="Times New Roman" w:hAnsi="Times New Roman" w:cs="Times New Roman"/>
          <w:sz w:val="28"/>
          <w:szCs w:val="28"/>
        </w:rPr>
        <w:t>20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 не должен превышать </w:t>
      </w:r>
      <w:r w:rsidR="00D8780F">
        <w:rPr>
          <w:rFonts w:ascii="Times New Roman" w:hAnsi="Times New Roman" w:cs="Times New Roman"/>
          <w:sz w:val="28"/>
          <w:szCs w:val="28"/>
        </w:rPr>
        <w:t>13864,4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B1698C">
        <w:rPr>
          <w:rFonts w:ascii="Times New Roman" w:hAnsi="Times New Roman" w:cs="Times New Roman"/>
          <w:sz w:val="28"/>
          <w:szCs w:val="28"/>
        </w:rPr>
        <w:t>на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20</w:t>
      </w:r>
      <w:r w:rsidR="00D8780F">
        <w:rPr>
          <w:rFonts w:ascii="Times New Roman" w:hAnsi="Times New Roman" w:cs="Times New Roman"/>
          <w:sz w:val="28"/>
          <w:szCs w:val="28"/>
        </w:rPr>
        <w:t>21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 </w:t>
      </w:r>
      <w:r w:rsidR="00C54BEE">
        <w:rPr>
          <w:rFonts w:ascii="Times New Roman" w:hAnsi="Times New Roman" w:cs="Times New Roman"/>
          <w:sz w:val="28"/>
          <w:szCs w:val="28"/>
        </w:rPr>
        <w:t>–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D8780F">
        <w:rPr>
          <w:rFonts w:ascii="Times New Roman" w:hAnsi="Times New Roman" w:cs="Times New Roman"/>
          <w:sz w:val="28"/>
          <w:szCs w:val="28"/>
        </w:rPr>
        <w:t>14662,8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B1698C">
        <w:rPr>
          <w:rFonts w:ascii="Times New Roman" w:hAnsi="Times New Roman" w:cs="Times New Roman"/>
          <w:sz w:val="28"/>
          <w:szCs w:val="28"/>
        </w:rPr>
        <w:t>на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202</w:t>
      </w:r>
      <w:r w:rsidR="00D8780F">
        <w:rPr>
          <w:rFonts w:ascii="Times New Roman" w:hAnsi="Times New Roman" w:cs="Times New Roman"/>
          <w:sz w:val="28"/>
          <w:szCs w:val="28"/>
        </w:rPr>
        <w:t>2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 </w:t>
      </w:r>
      <w:r w:rsidR="00D8780F">
        <w:rPr>
          <w:rFonts w:ascii="Times New Roman" w:hAnsi="Times New Roman" w:cs="Times New Roman"/>
          <w:sz w:val="28"/>
          <w:szCs w:val="28"/>
        </w:rPr>
        <w:t>–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D8780F">
        <w:rPr>
          <w:rFonts w:ascii="Times New Roman" w:hAnsi="Times New Roman" w:cs="Times New Roman"/>
          <w:sz w:val="28"/>
          <w:szCs w:val="28"/>
        </w:rPr>
        <w:t>15544,8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12. Предоставление </w:t>
      </w:r>
      <w:r w:rsidR="00A076B4" w:rsidRPr="00B1698C">
        <w:rPr>
          <w:rFonts w:ascii="Times New Roman" w:hAnsi="Times New Roman" w:cs="Times New Roman"/>
          <w:sz w:val="28"/>
          <w:szCs w:val="28"/>
        </w:rPr>
        <w:t>муниципальных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гарантий </w:t>
      </w:r>
      <w:proofErr w:type="spellStart"/>
      <w:r w:rsidR="00C54BE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C54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BE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C54BEE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в валюте Российской Федерации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Установить, что в 20</w:t>
      </w:r>
      <w:r w:rsidR="00D8780F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период 20</w:t>
      </w:r>
      <w:r w:rsidR="00A076B4" w:rsidRPr="00B1698C">
        <w:rPr>
          <w:rFonts w:ascii="Times New Roman" w:hAnsi="Times New Roman" w:cs="Times New Roman"/>
          <w:sz w:val="28"/>
          <w:szCs w:val="28"/>
        </w:rPr>
        <w:t>2</w:t>
      </w:r>
      <w:r w:rsidR="00D8780F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D8780F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FB550A" w:rsidRPr="00B1698C">
        <w:rPr>
          <w:rFonts w:ascii="Times New Roman" w:hAnsi="Times New Roman" w:cs="Times New Roman"/>
          <w:sz w:val="28"/>
          <w:szCs w:val="28"/>
        </w:rPr>
        <w:t>муниципальные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гарантии </w:t>
      </w:r>
      <w:proofErr w:type="spellStart"/>
      <w:r w:rsidR="00C54BE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C54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BE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C54BEE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не предоставляются.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13. Резервный фонд 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54BEE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C54BEE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C54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BEE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C54BEE">
        <w:rPr>
          <w:rFonts w:ascii="Times New Roman" w:hAnsi="Times New Roman" w:cs="Times New Roman"/>
          <w:sz w:val="28"/>
          <w:szCs w:val="28"/>
        </w:rPr>
        <w:t>»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Установить, что в расходной части </w:t>
      </w:r>
      <w:proofErr w:type="spellStart"/>
      <w:r w:rsidR="00FB550A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предусматривается резервный фонд 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54BEE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C54BEE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C54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BEE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C54BEE">
        <w:rPr>
          <w:rFonts w:ascii="Times New Roman" w:hAnsi="Times New Roman" w:cs="Times New Roman"/>
          <w:sz w:val="28"/>
          <w:szCs w:val="28"/>
        </w:rPr>
        <w:t xml:space="preserve">»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на 20</w:t>
      </w:r>
      <w:r w:rsidR="006E40C2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E40C2">
        <w:rPr>
          <w:rFonts w:ascii="Times New Roman" w:hAnsi="Times New Roman" w:cs="Times New Roman"/>
          <w:sz w:val="28"/>
          <w:szCs w:val="28"/>
        </w:rPr>
        <w:t>1</w:t>
      </w:r>
      <w:r w:rsidR="00C54BEE">
        <w:rPr>
          <w:rFonts w:ascii="Times New Roman" w:hAnsi="Times New Roman" w:cs="Times New Roman"/>
          <w:sz w:val="28"/>
          <w:szCs w:val="28"/>
        </w:rPr>
        <w:t>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 w:rsidR="00FB550A" w:rsidRPr="00B1698C">
        <w:rPr>
          <w:rFonts w:ascii="Times New Roman" w:hAnsi="Times New Roman" w:cs="Times New Roman"/>
          <w:sz w:val="28"/>
          <w:szCs w:val="28"/>
        </w:rPr>
        <w:t>2</w:t>
      </w:r>
      <w:r w:rsidR="006E40C2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54BEE">
        <w:rPr>
          <w:rFonts w:ascii="Times New Roman" w:hAnsi="Times New Roman" w:cs="Times New Roman"/>
          <w:sz w:val="28"/>
          <w:szCs w:val="28"/>
        </w:rPr>
        <w:t>5</w:t>
      </w:r>
      <w:r w:rsidR="006E40C2">
        <w:rPr>
          <w:rFonts w:ascii="Times New Roman" w:hAnsi="Times New Roman" w:cs="Times New Roman"/>
          <w:sz w:val="28"/>
          <w:szCs w:val="28"/>
        </w:rPr>
        <w:t>0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6E40C2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E40C2">
        <w:rPr>
          <w:rFonts w:ascii="Times New Roman" w:hAnsi="Times New Roman" w:cs="Times New Roman"/>
          <w:sz w:val="28"/>
          <w:szCs w:val="28"/>
        </w:rPr>
        <w:t>25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B550A" w:rsidRDefault="00FB550A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CA1" w:rsidRPr="00B1698C" w:rsidRDefault="00B63CA1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14. Дорожный фонд </w:t>
      </w:r>
      <w:proofErr w:type="spellStart"/>
      <w:r w:rsidR="00C54BE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C54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BE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B550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Утвердить объем бюджетных ассигнований Дорожного фонда </w:t>
      </w:r>
      <w:proofErr w:type="spellStart"/>
      <w:r w:rsidR="00C54BE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C54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BE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C54BEE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на 20</w:t>
      </w:r>
      <w:r w:rsidR="006E40C2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E40C2">
        <w:rPr>
          <w:rFonts w:ascii="Times New Roman" w:hAnsi="Times New Roman" w:cs="Times New Roman"/>
          <w:sz w:val="28"/>
          <w:szCs w:val="28"/>
        </w:rPr>
        <w:t>1076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 w:rsidR="00FB550A" w:rsidRPr="00B1698C">
        <w:rPr>
          <w:rFonts w:ascii="Times New Roman" w:hAnsi="Times New Roman" w:cs="Times New Roman"/>
          <w:sz w:val="28"/>
          <w:szCs w:val="28"/>
        </w:rPr>
        <w:t>2</w:t>
      </w:r>
      <w:r w:rsidR="006E40C2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E40C2">
        <w:rPr>
          <w:rFonts w:ascii="Times New Roman" w:hAnsi="Times New Roman" w:cs="Times New Roman"/>
          <w:sz w:val="28"/>
          <w:szCs w:val="28"/>
        </w:rPr>
        <w:t>1091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6E40C2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E40C2">
        <w:rPr>
          <w:rFonts w:ascii="Times New Roman" w:hAnsi="Times New Roman" w:cs="Times New Roman"/>
          <w:sz w:val="28"/>
          <w:szCs w:val="28"/>
        </w:rPr>
        <w:t>1135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15. Особенности исполнения </w:t>
      </w:r>
      <w:proofErr w:type="spellStart"/>
      <w:r w:rsidR="00A821A1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на 20</w:t>
      </w:r>
      <w:r w:rsidR="006E40C2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Установить, что не использованные</w:t>
      </w:r>
      <w:r w:rsidR="006E40C2">
        <w:rPr>
          <w:rFonts w:ascii="Times New Roman" w:hAnsi="Times New Roman" w:cs="Times New Roman"/>
          <w:sz w:val="28"/>
          <w:szCs w:val="28"/>
        </w:rPr>
        <w:t xml:space="preserve"> по состоянию на 1 января 2020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остатки межбюджетных трансфертов, предоставленных из </w:t>
      </w:r>
      <w:proofErr w:type="spellStart"/>
      <w:r w:rsidR="00D1211A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бюджетам </w:t>
      </w:r>
      <w:r w:rsidR="00C54BEE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proofErr w:type="spellStart"/>
      <w:r w:rsidR="00C54BE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C54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BE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1211A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форме субвенций, субсидий и иных межбюджетных трансфертов, имеющих целевое назначение, подлежат возврату в </w:t>
      </w:r>
      <w:proofErr w:type="spellStart"/>
      <w:r w:rsidR="00D1211A" w:rsidRPr="00B1698C">
        <w:rPr>
          <w:rFonts w:ascii="Times New Roman" w:hAnsi="Times New Roman" w:cs="Times New Roman"/>
          <w:sz w:val="28"/>
          <w:szCs w:val="28"/>
        </w:rPr>
        <w:t>кожуунный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 </w:t>
      </w:r>
      <w:r w:rsidRPr="002037B0">
        <w:rPr>
          <w:rFonts w:ascii="Times New Roman" w:hAnsi="Times New Roman" w:cs="Times New Roman"/>
          <w:sz w:val="28"/>
          <w:szCs w:val="28"/>
        </w:rPr>
        <w:t>в теч</w:t>
      </w:r>
      <w:r w:rsidR="00D1211A" w:rsidRPr="002037B0">
        <w:rPr>
          <w:rFonts w:ascii="Times New Roman" w:hAnsi="Times New Roman" w:cs="Times New Roman"/>
          <w:sz w:val="28"/>
          <w:szCs w:val="28"/>
        </w:rPr>
        <w:t>ение первых 15 рабочих дней 20</w:t>
      </w:r>
      <w:r w:rsidR="006E40C2">
        <w:rPr>
          <w:rFonts w:ascii="Times New Roman" w:hAnsi="Times New Roman" w:cs="Times New Roman"/>
          <w:sz w:val="28"/>
          <w:szCs w:val="28"/>
        </w:rPr>
        <w:t>20</w:t>
      </w:r>
      <w:r w:rsidRPr="002037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54BEE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C54BEE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C54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BEE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C54BEE">
        <w:rPr>
          <w:rFonts w:ascii="Times New Roman" w:hAnsi="Times New Roman" w:cs="Times New Roman"/>
          <w:sz w:val="28"/>
          <w:szCs w:val="28"/>
        </w:rPr>
        <w:t>»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вправе в случае отклонения поступлений совокупных доходов в </w:t>
      </w:r>
      <w:proofErr w:type="spellStart"/>
      <w:r w:rsidR="00D1211A" w:rsidRPr="00B1698C">
        <w:rPr>
          <w:rFonts w:ascii="Times New Roman" w:hAnsi="Times New Roman" w:cs="Times New Roman"/>
          <w:sz w:val="28"/>
          <w:szCs w:val="28"/>
        </w:rPr>
        <w:t>кожуунный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 против сумм, установленных статьями 1 и 2 настоящего Закона, привлекать кредиты кредитных организаций и бюджетные кредиты для покрытия временных кассовых разрывов, возникающих при исполнении </w:t>
      </w:r>
      <w:proofErr w:type="spellStart"/>
      <w:r w:rsidR="00D1211A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C54BEE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бюджета, в порядке, </w:t>
      </w:r>
      <w:r w:rsidRPr="00B1698C">
        <w:rPr>
          <w:rFonts w:ascii="Times New Roman" w:hAnsi="Times New Roman" w:cs="Times New Roman"/>
          <w:sz w:val="28"/>
          <w:szCs w:val="28"/>
        </w:rPr>
        <w:lastRenderedPageBreak/>
        <w:t>предусмотренном бюджетным законодательством Российской Федерации.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698C">
        <w:rPr>
          <w:rFonts w:ascii="Times New Roman" w:hAnsi="Times New Roman" w:cs="Times New Roman"/>
          <w:sz w:val="28"/>
          <w:szCs w:val="28"/>
        </w:rPr>
        <w:t>Предоставить в 20</w:t>
      </w:r>
      <w:r w:rsidR="006E40C2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</w:t>
      </w:r>
      <w:r w:rsidR="006E40C2">
        <w:rPr>
          <w:rFonts w:ascii="Times New Roman" w:hAnsi="Times New Roman" w:cs="Times New Roman"/>
          <w:sz w:val="28"/>
          <w:szCs w:val="28"/>
        </w:rPr>
        <w:t>период 2021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6E40C2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</w:t>
      </w:r>
      <w:proofErr w:type="spellStart"/>
      <w:r w:rsidR="00C54BE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C54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BE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1211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</w:t>
      </w:r>
      <w:r w:rsidR="00D1211A" w:rsidRPr="00B1698C">
        <w:rPr>
          <w:rFonts w:ascii="Times New Roman" w:hAnsi="Times New Roman" w:cs="Times New Roman"/>
          <w:sz w:val="28"/>
          <w:szCs w:val="28"/>
        </w:rPr>
        <w:t>и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Тыва в целях исполнения </w:t>
      </w:r>
      <w:proofErr w:type="spellStart"/>
      <w:r w:rsidR="00D1211A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право привлекать </w:t>
      </w:r>
      <w:r w:rsidRPr="00831DE6">
        <w:rPr>
          <w:rFonts w:ascii="Times New Roman" w:hAnsi="Times New Roman" w:cs="Times New Roman"/>
          <w:sz w:val="28"/>
          <w:szCs w:val="28"/>
        </w:rPr>
        <w:t xml:space="preserve">из </w:t>
      </w:r>
      <w:r w:rsidR="00D1211A" w:rsidRPr="00831DE6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831DE6">
        <w:rPr>
          <w:rFonts w:ascii="Times New Roman" w:hAnsi="Times New Roman" w:cs="Times New Roman"/>
          <w:sz w:val="28"/>
          <w:szCs w:val="28"/>
        </w:rPr>
        <w:t>бюджет</w:t>
      </w:r>
      <w:r w:rsidR="00B1698C" w:rsidRPr="00831DE6">
        <w:rPr>
          <w:rFonts w:ascii="Times New Roman" w:hAnsi="Times New Roman" w:cs="Times New Roman"/>
          <w:sz w:val="28"/>
          <w:szCs w:val="28"/>
        </w:rPr>
        <w:t>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бюджетные кредиты на пополнение остатков средств на счетах </w:t>
      </w:r>
      <w:proofErr w:type="spellStart"/>
      <w:r w:rsidR="00D1211A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C54BEE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бюджета в соответствии со статьей 93.6 Бюджетного кодекса Российской Федерации в порядке, предусмотренном бюджетным законодательством Российской Федерации.</w:t>
      </w:r>
      <w:proofErr w:type="gramEnd"/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Право заключения договора о предоставлении бюджетного кредита на пополнение остатков средств на счетах </w:t>
      </w:r>
      <w:proofErr w:type="spellStart"/>
      <w:r w:rsidR="00D1211A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от имени </w:t>
      </w:r>
      <w:proofErr w:type="spellStart"/>
      <w:r w:rsidR="003E343B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3E3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43B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1211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предоставить 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Финансовому управлению </w:t>
      </w:r>
      <w:r w:rsidR="003E343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E343B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3E3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43B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3. 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3E343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E343B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3E3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43B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E343B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вправе с последующим</w:t>
      </w:r>
      <w:r w:rsidR="00B1698C" w:rsidRPr="00B1698C">
        <w:rPr>
          <w:rFonts w:ascii="Times New Roman" w:hAnsi="Times New Roman" w:cs="Times New Roman"/>
          <w:sz w:val="28"/>
          <w:szCs w:val="28"/>
        </w:rPr>
        <w:t xml:space="preserve"> внесением изменений в настоящее Решение</w:t>
      </w:r>
      <w:r w:rsidRPr="00B1698C">
        <w:rPr>
          <w:rFonts w:ascii="Times New Roman" w:hAnsi="Times New Roman" w:cs="Times New Roman"/>
          <w:sz w:val="28"/>
          <w:szCs w:val="28"/>
        </w:rPr>
        <w:t>: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по представлению главных распорядителей средств </w:t>
      </w:r>
      <w:proofErr w:type="spellStart"/>
      <w:r w:rsidR="00B1698C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при изменении исходных показателей, используемых для расчета субвенций, вносить изменения в объемы субвенций в пределах общего объема средств, выделяемых </w:t>
      </w:r>
      <w:r w:rsidRPr="002037B0">
        <w:rPr>
          <w:rFonts w:ascii="Times New Roman" w:hAnsi="Times New Roman" w:cs="Times New Roman"/>
          <w:sz w:val="28"/>
          <w:szCs w:val="28"/>
        </w:rPr>
        <w:t>местным бюджетам;</w:t>
      </w:r>
    </w:p>
    <w:p w:rsidR="00105E78" w:rsidRPr="005254F8" w:rsidRDefault="00B81F70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05E78" w:rsidRPr="005254F8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 w:rsidR="001701C5">
        <w:rPr>
          <w:rFonts w:ascii="Times New Roman" w:hAnsi="Times New Roman" w:cs="Times New Roman"/>
          <w:sz w:val="28"/>
          <w:szCs w:val="28"/>
        </w:rPr>
        <w:t>Р</w:t>
      </w:r>
      <w:r w:rsidR="00105E78" w:rsidRPr="005254F8">
        <w:rPr>
          <w:rFonts w:ascii="Times New Roman" w:hAnsi="Times New Roman" w:cs="Times New Roman"/>
          <w:sz w:val="28"/>
          <w:szCs w:val="28"/>
        </w:rPr>
        <w:t xml:space="preserve">ешение на официальном сайте </w:t>
      </w:r>
      <w:r w:rsidR="00E11871" w:rsidRPr="005254F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E343B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3E343B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3E3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43B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3E343B">
        <w:rPr>
          <w:rFonts w:ascii="Times New Roman" w:hAnsi="Times New Roman" w:cs="Times New Roman"/>
          <w:sz w:val="28"/>
          <w:szCs w:val="28"/>
        </w:rPr>
        <w:t>»</w:t>
      </w:r>
      <w:r w:rsidR="00E11871" w:rsidRPr="005254F8">
        <w:rPr>
          <w:rFonts w:ascii="Times New Roman" w:hAnsi="Times New Roman" w:cs="Times New Roman"/>
          <w:sz w:val="28"/>
          <w:szCs w:val="28"/>
        </w:rPr>
        <w:t xml:space="preserve"> </w:t>
      </w:r>
      <w:r w:rsidR="00105E78" w:rsidRPr="005254F8">
        <w:rPr>
          <w:rFonts w:ascii="Times New Roman" w:hAnsi="Times New Roman" w:cs="Times New Roman"/>
          <w:sz w:val="28"/>
          <w:szCs w:val="28"/>
        </w:rPr>
        <w:t>Республики Тыва.</w:t>
      </w:r>
    </w:p>
    <w:p w:rsidR="00E8156C" w:rsidRPr="00B1698C" w:rsidRDefault="00E8156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CA1" w:rsidRDefault="00B63CA1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CA1" w:rsidRDefault="00B63CA1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CA1" w:rsidRDefault="00B63CA1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DC" w:rsidRPr="00B1698C" w:rsidRDefault="001B78DC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16. Порядок вступления в силу настоящего Решения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</w:t>
      </w:r>
      <w:r w:rsidR="006E40C2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05E78" w:rsidRPr="00B1698C" w:rsidRDefault="00105E7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782" w:rsidRPr="00B1698C" w:rsidRDefault="004C1782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782" w:rsidRPr="00B1698C" w:rsidRDefault="004C1782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43B" w:rsidRPr="00C067A1" w:rsidRDefault="003E343B" w:rsidP="003E343B">
      <w:pPr>
        <w:spacing w:line="360" w:lineRule="auto"/>
        <w:jc w:val="both"/>
        <w:rPr>
          <w:sz w:val="28"/>
          <w:szCs w:val="28"/>
        </w:rPr>
      </w:pPr>
      <w:r w:rsidRPr="00C067A1">
        <w:rPr>
          <w:sz w:val="28"/>
          <w:szCs w:val="28"/>
        </w:rPr>
        <w:t>Глава муниципального района -</w:t>
      </w:r>
    </w:p>
    <w:p w:rsidR="003E343B" w:rsidRPr="00C067A1" w:rsidRDefault="003E343B" w:rsidP="003E343B">
      <w:pPr>
        <w:spacing w:line="360" w:lineRule="auto"/>
        <w:jc w:val="both"/>
        <w:rPr>
          <w:sz w:val="28"/>
          <w:szCs w:val="28"/>
        </w:rPr>
      </w:pPr>
      <w:r w:rsidRPr="00C067A1">
        <w:rPr>
          <w:sz w:val="28"/>
          <w:szCs w:val="28"/>
        </w:rPr>
        <w:t>Председатель Хурала представителей</w:t>
      </w:r>
    </w:p>
    <w:p w:rsidR="003E343B" w:rsidRPr="00C067A1" w:rsidRDefault="003E343B" w:rsidP="003E343B">
      <w:pPr>
        <w:spacing w:line="360" w:lineRule="auto"/>
        <w:jc w:val="both"/>
        <w:rPr>
          <w:sz w:val="28"/>
          <w:szCs w:val="28"/>
        </w:rPr>
      </w:pPr>
      <w:proofErr w:type="spellStart"/>
      <w:r w:rsidRPr="00C067A1">
        <w:rPr>
          <w:sz w:val="28"/>
          <w:szCs w:val="28"/>
        </w:rPr>
        <w:t>Овюрскогокожууна</w:t>
      </w:r>
      <w:proofErr w:type="spellEnd"/>
      <w:r w:rsidRPr="00C067A1">
        <w:rPr>
          <w:sz w:val="28"/>
          <w:szCs w:val="28"/>
        </w:rPr>
        <w:t xml:space="preserve"> Республики Тыва:            </w:t>
      </w:r>
      <w:r>
        <w:rPr>
          <w:sz w:val="28"/>
          <w:szCs w:val="28"/>
        </w:rPr>
        <w:t xml:space="preserve">                   </w:t>
      </w:r>
      <w:r w:rsidRPr="00C067A1">
        <w:rPr>
          <w:sz w:val="28"/>
          <w:szCs w:val="28"/>
        </w:rPr>
        <w:t xml:space="preserve">           </w:t>
      </w:r>
      <w:proofErr w:type="spellStart"/>
      <w:r w:rsidRPr="00C067A1">
        <w:rPr>
          <w:sz w:val="28"/>
          <w:szCs w:val="28"/>
        </w:rPr>
        <w:t>А.А.Ооржак</w:t>
      </w:r>
      <w:proofErr w:type="spellEnd"/>
    </w:p>
    <w:p w:rsidR="00F053DB" w:rsidRPr="004C1782" w:rsidRDefault="00F053DB" w:rsidP="003E34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F053DB" w:rsidRPr="004C1782" w:rsidSect="003F3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5E78"/>
    <w:rsid w:val="00014283"/>
    <w:rsid w:val="000211AF"/>
    <w:rsid w:val="00025B72"/>
    <w:rsid w:val="00054707"/>
    <w:rsid w:val="000C06AA"/>
    <w:rsid w:val="00105E78"/>
    <w:rsid w:val="001546FD"/>
    <w:rsid w:val="001701C5"/>
    <w:rsid w:val="001B78DC"/>
    <w:rsid w:val="001D06CF"/>
    <w:rsid w:val="001E1883"/>
    <w:rsid w:val="002037B0"/>
    <w:rsid w:val="0022498B"/>
    <w:rsid w:val="00231E13"/>
    <w:rsid w:val="00256F6F"/>
    <w:rsid w:val="002942D0"/>
    <w:rsid w:val="002A6CEE"/>
    <w:rsid w:val="002B4A1B"/>
    <w:rsid w:val="002C0340"/>
    <w:rsid w:val="003025F2"/>
    <w:rsid w:val="003058B2"/>
    <w:rsid w:val="00310946"/>
    <w:rsid w:val="0032415F"/>
    <w:rsid w:val="003345FC"/>
    <w:rsid w:val="0034084B"/>
    <w:rsid w:val="0036315C"/>
    <w:rsid w:val="00396B6F"/>
    <w:rsid w:val="003B3BC5"/>
    <w:rsid w:val="003B7509"/>
    <w:rsid w:val="003C49B7"/>
    <w:rsid w:val="003E343B"/>
    <w:rsid w:val="003F3C5B"/>
    <w:rsid w:val="003F7446"/>
    <w:rsid w:val="00421D66"/>
    <w:rsid w:val="004346FE"/>
    <w:rsid w:val="00445EF9"/>
    <w:rsid w:val="00455633"/>
    <w:rsid w:val="00463EBB"/>
    <w:rsid w:val="00467D1E"/>
    <w:rsid w:val="004A290A"/>
    <w:rsid w:val="004C1782"/>
    <w:rsid w:val="004D1E76"/>
    <w:rsid w:val="004E6504"/>
    <w:rsid w:val="004F6041"/>
    <w:rsid w:val="005254F8"/>
    <w:rsid w:val="00556860"/>
    <w:rsid w:val="0056491F"/>
    <w:rsid w:val="00595B3D"/>
    <w:rsid w:val="0061156F"/>
    <w:rsid w:val="006A527E"/>
    <w:rsid w:val="006A7A20"/>
    <w:rsid w:val="006B75E1"/>
    <w:rsid w:val="006E40C2"/>
    <w:rsid w:val="00703E42"/>
    <w:rsid w:val="0071620F"/>
    <w:rsid w:val="00742847"/>
    <w:rsid w:val="00772A14"/>
    <w:rsid w:val="00782212"/>
    <w:rsid w:val="00782325"/>
    <w:rsid w:val="007F36EF"/>
    <w:rsid w:val="00831DE6"/>
    <w:rsid w:val="0086187D"/>
    <w:rsid w:val="0089581E"/>
    <w:rsid w:val="008F08F7"/>
    <w:rsid w:val="00920F06"/>
    <w:rsid w:val="00922654"/>
    <w:rsid w:val="009946F7"/>
    <w:rsid w:val="009B0E0C"/>
    <w:rsid w:val="009C355E"/>
    <w:rsid w:val="00A034D5"/>
    <w:rsid w:val="00A057FA"/>
    <w:rsid w:val="00A076B4"/>
    <w:rsid w:val="00A3353E"/>
    <w:rsid w:val="00A821A1"/>
    <w:rsid w:val="00AD5CA7"/>
    <w:rsid w:val="00AD7250"/>
    <w:rsid w:val="00B04D3D"/>
    <w:rsid w:val="00B1698C"/>
    <w:rsid w:val="00B4171A"/>
    <w:rsid w:val="00B63CA1"/>
    <w:rsid w:val="00B81F70"/>
    <w:rsid w:val="00BD253E"/>
    <w:rsid w:val="00C17CC7"/>
    <w:rsid w:val="00C3278F"/>
    <w:rsid w:val="00C54BEE"/>
    <w:rsid w:val="00C801FF"/>
    <w:rsid w:val="00C91234"/>
    <w:rsid w:val="00C94FFE"/>
    <w:rsid w:val="00CF72C2"/>
    <w:rsid w:val="00D1211A"/>
    <w:rsid w:val="00D21608"/>
    <w:rsid w:val="00D53FB8"/>
    <w:rsid w:val="00D8780F"/>
    <w:rsid w:val="00D9320E"/>
    <w:rsid w:val="00DD1461"/>
    <w:rsid w:val="00E02273"/>
    <w:rsid w:val="00E11871"/>
    <w:rsid w:val="00E3674A"/>
    <w:rsid w:val="00E71563"/>
    <w:rsid w:val="00E8156C"/>
    <w:rsid w:val="00E97BD8"/>
    <w:rsid w:val="00EB07F5"/>
    <w:rsid w:val="00ED7280"/>
    <w:rsid w:val="00EF414D"/>
    <w:rsid w:val="00F053DB"/>
    <w:rsid w:val="00F065FA"/>
    <w:rsid w:val="00F2174C"/>
    <w:rsid w:val="00F327EF"/>
    <w:rsid w:val="00F366DD"/>
    <w:rsid w:val="00F41B25"/>
    <w:rsid w:val="00F5517C"/>
    <w:rsid w:val="00F81281"/>
    <w:rsid w:val="00FB550A"/>
    <w:rsid w:val="00FE7F0E"/>
    <w:rsid w:val="00FF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0211AF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211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32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B4A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0211AF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211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32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B4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11</Pages>
  <Words>3409</Words>
  <Characters>19437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Ошкулуг Айлана Арменовна</dc:creator>
  <cp:lastModifiedBy>2017</cp:lastModifiedBy>
  <cp:revision>24</cp:revision>
  <cp:lastPrinted>2019-12-24T08:51:00Z</cp:lastPrinted>
  <dcterms:created xsi:type="dcterms:W3CDTF">2018-11-09T16:05:00Z</dcterms:created>
  <dcterms:modified xsi:type="dcterms:W3CDTF">2019-12-24T08:52:00Z</dcterms:modified>
</cp:coreProperties>
</file>