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73" w:rsidRPr="00AE2E7C" w:rsidRDefault="00EA4873" w:rsidP="00AE2E7C">
      <w:pPr>
        <w:widowControl/>
        <w:spacing w:before="60" w:after="225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Администрация </w:t>
      </w:r>
      <w:proofErr w:type="spellStart"/>
      <w:r w:rsidR="00CE75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Овюр</w:t>
      </w:r>
      <w:r w:rsidR="00AE2E7C"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</w:t>
      </w:r>
      <w:proofErr w:type="spellEnd"/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</w:t>
      </w:r>
      <w:r w:rsidR="00AE2E7C"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Республики Тыва</w:t>
      </w:r>
    </w:p>
    <w:p w:rsidR="00EA4873" w:rsidRPr="00AE2E7C" w:rsidRDefault="00EA4873" w:rsidP="008A4D56">
      <w:pPr>
        <w:widowControl/>
        <w:spacing w:before="6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</w:t>
      </w:r>
    </w:p>
    <w:p w:rsidR="00AE2E7C" w:rsidRPr="00AE2E7C" w:rsidRDefault="00CE7582" w:rsidP="008A4D56">
      <w:pPr>
        <w:widowControl/>
        <w:spacing w:before="6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>аседания комиссии по чрезвычайным ситуациям и обеспечению пожарной безопасности</w:t>
      </w:r>
    </w:p>
    <w:p w:rsidR="00EA4873" w:rsidRPr="00AE2E7C" w:rsidRDefault="00CE7582" w:rsidP="008A4D56">
      <w:pPr>
        <w:widowControl/>
        <w:spacing w:before="60" w:after="225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Овюр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>района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569"/>
      </w:tblGrid>
      <w:tr w:rsidR="00EA4873" w:rsidRPr="00AE2E7C" w:rsidTr="00EA4873">
        <w:trPr>
          <w:trHeight w:val="495"/>
          <w:tblCellSpacing w:w="0" w:type="dxa"/>
        </w:trPr>
        <w:tc>
          <w:tcPr>
            <w:tcW w:w="5205" w:type="dxa"/>
            <w:vAlign w:val="center"/>
            <w:hideMark/>
          </w:tcPr>
          <w:p w:rsidR="00EA4873" w:rsidRPr="00AE2E7C" w:rsidRDefault="00AE2E7C" w:rsidP="00AE2E7C">
            <w:pPr>
              <w:widowControl/>
              <w:spacing w:before="60" w:after="225" w:line="27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декабря 2017</w:t>
            </w:r>
            <w:r w:rsidR="00EA4873" w:rsidRPr="00AE2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5280" w:type="dxa"/>
            <w:vAlign w:val="center"/>
            <w:hideMark/>
          </w:tcPr>
          <w:p w:rsidR="00EA4873" w:rsidRPr="00AE2E7C" w:rsidRDefault="00AE2E7C" w:rsidP="00AE2E7C">
            <w:pPr>
              <w:widowControl/>
              <w:spacing w:before="60" w:after="225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</w:t>
            </w:r>
            <w:r w:rsidR="00EA4873" w:rsidRPr="00AE2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CE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EA4873" w:rsidRPr="00AE2E7C" w:rsidTr="00EA4873">
        <w:trPr>
          <w:trHeight w:val="510"/>
          <w:tblCellSpacing w:w="0" w:type="dxa"/>
        </w:trPr>
        <w:tc>
          <w:tcPr>
            <w:tcW w:w="10485" w:type="dxa"/>
            <w:gridSpan w:val="2"/>
            <w:vAlign w:val="center"/>
            <w:hideMark/>
          </w:tcPr>
          <w:p w:rsidR="00EA4873" w:rsidRPr="00AE2E7C" w:rsidRDefault="00AE2E7C" w:rsidP="00AE2E7C">
            <w:pPr>
              <w:widowControl/>
              <w:spacing w:before="60" w:after="22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A4873" w:rsidRPr="00AE2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CE75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Хандагайты</w:t>
            </w:r>
            <w:proofErr w:type="spellEnd"/>
          </w:p>
        </w:tc>
      </w:tr>
    </w:tbl>
    <w:p w:rsidR="00EA4873" w:rsidRPr="00CE7582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Председательствовал: </w:t>
      </w:r>
      <w:proofErr w:type="spellStart"/>
      <w:r w:rsidR="00CE7582" w:rsidRPr="00CE7582">
        <w:rPr>
          <w:rFonts w:ascii="Times New Roman" w:eastAsia="Times New Roman" w:hAnsi="Times New Roman" w:cs="Times New Roman"/>
          <w:lang w:eastAsia="ru-RU"/>
        </w:rPr>
        <w:t>Ооржак</w:t>
      </w:r>
      <w:proofErr w:type="spellEnd"/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 А.Н., председатель администрации </w:t>
      </w:r>
      <w:proofErr w:type="spellStart"/>
      <w:r w:rsidR="00CE7582" w:rsidRPr="00CE7582">
        <w:rPr>
          <w:rFonts w:ascii="Times New Roman" w:eastAsia="Times New Roman" w:hAnsi="Times New Roman" w:cs="Times New Roman"/>
          <w:lang w:eastAsia="ru-RU"/>
        </w:rPr>
        <w:t>Овюрского</w:t>
      </w:r>
      <w:proofErr w:type="spellEnd"/>
      <w:r w:rsidRPr="00CE7582">
        <w:rPr>
          <w:rFonts w:ascii="Times New Roman" w:eastAsia="Times New Roman" w:hAnsi="Times New Roman" w:cs="Times New Roman"/>
          <w:lang w:eastAsia="ru-RU"/>
        </w:rPr>
        <w:t xml:space="preserve"> района, председатель КЧС и ПБ.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>РИСУТСТВОВАЛ</w:t>
      </w:r>
      <w:r w:rsidR="008A4D56">
        <w:rPr>
          <w:rFonts w:ascii="Times New Roman" w:eastAsia="Times New Roman" w:hAnsi="Times New Roman" w:cs="Times New Roman"/>
          <w:color w:val="000000"/>
          <w:lang w:eastAsia="ru-RU"/>
        </w:rPr>
        <w:t xml:space="preserve">И - члены КЧС и ПБ </w:t>
      </w:r>
      <w:proofErr w:type="spellStart"/>
      <w:r w:rsidR="008A4D56">
        <w:rPr>
          <w:rFonts w:ascii="Times New Roman" w:eastAsia="Times New Roman" w:hAnsi="Times New Roman" w:cs="Times New Roman"/>
          <w:color w:val="000000"/>
          <w:lang w:eastAsia="ru-RU"/>
        </w:rPr>
        <w:t>Овюр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="00CE7582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- 11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чел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Руководители предприятий и организаций</w:t>
      </w:r>
      <w:r w:rsidR="00CE75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CE7582">
        <w:rPr>
          <w:rFonts w:ascii="Times New Roman" w:eastAsia="Times New Roman" w:hAnsi="Times New Roman" w:cs="Times New Roman"/>
          <w:color w:val="000000"/>
          <w:lang w:eastAsia="ru-RU"/>
        </w:rPr>
        <w:t>Овюрского</w:t>
      </w:r>
      <w:proofErr w:type="spellEnd"/>
      <w:r w:rsidR="00CE7582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Повестка дня: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 1. О состоянии пожарной защиты мест массового скопления людей и подготовке к празднованию Нового года и Рождественских праздников в учреждениях культуры и образовательных учреждениях на территории </w:t>
      </w:r>
      <w:proofErr w:type="spellStart"/>
      <w:r w:rsidR="00CE7582">
        <w:rPr>
          <w:rFonts w:ascii="Times New Roman" w:eastAsia="Times New Roman" w:hAnsi="Times New Roman" w:cs="Times New Roman"/>
          <w:color w:val="000000"/>
          <w:lang w:eastAsia="ru-RU"/>
        </w:rPr>
        <w:t>Овюр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 2.Утве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>рждение плана работы КЧС на 2018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EA4873" w:rsidRPr="00AE2E7C" w:rsidRDefault="00CE7582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 п</w:t>
      </w:r>
      <w:r w:rsidR="00EA4873" w:rsidRPr="00AE2E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ервому вопросу;</w:t>
      </w:r>
    </w:p>
    <w:p w:rsidR="00EA4873" w:rsidRPr="00CE7582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Слушали: </w:t>
      </w:r>
      <w:r w:rsidR="00CE758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ачаль</w:t>
      </w:r>
      <w:r w:rsidR="00CE7582">
        <w:rPr>
          <w:rFonts w:ascii="Times New Roman" w:eastAsia="Times New Roman" w:hAnsi="Times New Roman" w:cs="Times New Roman"/>
          <w:color w:val="000000"/>
          <w:lang w:eastAsia="ru-RU"/>
        </w:rPr>
        <w:t xml:space="preserve">ника ПСЧ-10 по охране </w:t>
      </w:r>
      <w:proofErr w:type="spellStart"/>
      <w:r w:rsidR="00CE7582">
        <w:rPr>
          <w:rFonts w:ascii="Times New Roman" w:eastAsia="Times New Roman" w:hAnsi="Times New Roman" w:cs="Times New Roman"/>
          <w:color w:val="000000"/>
          <w:lang w:eastAsia="ru-RU"/>
        </w:rPr>
        <w:t>Овюрского</w:t>
      </w:r>
      <w:proofErr w:type="spellEnd"/>
      <w:r w:rsidR="00CE7582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CE7582" w:rsidRPr="00CE7582">
        <w:rPr>
          <w:rFonts w:ascii="Times New Roman" w:eastAsia="Times New Roman" w:hAnsi="Times New Roman" w:cs="Times New Roman"/>
          <w:lang w:eastAsia="ru-RU"/>
        </w:rPr>
        <w:t>Хуурак</w:t>
      </w:r>
      <w:proofErr w:type="spellEnd"/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 Э.В</w:t>
      </w:r>
      <w:r w:rsidRPr="00CE7582">
        <w:rPr>
          <w:rFonts w:ascii="Times New Roman" w:eastAsia="Times New Roman" w:hAnsi="Times New Roman" w:cs="Times New Roman"/>
          <w:lang w:eastAsia="ru-RU"/>
        </w:rPr>
        <w:t>.</w:t>
      </w:r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, заведующую отделом культуры </w:t>
      </w:r>
      <w:proofErr w:type="spellStart"/>
      <w:r w:rsidR="00CE7582" w:rsidRPr="00CE7582">
        <w:rPr>
          <w:rFonts w:ascii="Times New Roman" w:eastAsia="Times New Roman" w:hAnsi="Times New Roman" w:cs="Times New Roman"/>
          <w:lang w:eastAsia="ru-RU"/>
        </w:rPr>
        <w:t>Ондар</w:t>
      </w:r>
      <w:proofErr w:type="spellEnd"/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 Ч.Э., заведующую отделом образования </w:t>
      </w:r>
      <w:proofErr w:type="spellStart"/>
      <w:r w:rsidR="00CE7582" w:rsidRPr="00CE7582">
        <w:rPr>
          <w:rFonts w:ascii="Times New Roman" w:eastAsia="Times New Roman" w:hAnsi="Times New Roman" w:cs="Times New Roman"/>
          <w:lang w:eastAsia="ru-RU"/>
        </w:rPr>
        <w:t>Айыжы</w:t>
      </w:r>
      <w:proofErr w:type="spellEnd"/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 А.К.</w:t>
      </w:r>
      <w:r w:rsidRPr="00CE7582">
        <w:rPr>
          <w:rFonts w:ascii="Times New Roman" w:eastAsia="Times New Roman" w:hAnsi="Times New Roman" w:cs="Times New Roman"/>
          <w:lang w:eastAsia="ru-RU"/>
        </w:rPr>
        <w:t xml:space="preserve">, глав </w:t>
      </w:r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сельских </w:t>
      </w:r>
      <w:r w:rsidRPr="00CE7582">
        <w:rPr>
          <w:rFonts w:ascii="Times New Roman" w:eastAsia="Times New Roman" w:hAnsi="Times New Roman" w:cs="Times New Roman"/>
          <w:lang w:eastAsia="ru-RU"/>
        </w:rPr>
        <w:t>поселений</w:t>
      </w:r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E7582" w:rsidRPr="00CE7582">
        <w:rPr>
          <w:rFonts w:ascii="Times New Roman" w:eastAsia="Times New Roman" w:hAnsi="Times New Roman" w:cs="Times New Roman"/>
          <w:lang w:eastAsia="ru-RU"/>
        </w:rPr>
        <w:t>сумонов</w:t>
      </w:r>
      <w:proofErr w:type="spellEnd"/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E7582" w:rsidRPr="00CE7582">
        <w:rPr>
          <w:rFonts w:ascii="Times New Roman" w:eastAsia="Times New Roman" w:hAnsi="Times New Roman" w:cs="Times New Roman"/>
          <w:lang w:eastAsia="ru-RU"/>
        </w:rPr>
        <w:t>Овюрского</w:t>
      </w:r>
      <w:proofErr w:type="spellEnd"/>
      <w:r w:rsidR="00CE7582" w:rsidRPr="00CE7582">
        <w:rPr>
          <w:rFonts w:ascii="Times New Roman" w:eastAsia="Times New Roman" w:hAnsi="Times New Roman" w:cs="Times New Roman"/>
          <w:lang w:eastAsia="ru-RU"/>
        </w:rPr>
        <w:t xml:space="preserve"> района.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Решили:</w:t>
      </w:r>
    </w:p>
    <w:p w:rsidR="00EA4873" w:rsidRPr="00AE2E7C" w:rsidRDefault="00EA4873" w:rsidP="00CE7582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1. Главам поселений</w:t>
      </w:r>
      <w:proofErr w:type="gramStart"/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руководителям предприятий, учреждений образования, культуры, здравоохранения:</w:t>
      </w:r>
    </w:p>
    <w:p w:rsidR="00EA4873" w:rsidRPr="00AE2E7C" w:rsidRDefault="00CE7582" w:rsidP="00CE7582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</w:t>
      </w:r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>ассмотреть вопросы пожарной безопасности в местах с массовым пребыванием людей на заседаниях комиссий по предупреждению и ликвидации чрезвычайных ситуаций и обеспечению пожарной безопасности муниципальных образований, с приглашением представителей органов государственного пожарного надзора и руководит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елей этих объектов и участковых;</w:t>
      </w:r>
    </w:p>
    <w:p w:rsidR="00EA4873" w:rsidRPr="00AE2E7C" w:rsidRDefault="00CE7582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</w:t>
      </w:r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ринять меры по приведению в </w:t>
      </w:r>
      <w:proofErr w:type="spellStart"/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>пожаробезопасное</w:t>
      </w:r>
      <w:proofErr w:type="spellEnd"/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состояние мест празднования Новогодних и Рождественских праздников на объектах муниципальной собственности. Представить в ЕДДС района перечни объектов, где планируется проведение массовых праздничных мероприятий.</w:t>
      </w:r>
    </w:p>
    <w:p w:rsidR="00EA4873" w:rsidRPr="00AE2E7C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Срок</w:t>
      </w:r>
      <w:r w:rsidR="00CE758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E75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 25</w:t>
      </w: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декабря 2017 года</w:t>
      </w:r>
    </w:p>
    <w:p w:rsidR="00EA4873" w:rsidRPr="00AE2E7C" w:rsidRDefault="00CE7582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</w:t>
      </w:r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>беспечить присутствие должностных лиц, отвечающих за пожарную безопасность, на всех мероприятиях с участием детей в период Новогодних и Рождественских праздников.</w:t>
      </w:r>
    </w:p>
    <w:p w:rsidR="00EA4873" w:rsidRPr="00AE2E7C" w:rsidRDefault="00CE7582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</w:t>
      </w:r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>ринять нормативные акты по упорядочению реализации и использования пиротехнических изделий на территории муниципальных образований. О результатах доложить в КЧС и ПБ.</w:t>
      </w:r>
    </w:p>
    <w:p w:rsidR="008A4D56" w:rsidRPr="008A4D56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Срок </w:t>
      </w:r>
      <w:r w:rsidR="00CE75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 25</w:t>
      </w: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декабря 2017года</w:t>
      </w:r>
    </w:p>
    <w:p w:rsidR="00EA4873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Организовать широкомасштабное информирование населения, по правилам безопасного использования и возможные последствия неправильного применения пиротехнических изделий.</w:t>
      </w:r>
    </w:p>
    <w:p w:rsidR="008A4D56" w:rsidRPr="00AE2E7C" w:rsidRDefault="008A4D56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4873" w:rsidRPr="00AE2E7C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2. Руководителям предприятий и учреждений всех форм собственности организовать на время праздничных дней дежурство ответственных работников. Графики с указанием фамилий и контактных телефонов представить (в электронном виде) в ЕДДС района.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Срок </w:t>
      </w:r>
      <w:r w:rsidR="00AE2E7C"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 </w:t>
      </w:r>
      <w:r w:rsidR="008A4D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</w:t>
      </w: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декабря 2017 года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3. Владельцам развлекательных заведений, в которых планируется проведение массовых ме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роприятий, пройти инструктажи. </w:t>
      </w:r>
      <w:r w:rsidR="008A4D56">
        <w:rPr>
          <w:rFonts w:ascii="Times New Roman" w:eastAsia="Times New Roman" w:hAnsi="Times New Roman" w:cs="Times New Roman"/>
          <w:color w:val="000000"/>
          <w:lang w:eastAsia="ru-RU"/>
        </w:rPr>
        <w:t>Срок до 25.12.2017г.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В период Новогодних и Рождественских праздников обеспечить безусловное исполнение правил пожарной безопасности, а также запретить использование пиротехнических изделий в зданиях и сооружениях.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4.Руководителям учреждений образования и культуры:</w:t>
      </w:r>
    </w:p>
    <w:p w:rsidR="00EA4873" w:rsidRPr="00AE2E7C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Усилить меры пожарной безопасности при проведении праздника Нового года и Рождества Христова на объектах, при этом Вам необходимо назначить из числа администрации, воспитателей, представителей общественности не менее двух ответственных дежурных, которых необходимо обязать неотлучно находиться с детьми во время проведения массовых мероприятий.</w:t>
      </w:r>
    </w:p>
    <w:p w:rsidR="00EA4873" w:rsidRPr="00AE2E7C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Перед проведением массовых мероприятий провести инструктаж дежурных о мерах пожарной безопасности и действиях в случаи пожара, делая соответствующую запись в журнале инструктажей по пожарной безопасности.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срок </w:t>
      </w: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 20 декабря 2017 года</w:t>
      </w:r>
    </w:p>
    <w:p w:rsidR="00EA4873" w:rsidRPr="00AE2E7C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Места проведения массовых мероприятий во время празднования Нового года и Рождества Христова оборудовать уголками пожарной безопасности при отсутствии их на данных объектах.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Провести занятия по эвакуации людей при пожаре с персоналом учреждений, в которых будут проводиться массовые Новогодние и Рождественские мероприятия.</w:t>
      </w:r>
    </w:p>
    <w:p w:rsidR="00EA4873" w:rsidRPr="00AE2E7C" w:rsidRDefault="008A4D56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 в</w:t>
      </w:r>
      <w:r w:rsidR="00EA4873" w:rsidRPr="00AE2E7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торому вопросу;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Слушали: 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специалиста </w:t>
      </w:r>
      <w:r w:rsidR="008A4D56">
        <w:rPr>
          <w:rFonts w:ascii="Times New Roman" w:eastAsia="Times New Roman" w:hAnsi="Times New Roman" w:cs="Times New Roman"/>
          <w:color w:val="000000"/>
          <w:lang w:eastAsia="ru-RU"/>
        </w:rPr>
        <w:t>по ГО и ЧС а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дминистрации </w:t>
      </w:r>
      <w:proofErr w:type="spellStart"/>
      <w:r w:rsidR="008A4D56">
        <w:rPr>
          <w:rFonts w:ascii="Times New Roman" w:eastAsia="Times New Roman" w:hAnsi="Times New Roman" w:cs="Times New Roman"/>
          <w:color w:val="000000"/>
          <w:lang w:eastAsia="ru-RU"/>
        </w:rPr>
        <w:t>Овюр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  <w:r w:rsidR="008A4D56" w:rsidRPr="008A4D56">
        <w:rPr>
          <w:rFonts w:ascii="Times New Roman" w:eastAsia="Times New Roman" w:hAnsi="Times New Roman" w:cs="Times New Roman"/>
          <w:lang w:eastAsia="ru-RU"/>
        </w:rPr>
        <w:t>Сайды Л.Б.</w:t>
      </w:r>
      <w:r w:rsidRPr="008A4D56">
        <w:rPr>
          <w:rFonts w:ascii="Times New Roman" w:eastAsia="Times New Roman" w:hAnsi="Times New Roman" w:cs="Times New Roman"/>
          <w:lang w:eastAsia="ru-RU"/>
        </w:rPr>
        <w:t>.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</w:t>
      </w:r>
      <w:r w:rsidR="008A4D56">
        <w:rPr>
          <w:rFonts w:ascii="Times New Roman" w:eastAsia="Times New Roman" w:hAnsi="Times New Roman" w:cs="Times New Roman"/>
          <w:color w:val="000000"/>
          <w:lang w:eastAsia="ru-RU"/>
        </w:rPr>
        <w:t>: и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нформацию принять к сведению:</w:t>
      </w:r>
    </w:p>
    <w:p w:rsidR="00EA4873" w:rsidRPr="00AE2E7C" w:rsidRDefault="00EA4873" w:rsidP="00AE2E7C">
      <w:pPr>
        <w:widowControl/>
        <w:spacing w:before="60" w:after="225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работы комиссии по предупреждению и ликвидации чрезвычайных ситуаций </w:t>
      </w:r>
      <w:proofErr w:type="spellStart"/>
      <w:r w:rsidR="008A4D56">
        <w:rPr>
          <w:rFonts w:ascii="Times New Roman" w:eastAsia="Times New Roman" w:hAnsi="Times New Roman" w:cs="Times New Roman"/>
          <w:color w:val="000000"/>
          <w:lang w:eastAsia="ru-RU"/>
        </w:rPr>
        <w:t>Овюр</w:t>
      </w:r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="00AE2E7C"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на 2018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EA4873" w:rsidRPr="00AE2E7C" w:rsidRDefault="00EA4873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РЕШИЛИ:</w:t>
      </w:r>
    </w:p>
    <w:p w:rsidR="00EA4873" w:rsidRDefault="00AE2E7C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Утвердить п</w:t>
      </w:r>
      <w:r w:rsidRPr="00AE2E7C">
        <w:rPr>
          <w:rFonts w:ascii="Times New Roman" w:eastAsia="Times New Roman" w:hAnsi="Times New Roman" w:cs="Times New Roman"/>
          <w:color w:val="000000"/>
          <w:lang w:eastAsia="ru-RU"/>
        </w:rPr>
        <w:t>лан работы КЧС на 2018</w:t>
      </w:r>
      <w:r w:rsidR="00EA4873" w:rsidRPr="00AE2E7C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</w:p>
    <w:p w:rsidR="00B700AC" w:rsidRDefault="00B700AC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E70F07" wp14:editId="2538793A">
            <wp:simplePos x="0" y="0"/>
            <wp:positionH relativeFrom="column">
              <wp:posOffset>2407920</wp:posOffset>
            </wp:positionH>
            <wp:positionV relativeFrom="paragraph">
              <wp:posOffset>160020</wp:posOffset>
            </wp:positionV>
            <wp:extent cx="2345690" cy="1438910"/>
            <wp:effectExtent l="0" t="0" r="0" b="8890"/>
            <wp:wrapNone/>
            <wp:docPr id="27" name="Рисунок 27" descr="Описание: Описание: 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0AC" w:rsidRDefault="00B700AC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D56" w:rsidRDefault="008A4D56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D56" w:rsidRPr="00AE2E7C" w:rsidRDefault="008A4D56" w:rsidP="008A4D56">
      <w:pPr>
        <w:widowControl/>
        <w:spacing w:before="6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КЧС и ПБ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Ооржак</w:t>
      </w:r>
      <w:proofErr w:type="spellEnd"/>
    </w:p>
    <w:tbl>
      <w:tblPr>
        <w:tblW w:w="49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77"/>
      </w:tblGrid>
      <w:tr w:rsidR="008A4D56" w:rsidRPr="00AE2E7C" w:rsidTr="008A4D56">
        <w:trPr>
          <w:trHeight w:val="15"/>
          <w:tblCellSpacing w:w="0" w:type="dxa"/>
        </w:trPr>
        <w:tc>
          <w:tcPr>
            <w:tcW w:w="2838" w:type="dxa"/>
            <w:vAlign w:val="center"/>
            <w:hideMark/>
          </w:tcPr>
          <w:p w:rsidR="008A4D56" w:rsidRPr="00AE2E7C" w:rsidRDefault="008A4D56" w:rsidP="008A4D56">
            <w:pPr>
              <w:widowControl/>
              <w:spacing w:before="60" w:after="225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77" w:type="dxa"/>
            <w:vAlign w:val="center"/>
            <w:hideMark/>
          </w:tcPr>
          <w:p w:rsidR="008A4D56" w:rsidRPr="00AE2E7C" w:rsidRDefault="008A4D56" w:rsidP="00340DA2">
            <w:pPr>
              <w:widowControl/>
              <w:spacing w:before="60" w:after="225" w:line="15" w:lineRule="atLeast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AE2E7C" w:rsidRPr="00AE2E7C" w:rsidTr="008A4D56">
        <w:trPr>
          <w:trHeight w:val="15"/>
          <w:tblCellSpacing w:w="0" w:type="dxa"/>
        </w:trPr>
        <w:tc>
          <w:tcPr>
            <w:tcW w:w="2838" w:type="dxa"/>
            <w:vAlign w:val="center"/>
            <w:hideMark/>
          </w:tcPr>
          <w:p w:rsidR="00EA4873" w:rsidRPr="00AE2E7C" w:rsidRDefault="008A4D56" w:rsidP="008A4D56">
            <w:pPr>
              <w:widowControl/>
              <w:spacing w:before="60" w:after="225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  <w:tc>
          <w:tcPr>
            <w:tcW w:w="6377" w:type="dxa"/>
            <w:vAlign w:val="center"/>
            <w:hideMark/>
          </w:tcPr>
          <w:p w:rsidR="00EA4873" w:rsidRPr="00AE2E7C" w:rsidRDefault="008A4D56" w:rsidP="00AE2E7C">
            <w:pPr>
              <w:widowControl/>
              <w:spacing w:before="60" w:after="225" w:line="15" w:lineRule="atLeast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</w:tbl>
    <w:p w:rsidR="00B97970" w:rsidRPr="00AE2E7C" w:rsidRDefault="00B97970" w:rsidP="00AE2E7C">
      <w:pPr>
        <w:jc w:val="both"/>
        <w:rPr>
          <w:rFonts w:ascii="Times New Roman" w:hAnsi="Times New Roman" w:cs="Times New Roman"/>
        </w:rPr>
      </w:pPr>
    </w:p>
    <w:sectPr w:rsidR="00B97970" w:rsidRPr="00AE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F"/>
    <w:rsid w:val="000B146F"/>
    <w:rsid w:val="008A4D56"/>
    <w:rsid w:val="00AE2E7C"/>
    <w:rsid w:val="00B37DC6"/>
    <w:rsid w:val="00B700AC"/>
    <w:rsid w:val="00B73C61"/>
    <w:rsid w:val="00B97970"/>
    <w:rsid w:val="00CE7582"/>
    <w:rsid w:val="00E86ACA"/>
    <w:rsid w:val="00E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86A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A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6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6ACA"/>
    <w:rPr>
      <w:color w:val="000000"/>
    </w:rPr>
  </w:style>
  <w:style w:type="paragraph" w:styleId="a4">
    <w:name w:val="Normal (Web)"/>
    <w:basedOn w:val="a"/>
    <w:uiPriority w:val="99"/>
    <w:unhideWhenUsed/>
    <w:rsid w:val="00EA48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EA48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E86A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A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6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6ACA"/>
    <w:rPr>
      <w:color w:val="000000"/>
    </w:rPr>
  </w:style>
  <w:style w:type="paragraph" w:styleId="a4">
    <w:name w:val="Normal (Web)"/>
    <w:basedOn w:val="a"/>
    <w:uiPriority w:val="99"/>
    <w:unhideWhenUsed/>
    <w:rsid w:val="00EA48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EA4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PCH-10 ZAM</dc:creator>
  <cp:keywords/>
  <dc:description/>
  <cp:lastModifiedBy>EDDS</cp:lastModifiedBy>
  <cp:revision>6</cp:revision>
  <dcterms:created xsi:type="dcterms:W3CDTF">2017-11-13T05:21:00Z</dcterms:created>
  <dcterms:modified xsi:type="dcterms:W3CDTF">2017-12-15T09:42:00Z</dcterms:modified>
</cp:coreProperties>
</file>