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59" w:rsidRDefault="00F46659" w:rsidP="003E138A">
      <w:pPr>
        <w:pStyle w:val="20"/>
        <w:shd w:val="clear" w:color="auto" w:fill="auto"/>
        <w:jc w:val="right"/>
      </w:pPr>
      <w:bookmarkStart w:id="0" w:name="bookmark0"/>
      <w:r>
        <w:t xml:space="preserve"> </w:t>
      </w:r>
      <w:r w:rsidR="003E138A">
        <w:t>«УТВЕРЖДАЮ»</w:t>
      </w:r>
    </w:p>
    <w:p w:rsidR="00473FEE" w:rsidRDefault="00473FEE" w:rsidP="003E138A">
      <w:pPr>
        <w:pStyle w:val="20"/>
        <w:shd w:val="clear" w:color="auto" w:fill="auto"/>
        <w:jc w:val="right"/>
      </w:pPr>
      <w:r>
        <w:t xml:space="preserve">И.о. первого заместителя </w:t>
      </w:r>
    </w:p>
    <w:p w:rsidR="00473FEE" w:rsidRDefault="00473FEE" w:rsidP="003E138A">
      <w:pPr>
        <w:pStyle w:val="20"/>
        <w:shd w:val="clear" w:color="auto" w:fill="auto"/>
        <w:jc w:val="right"/>
      </w:pPr>
      <w:r>
        <w:t>м</w:t>
      </w:r>
      <w:r w:rsidR="003E138A">
        <w:t>инистр</w:t>
      </w:r>
      <w:r>
        <w:t>а</w:t>
      </w:r>
      <w:r w:rsidR="003E138A">
        <w:t xml:space="preserve"> труда и социальной </w:t>
      </w:r>
    </w:p>
    <w:p w:rsidR="003E138A" w:rsidRDefault="003E138A" w:rsidP="003E138A">
      <w:pPr>
        <w:pStyle w:val="20"/>
        <w:shd w:val="clear" w:color="auto" w:fill="auto"/>
        <w:jc w:val="right"/>
      </w:pPr>
      <w:r>
        <w:t>политики Республики Тыва</w:t>
      </w:r>
    </w:p>
    <w:p w:rsidR="003E138A" w:rsidRDefault="00473FEE" w:rsidP="003E138A">
      <w:pPr>
        <w:pStyle w:val="20"/>
        <w:shd w:val="clear" w:color="auto" w:fill="auto"/>
        <w:jc w:val="right"/>
      </w:pPr>
      <w:r>
        <w:t>_________</w:t>
      </w:r>
      <w:r w:rsidR="003E138A">
        <w:t>_</w:t>
      </w:r>
      <w:r>
        <w:t xml:space="preserve"> А.К-Х.Увангур</w:t>
      </w:r>
    </w:p>
    <w:p w:rsidR="003E138A" w:rsidRDefault="003E138A" w:rsidP="003E138A">
      <w:pPr>
        <w:pStyle w:val="20"/>
        <w:shd w:val="clear" w:color="auto" w:fill="auto"/>
        <w:jc w:val="right"/>
      </w:pPr>
      <w:r>
        <w:t>«_____»</w:t>
      </w:r>
      <w:r w:rsidR="00473FEE">
        <w:t xml:space="preserve"> </w:t>
      </w:r>
      <w:bookmarkStart w:id="1" w:name="_GoBack"/>
      <w:bookmarkEnd w:id="1"/>
      <w:r>
        <w:t>__________ 2018 г.</w:t>
      </w:r>
    </w:p>
    <w:p w:rsidR="00F46659" w:rsidRDefault="00F46659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</w:pPr>
    </w:p>
    <w:p w:rsidR="00F46659" w:rsidRDefault="00F46659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</w:pPr>
    </w:p>
    <w:p w:rsidR="00F46659" w:rsidRDefault="00F46659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</w:pPr>
    </w:p>
    <w:p w:rsidR="00F46659" w:rsidRDefault="00F46659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</w:pPr>
    </w:p>
    <w:p w:rsidR="003E138A" w:rsidRPr="00924561" w:rsidRDefault="003E138A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  <w:rPr>
          <w:sz w:val="28"/>
          <w:szCs w:val="28"/>
        </w:rPr>
      </w:pPr>
      <w:r w:rsidRPr="00924561">
        <w:rPr>
          <w:sz w:val="28"/>
          <w:szCs w:val="28"/>
        </w:rPr>
        <w:t xml:space="preserve">ТИПОВОЕ </w:t>
      </w:r>
      <w:r w:rsidR="00F46659" w:rsidRPr="00924561">
        <w:rPr>
          <w:sz w:val="28"/>
          <w:szCs w:val="28"/>
        </w:rPr>
        <w:t xml:space="preserve">ПОЛОЖЕНИЕ </w:t>
      </w:r>
    </w:p>
    <w:p w:rsidR="00F46659" w:rsidRPr="00924561" w:rsidRDefault="00F46659" w:rsidP="00924561">
      <w:pPr>
        <w:pStyle w:val="10"/>
        <w:keepNext/>
        <w:keepLines/>
        <w:shd w:val="clear" w:color="auto" w:fill="auto"/>
        <w:tabs>
          <w:tab w:val="left" w:pos="349"/>
        </w:tabs>
        <w:jc w:val="center"/>
        <w:rPr>
          <w:sz w:val="28"/>
          <w:szCs w:val="28"/>
        </w:rPr>
      </w:pPr>
      <w:r w:rsidRPr="00924561">
        <w:rPr>
          <w:sz w:val="28"/>
          <w:szCs w:val="28"/>
        </w:rPr>
        <w:t>о «Ящике доверия» для письменных обращений граждан</w:t>
      </w:r>
      <w:r w:rsidR="003E138A" w:rsidRPr="00924561">
        <w:rPr>
          <w:sz w:val="28"/>
          <w:szCs w:val="28"/>
        </w:rPr>
        <w:t xml:space="preserve"> по вопросам неформальной </w:t>
      </w:r>
      <w:r w:rsidR="00924561" w:rsidRPr="00924561">
        <w:rPr>
          <w:rStyle w:val="a6"/>
          <w:b/>
          <w:sz w:val="28"/>
          <w:szCs w:val="28"/>
          <w:shd w:val="clear" w:color="auto" w:fill="FFFFFF"/>
        </w:rPr>
        <w:t>занятости и легализации теневой заработной платы</w:t>
      </w:r>
    </w:p>
    <w:p w:rsidR="00F46659" w:rsidRPr="00924561" w:rsidRDefault="00F46659" w:rsidP="00F46659">
      <w:pPr>
        <w:pStyle w:val="10"/>
        <w:keepNext/>
        <w:keepLines/>
        <w:shd w:val="clear" w:color="auto" w:fill="auto"/>
        <w:tabs>
          <w:tab w:val="left" w:pos="349"/>
        </w:tabs>
        <w:jc w:val="center"/>
        <w:rPr>
          <w:sz w:val="28"/>
          <w:szCs w:val="28"/>
        </w:rPr>
      </w:pPr>
    </w:p>
    <w:p w:rsidR="00A24BA7" w:rsidRPr="00F46659" w:rsidRDefault="0059384E" w:rsidP="00F4665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jc w:val="center"/>
        <w:rPr>
          <w:sz w:val="28"/>
          <w:szCs w:val="28"/>
        </w:rPr>
      </w:pPr>
      <w:r w:rsidRPr="00F46659">
        <w:rPr>
          <w:sz w:val="28"/>
          <w:szCs w:val="28"/>
        </w:rPr>
        <w:t>Общие положения</w:t>
      </w:r>
      <w:bookmarkEnd w:id="0"/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 Настоящее Положение устанавливает порядок функционирования «Ящика доверия» для письменных обращений </w:t>
      </w:r>
      <w:r w:rsidR="003E138A">
        <w:rPr>
          <w:sz w:val="28"/>
          <w:szCs w:val="28"/>
        </w:rPr>
        <w:t xml:space="preserve">граждан по вопросам неформальной занятости и </w:t>
      </w:r>
      <w:r w:rsidR="00946E3F" w:rsidRPr="00946E3F">
        <w:rPr>
          <w:rStyle w:val="a6"/>
          <w:b w:val="0"/>
          <w:sz w:val="28"/>
          <w:szCs w:val="28"/>
          <w:shd w:val="clear" w:color="auto" w:fill="FFFFFF"/>
        </w:rPr>
        <w:t>легализации теневой заработной платы</w:t>
      </w:r>
      <w:r w:rsidR="003E138A">
        <w:rPr>
          <w:sz w:val="28"/>
          <w:szCs w:val="28"/>
        </w:rPr>
        <w:t>.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«Ящик доверия» расположен </w:t>
      </w:r>
      <w:r w:rsidR="003E138A">
        <w:rPr>
          <w:sz w:val="28"/>
          <w:szCs w:val="28"/>
        </w:rPr>
        <w:t xml:space="preserve">администрации муниципального образования и в администрациях </w:t>
      </w:r>
      <w:r w:rsidR="00946E3F">
        <w:rPr>
          <w:sz w:val="28"/>
          <w:szCs w:val="28"/>
        </w:rPr>
        <w:t>сельских поселений</w:t>
      </w:r>
      <w:r w:rsidRPr="00F46659">
        <w:rPr>
          <w:sz w:val="28"/>
          <w:szCs w:val="28"/>
        </w:rPr>
        <w:t>.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Обращения могут быть как подписанными, с указанием всех контактных данных, так и анонимными.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spacing w:after="267"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 Настоящее Положение разработано в целях организации эффективного взаимодействия с </w:t>
      </w:r>
      <w:r w:rsidR="003E138A">
        <w:rPr>
          <w:sz w:val="28"/>
          <w:szCs w:val="28"/>
        </w:rPr>
        <w:t>населением по вопросам выявления случаев неформальной занятости</w:t>
      </w:r>
      <w:r w:rsidRPr="00F46659">
        <w:rPr>
          <w:sz w:val="28"/>
          <w:szCs w:val="28"/>
        </w:rPr>
        <w:t>.</w:t>
      </w:r>
    </w:p>
    <w:p w:rsidR="00A24BA7" w:rsidRPr="00F46659" w:rsidRDefault="0059384E" w:rsidP="003E138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83"/>
        </w:tabs>
        <w:spacing w:after="201" w:line="240" w:lineRule="exact"/>
        <w:ind w:left="4320"/>
        <w:rPr>
          <w:sz w:val="28"/>
          <w:szCs w:val="28"/>
        </w:rPr>
      </w:pPr>
      <w:bookmarkStart w:id="2" w:name="bookmark1"/>
      <w:r w:rsidRPr="00F46659">
        <w:rPr>
          <w:sz w:val="28"/>
          <w:szCs w:val="28"/>
        </w:rPr>
        <w:t>Основные задачи</w:t>
      </w:r>
      <w:bookmarkEnd w:id="2"/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336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Основными задачами функционирования «Ящика доверия» являются:</w:t>
      </w:r>
    </w:p>
    <w:p w:rsidR="00A24BA7" w:rsidRPr="00F46659" w:rsidRDefault="0059384E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обеспечение оперативного приема, учета и рассмотрения письменных обращений </w:t>
      </w:r>
      <w:r w:rsidR="003E138A">
        <w:rPr>
          <w:sz w:val="28"/>
          <w:szCs w:val="28"/>
        </w:rPr>
        <w:t>населения, содержащих вопросы трудового законодательства в части неформальной (нелегальной) занятости. Работы без оформления трудового договора.</w:t>
      </w:r>
    </w:p>
    <w:p w:rsidR="00A24BA7" w:rsidRPr="00F46659" w:rsidRDefault="0059384E">
      <w:pPr>
        <w:pStyle w:val="20"/>
        <w:numPr>
          <w:ilvl w:val="0"/>
          <w:numId w:val="2"/>
        </w:numPr>
        <w:shd w:val="clear" w:color="auto" w:fill="auto"/>
        <w:tabs>
          <w:tab w:val="left" w:pos="1179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обработка, направление обращений для рассмотрения, и принятие соответствующих мер, установленных законодательством Российской Федерации;</w:t>
      </w:r>
    </w:p>
    <w:p w:rsidR="00A24BA7" w:rsidRPr="00F46659" w:rsidRDefault="0059384E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A24BA7" w:rsidRPr="00F46659" w:rsidRDefault="0059384E" w:rsidP="000C3E88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after="267" w:line="274" w:lineRule="exact"/>
        <w:ind w:firstLine="851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Оперативное реагирование на жалобу</w:t>
      </w:r>
      <w:r w:rsidR="003E138A">
        <w:rPr>
          <w:sz w:val="28"/>
          <w:szCs w:val="28"/>
        </w:rPr>
        <w:t>.</w:t>
      </w:r>
    </w:p>
    <w:p w:rsidR="00A24BA7" w:rsidRPr="00F46659" w:rsidRDefault="005938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83"/>
        </w:tabs>
        <w:spacing w:after="201" w:line="240" w:lineRule="exact"/>
        <w:ind w:left="2220"/>
        <w:rPr>
          <w:sz w:val="28"/>
          <w:szCs w:val="28"/>
        </w:rPr>
      </w:pPr>
      <w:bookmarkStart w:id="3" w:name="bookmark2"/>
      <w:r w:rsidRPr="00F46659">
        <w:rPr>
          <w:sz w:val="28"/>
          <w:szCs w:val="28"/>
        </w:rPr>
        <w:t>Порядок организации работы «Ящика доверия»</w:t>
      </w:r>
      <w:bookmarkEnd w:id="3"/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Информация о функционировании и режиме работы «Ящика доверия» размещается на официальном сайте </w:t>
      </w:r>
      <w:r w:rsidR="003E138A">
        <w:rPr>
          <w:sz w:val="28"/>
          <w:szCs w:val="28"/>
        </w:rPr>
        <w:t>администрации муниципального образования</w:t>
      </w:r>
      <w:r w:rsidRPr="00F46659">
        <w:rPr>
          <w:sz w:val="28"/>
          <w:szCs w:val="28"/>
        </w:rPr>
        <w:t xml:space="preserve"> </w:t>
      </w:r>
      <w:r w:rsidR="003E138A">
        <w:rPr>
          <w:sz w:val="28"/>
          <w:szCs w:val="28"/>
        </w:rPr>
        <w:t>и</w:t>
      </w:r>
      <w:r w:rsidRPr="00F46659">
        <w:rPr>
          <w:sz w:val="28"/>
          <w:szCs w:val="28"/>
        </w:rPr>
        <w:t xml:space="preserve"> доведена до сведения</w:t>
      </w:r>
      <w:r w:rsidR="003E138A">
        <w:rPr>
          <w:sz w:val="28"/>
          <w:szCs w:val="28"/>
        </w:rPr>
        <w:t xml:space="preserve"> населения иным не противоречащим действующему законодательству способом.</w:t>
      </w:r>
      <w:r w:rsidRPr="00F46659">
        <w:rPr>
          <w:sz w:val="28"/>
          <w:szCs w:val="28"/>
        </w:rPr>
        <w:t xml:space="preserve"> 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Доступ к «Ящику доверия» для обращений осуществляется в рабочее время </w:t>
      </w:r>
      <w:r w:rsidR="003E138A">
        <w:rPr>
          <w:sz w:val="28"/>
          <w:szCs w:val="28"/>
        </w:rPr>
        <w:t>администрации.</w:t>
      </w:r>
    </w:p>
    <w:p w:rsidR="00A24BA7" w:rsidRPr="00F46659" w:rsidRDefault="0059384E" w:rsidP="003E138A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Выемка обращений осуществляется </w:t>
      </w:r>
      <w:r w:rsidR="003E138A">
        <w:rPr>
          <w:sz w:val="28"/>
          <w:szCs w:val="28"/>
        </w:rPr>
        <w:t>сотрудником муниципальной межведомственной комиссии по легализации неформальной занятости еженедельно.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160"/>
        </w:tabs>
        <w:spacing w:after="267"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После выемки письменных обращений </w:t>
      </w:r>
      <w:r w:rsidR="003E138A">
        <w:rPr>
          <w:sz w:val="28"/>
          <w:szCs w:val="28"/>
        </w:rPr>
        <w:t>сотрудник</w:t>
      </w:r>
      <w:r w:rsidRPr="00F46659">
        <w:rPr>
          <w:sz w:val="28"/>
          <w:szCs w:val="28"/>
        </w:rPr>
        <w:t xml:space="preserve"> проводит их регистрацию и </w:t>
      </w:r>
      <w:r w:rsidR="003E138A">
        <w:rPr>
          <w:sz w:val="28"/>
          <w:szCs w:val="28"/>
        </w:rPr>
        <w:t xml:space="preserve">выносит на </w:t>
      </w:r>
      <w:r w:rsidRPr="00F46659">
        <w:rPr>
          <w:sz w:val="28"/>
          <w:szCs w:val="28"/>
        </w:rPr>
        <w:t>рассмотрение комиссии.</w:t>
      </w:r>
      <w:r w:rsidR="004D193D">
        <w:rPr>
          <w:sz w:val="28"/>
          <w:szCs w:val="28"/>
        </w:rPr>
        <w:t xml:space="preserve"> </w:t>
      </w:r>
    </w:p>
    <w:p w:rsidR="00A24BA7" w:rsidRPr="00F46659" w:rsidRDefault="005938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after="201" w:line="240" w:lineRule="exact"/>
        <w:ind w:left="3560"/>
        <w:rPr>
          <w:sz w:val="28"/>
          <w:szCs w:val="28"/>
        </w:rPr>
      </w:pPr>
      <w:bookmarkStart w:id="4" w:name="bookmark3"/>
      <w:r w:rsidRPr="00F46659">
        <w:rPr>
          <w:sz w:val="28"/>
          <w:szCs w:val="28"/>
        </w:rPr>
        <w:lastRenderedPageBreak/>
        <w:t>Регистрация и учет обращений</w:t>
      </w:r>
      <w:bookmarkEnd w:id="4"/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Учет и регистрация поступивших обращений осуществляется посредством ведения Журнала учета обращений (далее - Журнал).</w:t>
      </w:r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line="274" w:lineRule="exact"/>
        <w:ind w:firstLine="6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Журнал должен быть пронумерован, прошнурован и иметь следующие реквизиты:</w:t>
      </w:r>
    </w:p>
    <w:p w:rsidR="00A24BA7" w:rsidRPr="00F46659" w:rsidRDefault="0059384E">
      <w:pPr>
        <w:pStyle w:val="20"/>
        <w:shd w:val="clear" w:color="auto" w:fill="auto"/>
        <w:tabs>
          <w:tab w:val="left" w:pos="1328"/>
        </w:tabs>
        <w:spacing w:line="274" w:lineRule="exact"/>
        <w:ind w:left="9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а)</w:t>
      </w:r>
      <w:r w:rsidRPr="00F46659">
        <w:rPr>
          <w:sz w:val="28"/>
          <w:szCs w:val="28"/>
        </w:rPr>
        <w:tab/>
        <w:t>порядковый номер обращения;</w:t>
      </w:r>
    </w:p>
    <w:p w:rsidR="00A24BA7" w:rsidRPr="00F46659" w:rsidRDefault="0059384E">
      <w:pPr>
        <w:pStyle w:val="20"/>
        <w:shd w:val="clear" w:color="auto" w:fill="auto"/>
        <w:tabs>
          <w:tab w:val="left" w:pos="1347"/>
        </w:tabs>
        <w:spacing w:line="274" w:lineRule="exact"/>
        <w:ind w:left="9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б)</w:t>
      </w:r>
      <w:r w:rsidRPr="00F46659">
        <w:rPr>
          <w:sz w:val="28"/>
          <w:szCs w:val="28"/>
        </w:rPr>
        <w:tab/>
        <w:t>дата выемки (приема) обращения из «Ящика доверия»;</w:t>
      </w:r>
    </w:p>
    <w:p w:rsidR="00A24BA7" w:rsidRPr="00F46659" w:rsidRDefault="0059384E">
      <w:pPr>
        <w:pStyle w:val="20"/>
        <w:shd w:val="clear" w:color="auto" w:fill="auto"/>
        <w:tabs>
          <w:tab w:val="left" w:pos="1323"/>
        </w:tabs>
        <w:spacing w:line="274" w:lineRule="exact"/>
        <w:ind w:firstLine="960"/>
        <w:rPr>
          <w:sz w:val="28"/>
          <w:szCs w:val="28"/>
        </w:rPr>
      </w:pPr>
      <w:r w:rsidRPr="00F46659">
        <w:rPr>
          <w:sz w:val="28"/>
          <w:szCs w:val="28"/>
        </w:rPr>
        <w:t>в)</w:t>
      </w:r>
      <w:r w:rsidRPr="00F46659">
        <w:rPr>
          <w:sz w:val="28"/>
          <w:szCs w:val="28"/>
        </w:rPr>
        <w:tab/>
        <w:t>фамилия, имя, отчество заявителя (в случае поступления анонимного обращения ставится отметка «аноним»);</w:t>
      </w:r>
    </w:p>
    <w:p w:rsidR="00A24BA7" w:rsidRPr="00F46659" w:rsidRDefault="0059384E">
      <w:pPr>
        <w:pStyle w:val="20"/>
        <w:shd w:val="clear" w:color="auto" w:fill="auto"/>
        <w:tabs>
          <w:tab w:val="left" w:pos="1347"/>
        </w:tabs>
        <w:spacing w:line="274" w:lineRule="exact"/>
        <w:ind w:left="9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г)</w:t>
      </w:r>
      <w:r w:rsidRPr="00F46659">
        <w:rPr>
          <w:sz w:val="28"/>
          <w:szCs w:val="28"/>
        </w:rPr>
        <w:tab/>
        <w:t>класс, номер его контактного телефона (если есть сведения);</w:t>
      </w:r>
    </w:p>
    <w:p w:rsidR="00A24BA7" w:rsidRPr="00F46659" w:rsidRDefault="0059384E">
      <w:pPr>
        <w:pStyle w:val="20"/>
        <w:shd w:val="clear" w:color="auto" w:fill="auto"/>
        <w:tabs>
          <w:tab w:val="left" w:pos="1352"/>
        </w:tabs>
        <w:spacing w:line="274" w:lineRule="exact"/>
        <w:ind w:left="9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д)</w:t>
      </w:r>
      <w:r w:rsidRPr="00F46659">
        <w:rPr>
          <w:sz w:val="28"/>
          <w:szCs w:val="28"/>
        </w:rPr>
        <w:tab/>
        <w:t>краткое содержание обращения;</w:t>
      </w:r>
    </w:p>
    <w:p w:rsidR="00A24BA7" w:rsidRPr="00F46659" w:rsidRDefault="0059384E">
      <w:pPr>
        <w:pStyle w:val="20"/>
        <w:shd w:val="clear" w:color="auto" w:fill="auto"/>
        <w:tabs>
          <w:tab w:val="left" w:pos="1352"/>
        </w:tabs>
        <w:spacing w:after="240" w:line="274" w:lineRule="exact"/>
        <w:ind w:left="9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е)</w:t>
      </w:r>
      <w:r w:rsidRPr="00F46659">
        <w:rPr>
          <w:sz w:val="28"/>
          <w:szCs w:val="28"/>
        </w:rPr>
        <w:tab/>
        <w:t>отметка о принятых мерах;</w:t>
      </w:r>
    </w:p>
    <w:p w:rsidR="00A24BA7" w:rsidRPr="00F46659" w:rsidRDefault="0059384E" w:rsidP="004D193D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  <w:spacing w:after="240" w:line="274" w:lineRule="exact"/>
        <w:ind w:firstLine="56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 xml:space="preserve">В случае поступления обращения, рассмотрение которого не относится к </w:t>
      </w:r>
      <w:r w:rsidR="004D193D">
        <w:rPr>
          <w:sz w:val="28"/>
          <w:szCs w:val="28"/>
        </w:rPr>
        <w:t>компетенции муниципальной межведомственной комиссии по легализации неформальной занятости, решение об обращении принимается председателем вышеуказанной комиссии.</w:t>
      </w:r>
    </w:p>
    <w:p w:rsidR="00A24BA7" w:rsidRPr="00F46659" w:rsidRDefault="005938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ind w:left="3560"/>
        <w:rPr>
          <w:sz w:val="28"/>
          <w:szCs w:val="28"/>
        </w:rPr>
      </w:pPr>
      <w:bookmarkStart w:id="5" w:name="bookmark4"/>
      <w:r w:rsidRPr="00F46659">
        <w:rPr>
          <w:sz w:val="28"/>
          <w:szCs w:val="28"/>
        </w:rPr>
        <w:t>Ответственность</w:t>
      </w:r>
      <w:bookmarkEnd w:id="5"/>
    </w:p>
    <w:p w:rsidR="00A24BA7" w:rsidRPr="00F46659" w:rsidRDefault="0059384E">
      <w:pPr>
        <w:pStyle w:val="20"/>
        <w:numPr>
          <w:ilvl w:val="1"/>
          <w:numId w:val="1"/>
        </w:numPr>
        <w:shd w:val="clear" w:color="auto" w:fill="auto"/>
        <w:tabs>
          <w:tab w:val="left" w:pos="1598"/>
        </w:tabs>
        <w:spacing w:line="274" w:lineRule="exact"/>
        <w:ind w:firstLine="800"/>
        <w:jc w:val="both"/>
        <w:rPr>
          <w:sz w:val="28"/>
          <w:szCs w:val="28"/>
        </w:rPr>
      </w:pPr>
      <w:r w:rsidRPr="00F46659">
        <w:rPr>
          <w:sz w:val="28"/>
          <w:szCs w:val="28"/>
        </w:rPr>
        <w:t>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полученных сведений.</w:t>
      </w:r>
    </w:p>
    <w:sectPr w:rsidR="00A24BA7" w:rsidRPr="00F46659" w:rsidSect="00473FEE">
      <w:pgSz w:w="11900" w:h="16840"/>
      <w:pgMar w:top="644" w:right="832" w:bottom="6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C6" w:rsidRDefault="003532C6">
      <w:r>
        <w:separator/>
      </w:r>
    </w:p>
  </w:endnote>
  <w:endnote w:type="continuationSeparator" w:id="0">
    <w:p w:rsidR="003532C6" w:rsidRDefault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C6" w:rsidRDefault="003532C6"/>
  </w:footnote>
  <w:footnote w:type="continuationSeparator" w:id="0">
    <w:p w:rsidR="003532C6" w:rsidRDefault="003532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75"/>
    <w:multiLevelType w:val="multilevel"/>
    <w:tmpl w:val="C6FC6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DC0206"/>
    <w:multiLevelType w:val="multilevel"/>
    <w:tmpl w:val="B2EA6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A7"/>
    <w:rsid w:val="000C3E88"/>
    <w:rsid w:val="003532C6"/>
    <w:rsid w:val="003E138A"/>
    <w:rsid w:val="00473FEE"/>
    <w:rsid w:val="004D193D"/>
    <w:rsid w:val="0059384E"/>
    <w:rsid w:val="00686B18"/>
    <w:rsid w:val="00924561"/>
    <w:rsid w:val="00924FDA"/>
    <w:rsid w:val="00946E3F"/>
    <w:rsid w:val="00971B8C"/>
    <w:rsid w:val="009B7149"/>
    <w:rsid w:val="009F7422"/>
    <w:rsid w:val="00A24BA7"/>
    <w:rsid w:val="00EB5E30"/>
    <w:rsid w:val="00F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0165"/>
  <w15:docId w15:val="{7A39D9AA-40EB-4B78-9A23-DB090CF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924561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24561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6">
    <w:name w:val="Strong"/>
    <w:basedOn w:val="a0"/>
    <w:uiPriority w:val="22"/>
    <w:qFormat/>
    <w:rsid w:val="00924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Начын</dc:creator>
  <cp:keywords/>
  <cp:lastModifiedBy>Мижит-оол Айлана Владимировн</cp:lastModifiedBy>
  <cp:revision>2</cp:revision>
  <dcterms:created xsi:type="dcterms:W3CDTF">2018-10-09T11:28:00Z</dcterms:created>
  <dcterms:modified xsi:type="dcterms:W3CDTF">2018-10-09T11:28:00Z</dcterms:modified>
</cp:coreProperties>
</file>