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7A" w:rsidRDefault="002A347A" w:rsidP="002A347A">
      <w:pPr>
        <w:jc w:val="center"/>
      </w:pPr>
      <w:r>
        <w:rPr>
          <w:noProof/>
        </w:rPr>
        <w:drawing>
          <wp:inline distT="0" distB="0" distL="0" distR="0" wp14:anchorId="6EF96121" wp14:editId="701015CA">
            <wp:extent cx="91440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47A" w:rsidRPr="002A347A" w:rsidRDefault="002A347A" w:rsidP="002A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47A">
        <w:rPr>
          <w:rFonts w:ascii="Times New Roman" w:hAnsi="Times New Roman" w:cs="Times New Roman"/>
          <w:b/>
          <w:sz w:val="28"/>
          <w:szCs w:val="28"/>
        </w:rPr>
        <w:t>ХУРАЛ ПРЕДСТАВИТЕЛЕЙ СЕЛЬСКОГО ПОСЕЛЕНИЯ СУМОН ХАНДАГАЙТИНСКИЙ  ОВЮРСКОГО КОЖУУНА  РЕСПУБЛИКИ ТЫВА</w:t>
      </w:r>
    </w:p>
    <w:p w:rsidR="002A347A" w:rsidRPr="002A347A" w:rsidRDefault="002A347A" w:rsidP="002A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4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347A" w:rsidRPr="002A347A" w:rsidRDefault="002A347A" w:rsidP="002A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7A" w:rsidRPr="002A347A" w:rsidRDefault="002A347A" w:rsidP="002A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47A">
        <w:rPr>
          <w:rFonts w:ascii="Times New Roman" w:hAnsi="Times New Roman" w:cs="Times New Roman"/>
          <w:b/>
          <w:sz w:val="28"/>
          <w:szCs w:val="28"/>
        </w:rPr>
        <w:t>ТЫВА РЕСПУБЛИКАНЫН ОВУР КОЖУУННУН ХАНДАГАЙТЫ</w:t>
      </w:r>
    </w:p>
    <w:p w:rsidR="002A347A" w:rsidRPr="002A347A" w:rsidRDefault="002A347A" w:rsidP="002A34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47A">
        <w:rPr>
          <w:rFonts w:ascii="Times New Roman" w:hAnsi="Times New Roman" w:cs="Times New Roman"/>
          <w:b/>
          <w:sz w:val="28"/>
          <w:szCs w:val="28"/>
        </w:rPr>
        <w:t>СУМУЗУНУН ТОЛЭЭЛЕКЧИЛЕР ХУРАЛЫНЫН</w:t>
      </w:r>
    </w:p>
    <w:p w:rsidR="002A347A" w:rsidRPr="002A347A" w:rsidRDefault="002A347A" w:rsidP="002A34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47A">
        <w:rPr>
          <w:rFonts w:ascii="Times New Roman" w:hAnsi="Times New Roman" w:cs="Times New Roman"/>
          <w:b/>
          <w:sz w:val="28"/>
          <w:szCs w:val="28"/>
        </w:rPr>
        <w:t>ШИИТПИРИ</w:t>
      </w:r>
    </w:p>
    <w:p w:rsidR="002A347A" w:rsidRPr="002A347A" w:rsidRDefault="002A347A" w:rsidP="002A347A">
      <w:pPr>
        <w:rPr>
          <w:sz w:val="28"/>
          <w:szCs w:val="28"/>
        </w:rPr>
      </w:pPr>
      <w:r w:rsidRPr="002A347A">
        <w:rPr>
          <w:sz w:val="28"/>
          <w:szCs w:val="28"/>
        </w:rPr>
        <w:t xml:space="preserve">с. </w:t>
      </w:r>
      <w:proofErr w:type="spellStart"/>
      <w:r w:rsidRPr="002A347A">
        <w:rPr>
          <w:sz w:val="28"/>
          <w:szCs w:val="28"/>
        </w:rPr>
        <w:t>Хандагайты</w:t>
      </w:r>
      <w:proofErr w:type="spellEnd"/>
      <w:r w:rsidRPr="002A347A">
        <w:rPr>
          <w:sz w:val="28"/>
          <w:szCs w:val="28"/>
        </w:rPr>
        <w:t xml:space="preserve">                                      от: 17  октября 2018 г                                            №66 </w:t>
      </w:r>
    </w:p>
    <w:p w:rsidR="002A347A" w:rsidRPr="002A347A" w:rsidRDefault="002A347A" w:rsidP="002A34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47A" w:rsidRPr="002A347A" w:rsidRDefault="002A347A" w:rsidP="002A34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47A" w:rsidRPr="002A347A" w:rsidRDefault="002A347A" w:rsidP="002A34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УСТАВ СЕЛЬСКОГО ПОСЕЛЕНИЯ СУМОНА ХАНДАГАЙТИНСКИЙ ОВЮРСКОГО КОЖУУНА РЕСПУБЛИКИ ТЫВА</w:t>
      </w:r>
    </w:p>
    <w:p w:rsidR="002A347A" w:rsidRPr="002A347A" w:rsidRDefault="002A347A" w:rsidP="002A3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47A" w:rsidRPr="002A347A" w:rsidRDefault="002A347A" w:rsidP="002A3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сельского поселения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Хандагайтинский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Овюрского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Тыва </w:t>
      </w: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федеральному законодательству, на основании протеста прокуратуры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Овюрского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05.10.2018 № 7-982в/2018  Хурал представителей сельского поселения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Хандагайтинский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Овюрского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Тыва</w:t>
      </w: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РЕШИЛ:</w:t>
      </w:r>
    </w:p>
    <w:p w:rsidR="002A347A" w:rsidRPr="002A347A" w:rsidRDefault="002A347A" w:rsidP="002A3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1 статьи 5 Устава дополнить пунктом 17 следующего содержания: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«17) осуществление мероприятий по защите прав потребителей, предусмотренных Законом Российской Федерации от 7 февраля 1992 года № 2300 «О защите прав потребителей</w:t>
      </w:r>
      <w:proofErr w:type="gram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Устав дополнить статьей 15.1 следующего содержания: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A3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15.1. Староста сельского населенного пункта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Хандагайтинский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Овюрского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Тыва, может назначаться староста сельского населенного пункта.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827"/>
      <w:bookmarkEnd w:id="0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Староста сельского населенного пункта назначается Хуралом представителей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828"/>
      <w:bookmarkEnd w:id="1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829"/>
      <w:bookmarkStart w:id="3" w:name="dst830"/>
      <w:bookmarkEnd w:id="2"/>
      <w:bookmarkEnd w:id="3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Старостой сельского населенного пункта не может быть назначено лицо: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831"/>
      <w:bookmarkEnd w:id="4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замещающее</w:t>
      </w:r>
      <w:proofErr w:type="gram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832"/>
      <w:bookmarkEnd w:id="5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признанное</w:t>
      </w:r>
      <w:proofErr w:type="gram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недееспособным или ограниченно дееспособным;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833"/>
      <w:bookmarkEnd w:id="6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</w:t>
      </w:r>
      <w:proofErr w:type="gram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непогашенную или неснятую судимость.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834"/>
      <w:bookmarkEnd w:id="7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полномочий старосты сельского населенного пункта не может быть менее двух лет.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835"/>
      <w:bookmarkEnd w:id="8"/>
      <w:proofErr w:type="gram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Полномочия старосты сельского населенного пункта прекращаются досрочно по решению Хурала представителей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6" w:anchor="dst100515" w:history="1">
        <w:r w:rsidRPr="002A34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</w:t>
        </w:r>
      </w:hyperlink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7" w:anchor="dst52" w:history="1">
        <w:r w:rsidRPr="002A34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7 части 10 статьи 40</w:t>
        </w:r>
      </w:hyperlink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836"/>
      <w:bookmarkEnd w:id="9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Староста сельского населенного пункта для решения возложенных на него задач: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837"/>
      <w:bookmarkEnd w:id="10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838"/>
      <w:bookmarkEnd w:id="11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839"/>
      <w:bookmarkEnd w:id="12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840"/>
      <w:bookmarkEnd w:id="13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841"/>
      <w:bookmarkEnd w:id="14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полномочия и права, предусмотренные нормативным правовым актом Хурала представителей муниципального образования в соответствии с законом субъекта Российской Федерации</w:t>
      </w:r>
      <w:proofErr w:type="gram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Часть 3 статьи 30 Устава дополнить абзацем следующего содержания: 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официального опубликования (обнародования)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2A3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pravo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minjust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2A347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http</w:t>
        </w:r>
        <w:r w:rsidRPr="002A34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://право-</w:t>
        </w:r>
        <w:proofErr w:type="spellStart"/>
        <w:r w:rsidRPr="002A34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минюст.рф</w:t>
        </w:r>
        <w:proofErr w:type="spellEnd"/>
      </w:hyperlink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в качестве сетевого издания Эл № ФС77-72471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виде могут не приводиться</w:t>
      </w:r>
      <w:proofErr w:type="gram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государственной регистрации и официального опубликования (обнародования) на территории</w:t>
      </w:r>
      <w:r w:rsidRPr="002A347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2A347A">
        <w:rPr>
          <w:rFonts w:ascii="Times New Roman" w:eastAsia="Times New Roman" w:hAnsi="Times New Roman" w:cs="Arial"/>
          <w:sz w:val="24"/>
          <w:szCs w:val="24"/>
          <w:lang w:eastAsia="ru-RU"/>
        </w:rPr>
        <w:t>сумона</w:t>
      </w:r>
      <w:proofErr w:type="spellEnd"/>
      <w:r w:rsidRPr="002A347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Arial"/>
          <w:sz w:val="24"/>
          <w:szCs w:val="24"/>
          <w:lang w:eastAsia="ru-RU"/>
        </w:rPr>
        <w:t>Хандагайтинский</w:t>
      </w:r>
      <w:proofErr w:type="spellEnd"/>
      <w:r w:rsidRPr="002A347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Arial"/>
          <w:sz w:val="24"/>
          <w:szCs w:val="24"/>
          <w:lang w:eastAsia="ru-RU"/>
        </w:rPr>
        <w:t>Овюрского</w:t>
      </w:r>
      <w:proofErr w:type="spellEnd"/>
      <w:r w:rsidRPr="002A347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Arial"/>
          <w:sz w:val="24"/>
          <w:szCs w:val="24"/>
          <w:lang w:eastAsia="ru-RU"/>
        </w:rPr>
        <w:t>кожууна</w:t>
      </w:r>
      <w:proofErr w:type="spellEnd"/>
      <w:r w:rsidRPr="002A347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Республики Тыва.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– 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Хурала представителей 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Хандагайтинский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Овюрского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47A" w:rsidRPr="002A347A" w:rsidRDefault="002A347A" w:rsidP="002A3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Тыва                                                                                                                     Р.Б. </w:t>
      </w:r>
      <w:proofErr w:type="spellStart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</w:t>
      </w:r>
      <w:proofErr w:type="spellEnd"/>
      <w:r w:rsidRPr="002A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A347A" w:rsidRPr="002A347A" w:rsidRDefault="002A347A" w:rsidP="002A347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A347A" w:rsidRPr="002A347A" w:rsidRDefault="002A347A" w:rsidP="002A347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E21A4" w:rsidRPr="002A347A" w:rsidRDefault="009E21A4" w:rsidP="002A347A">
      <w:pPr>
        <w:jc w:val="center"/>
      </w:pPr>
      <w:bookmarkStart w:id="15" w:name="_GoBack"/>
      <w:bookmarkEnd w:id="15"/>
    </w:p>
    <w:sectPr w:rsidR="009E21A4" w:rsidRPr="002A347A" w:rsidSect="002A347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7A"/>
    <w:rsid w:val="002A347A"/>
    <w:rsid w:val="009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1279/0f163aa904e0d0db5ff6f72881cd6077268a701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1279/0f163aa904e0d0db5ff6f72881cd6077268a701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4685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Хурал</cp:lastModifiedBy>
  <cp:revision>1</cp:revision>
  <dcterms:created xsi:type="dcterms:W3CDTF">2018-12-28T03:44:00Z</dcterms:created>
  <dcterms:modified xsi:type="dcterms:W3CDTF">2018-12-28T03:46:00Z</dcterms:modified>
</cp:coreProperties>
</file>