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35" w:rsidRDefault="00F7248A" w:rsidP="00F72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45B35" w:rsidRPr="00245B35" w:rsidRDefault="00245B35" w:rsidP="00245B35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35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45B3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245B35" w:rsidRPr="00245B35" w:rsidRDefault="00245B35" w:rsidP="0024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245B35" w:rsidRPr="00245B35" w:rsidRDefault="00245B35" w:rsidP="00245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45B3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245B35" w:rsidRPr="00313187" w:rsidRDefault="00245B35" w:rsidP="0024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   </w:t>
      </w:r>
    </w:p>
    <w:p w:rsidR="00245B35" w:rsidRPr="00313187" w:rsidRDefault="00EC50A4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>«12»</w:t>
      </w:r>
      <w:r w:rsidR="00245B35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2023</w:t>
      </w:r>
      <w:r w:rsidR="00245B35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="009A5907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45B35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45B35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40AFE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5B35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9A5907"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187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</w:p>
    <w:p w:rsidR="00540AFE" w:rsidRPr="00313187" w:rsidRDefault="00540AFE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35" w:rsidRDefault="00245B35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689" w:rsidRPr="00535689" w:rsidRDefault="00535689" w:rsidP="009A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C0" w:rsidRPr="00535689" w:rsidRDefault="00535689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="00F7248A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</w:t>
      </w:r>
    </w:p>
    <w:p w:rsidR="00F7248A" w:rsidRPr="00535689" w:rsidRDefault="00F7248A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«Профилактика социально значимых заболеваний, вакцинопрофил</w:t>
      </w:r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актика в </w:t>
      </w:r>
      <w:proofErr w:type="spellStart"/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Овюрском</w:t>
      </w:r>
      <w:proofErr w:type="spellEnd"/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кожууне</w:t>
      </w:r>
      <w:proofErr w:type="spellEnd"/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535689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FF0250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05B19"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535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F7248A" w:rsidRPr="00535689" w:rsidRDefault="00F7248A" w:rsidP="00F72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48A" w:rsidRPr="00535689" w:rsidRDefault="00535689" w:rsidP="0053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689">
        <w:rPr>
          <w:rFonts w:ascii="Times New Roman" w:hAnsi="Times New Roman" w:cs="Times New Roman"/>
          <w:sz w:val="26"/>
          <w:szCs w:val="26"/>
        </w:rPr>
        <w:t xml:space="preserve">        В соответствии и Бюджетным кодексом Российской Федерации, Постановлением администрации </w:t>
      </w:r>
      <w:proofErr w:type="spellStart"/>
      <w:r w:rsidRPr="00535689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5356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68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535689">
        <w:rPr>
          <w:rFonts w:ascii="Times New Roman" w:hAnsi="Times New Roman" w:cs="Times New Roman"/>
          <w:sz w:val="26"/>
          <w:szCs w:val="26"/>
        </w:rPr>
        <w:t xml:space="preserve"> Республики Тыва от 30  июня 2014 г. № 336 «Об установлении порядка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программ» </w:t>
      </w:r>
      <w:r w:rsidRPr="00535689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 в целях снижения социально- значимых болезней,,</w:t>
      </w:r>
      <w:proofErr w:type="spellStart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proofErr w:type="spellEnd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7248A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Тыва ПОСТАНОВЛЯЕТ:</w:t>
      </w:r>
    </w:p>
    <w:p w:rsidR="00F7248A" w:rsidRPr="00535689" w:rsidRDefault="00F7248A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прилагаемую муниципальную программу «Профилактика социально значимых заболеваний,</w:t>
      </w:r>
      <w:r w:rsidR="00BC331F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вакцинопрофилактика в </w:t>
      </w:r>
      <w:proofErr w:type="spellStart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="00FF0250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3568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F0250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568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EC48ED" w:rsidRPr="00535689" w:rsidRDefault="00EC48ED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Финансовому управлению Администрации </w:t>
      </w:r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5B35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</w:t>
      </w: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формировании проекта бюджета муниципального образования «</w:t>
      </w:r>
      <w:proofErr w:type="spellStart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Тыва»</w:t>
      </w:r>
      <w:r w:rsidR="00855A9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</w:t>
      </w:r>
      <w:r w:rsidR="0053568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данную Программу</w:t>
      </w:r>
      <w:r w:rsidR="00855A9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перечень муниципальных программ подлежащих финансированию.</w:t>
      </w:r>
    </w:p>
    <w:p w:rsidR="00F7248A" w:rsidRPr="00535689" w:rsidRDefault="00F7248A" w:rsidP="00F724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данной Программы возложить на заместителя </w:t>
      </w:r>
      <w:r w:rsidR="0053568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по</w:t>
      </w:r>
      <w:r w:rsidR="00855A9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689"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экономике </w:t>
      </w:r>
    </w:p>
    <w:p w:rsidR="00AE7347" w:rsidRPr="00535689" w:rsidRDefault="00AE7347" w:rsidP="0053568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48A" w:rsidRPr="00535689" w:rsidRDefault="00F7248A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403C2C" w:rsidRPr="00535689" w:rsidRDefault="00403C2C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C2C" w:rsidRPr="00535689" w:rsidRDefault="00403C2C" w:rsidP="00F7248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B35" w:rsidRPr="00535689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администрации </w:t>
      </w:r>
    </w:p>
    <w:p w:rsidR="00245B35" w:rsidRPr="00535689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«Овюрский </w:t>
      </w:r>
    </w:p>
    <w:p w:rsidR="00BC2E02" w:rsidRDefault="00245B35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кожуун</w:t>
      </w:r>
      <w:proofErr w:type="spellEnd"/>
      <w:r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Республики Тыва                                                               А.</w:t>
      </w:r>
      <w:r w:rsidR="00535689"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="00535689" w:rsidRPr="0053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Куулар</w:t>
      </w:r>
      <w:proofErr w:type="spellEnd"/>
      <w:r w:rsidR="0053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5689" w:rsidRDefault="00535689" w:rsidP="0024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02" w:rsidRDefault="00BC2E02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2C" w:rsidRDefault="00403C2C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2C" w:rsidRDefault="00403C2C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FB" w:rsidRDefault="00396FFB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8A" w:rsidRPr="00F7248A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48A" w:rsidRPr="00F7248A" w:rsidRDefault="00F7248A" w:rsidP="00AE734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2C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AE7347" w:rsidRPr="0036345A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 «Овюрский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>кожуун</w:t>
      </w:r>
      <w:proofErr w:type="spellEnd"/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36345A" w:rsidRPr="0036345A" w:rsidRDefault="0036345A" w:rsidP="00363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EC50A4" w:rsidRPr="0036345A">
        <w:rPr>
          <w:rFonts w:ascii="Times New Roman" w:eastAsia="Calibri" w:hAnsi="Times New Roman" w:cs="Times New Roman"/>
          <w:sz w:val="24"/>
          <w:szCs w:val="24"/>
          <w:lang w:eastAsia="ru-RU"/>
        </w:rPr>
        <w:t>«12</w:t>
      </w:r>
      <w:r w:rsidR="00EC50A4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</w:t>
      </w:r>
      <w:r w:rsidR="0053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59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202</w:t>
      </w:r>
      <w:r w:rsidR="0053568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A59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</w:t>
      </w:r>
      <w:r w:rsidR="00EC50A4">
        <w:rPr>
          <w:rFonts w:ascii="Times New Roman" w:eastAsia="Calibri" w:hAnsi="Times New Roman" w:cs="Times New Roman"/>
          <w:sz w:val="24"/>
          <w:szCs w:val="24"/>
          <w:lang w:eastAsia="ru-RU"/>
        </w:rPr>
        <w:t>320</w:t>
      </w:r>
      <w:r w:rsidR="009A59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E7347" w:rsidRPr="00AE7347" w:rsidRDefault="00AE7347" w:rsidP="000F5F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45A" w:rsidRPr="00C01C54" w:rsidRDefault="008F7033" w:rsidP="003634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7.2pt;margin-top:165.5pt;width:447pt;height:24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" stroked="f">
            <v:textbox>
              <w:txbxContent>
                <w:p w:rsidR="00BE4FA0" w:rsidRDefault="00BE4FA0" w:rsidP="00F7248A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МУНИЦИПАЛЬНАЯ</w:t>
                  </w:r>
                  <w:r w:rsidRPr="00B35F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ПРОГР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АММА </w:t>
                  </w:r>
                </w:p>
                <w:p w:rsidR="00BE4FA0" w:rsidRDefault="00BE4FA0" w:rsidP="00F7248A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социально значимых заболеваний, вакцинопрофилактика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Овюрском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кожууне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2024-2026 годы»</w:t>
                  </w:r>
                </w:p>
                <w:p w:rsidR="00BE4FA0" w:rsidRPr="00B35FDE" w:rsidRDefault="00BE4FA0" w:rsidP="00F7248A">
                  <w:pPr>
                    <w:spacing w:after="0" w:line="48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е 7" o:spid="_x0000_s1027" type="#_x0000_t202" style="position:absolute;left:0;text-align:left;margin-left:204.45pt;margin-top:691.2pt;width:92.8pt;height:66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" stroked="f">
            <v:textbox>
              <w:txbxContent>
                <w:p w:rsidR="00BE4FA0" w:rsidRPr="00B35FDE" w:rsidRDefault="00BE4FA0" w:rsidP="00F724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Хандагайты</w:t>
                  </w:r>
                </w:p>
              </w:txbxContent>
            </v:textbox>
          </v:shape>
        </w:pict>
      </w:r>
      <w:r w:rsidR="00F7248A" w:rsidRPr="00F7248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7248A" w:rsidRPr="002873B1" w:rsidRDefault="00F7248A" w:rsidP="002873B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C0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Муниципальная программа</w:t>
      </w:r>
    </w:p>
    <w:p w:rsidR="00F7248A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«Профилактика социально значимых заболеваний, вакцинопрофилактика в </w:t>
      </w:r>
      <w:proofErr w:type="spellStart"/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Овюрском</w:t>
      </w:r>
      <w:proofErr w:type="spellEnd"/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535689"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кожууне</w:t>
      </w:r>
      <w:proofErr w:type="spellEnd"/>
      <w:r w:rsidR="00535689"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</w:t>
      </w: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F0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  <w:r w:rsidR="005356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</w:t>
      </w:r>
      <w:r w:rsidR="00FF0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5356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</w:p>
    <w:p w:rsidR="00F7248A" w:rsidRPr="00A32F51" w:rsidRDefault="00F7248A" w:rsidP="00F7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7248A" w:rsidRPr="00A32F51" w:rsidRDefault="002873B1" w:rsidP="00F7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 муниципальной программы</w:t>
      </w:r>
    </w:p>
    <w:p w:rsidR="00F7248A" w:rsidRPr="00A32F51" w:rsidRDefault="00F7248A" w:rsidP="00F7248A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2873B1" w:rsidP="00363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социально значимых заболеваний, вакцинопрофил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актика в </w:t>
            </w:r>
            <w:proofErr w:type="spellStart"/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Овюрском</w:t>
            </w:r>
            <w:proofErr w:type="spellEnd"/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кожууне</w:t>
            </w:r>
            <w:proofErr w:type="spellEnd"/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 (далее-Программа)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363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Овюрск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F7248A" w:rsidRPr="002B6702" w:rsidTr="00A32F51">
        <w:trPr>
          <w:trHeight w:val="609"/>
        </w:trPr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кожуунная</w:t>
            </w:r>
            <w:proofErr w:type="spellEnd"/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больница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248A" w:rsidRPr="002B6702" w:rsidRDefault="00F7248A" w:rsidP="00F72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403C2C" w:rsidRPr="002B6702" w:rsidRDefault="00F7248A" w:rsidP="0036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общей заболеваемости, инвалидизации и смертности населения </w:t>
            </w:r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туберкулёза, болезни системы кровообращения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кожууна, стабилизация эпидемиологической ситуации на территории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Овюрского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кожууна, связанной с социально значимыми заболеваниями. </w:t>
            </w:r>
          </w:p>
          <w:p w:rsidR="00F7248A" w:rsidRPr="002B6702" w:rsidRDefault="00F7248A" w:rsidP="0036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Вакцинопрофилактика инфекционных заболеваний.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40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профилактических мероприятий по ограничению распространения ВИЧ-инфекции, туберкулеза и других социально значимых заболеваний в </w:t>
            </w:r>
            <w:proofErr w:type="spellStart"/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вюрском</w:t>
            </w:r>
            <w:proofErr w:type="spellEnd"/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кожууне</w:t>
            </w:r>
            <w:proofErr w:type="spellEnd"/>
            <w:r w:rsidR="0036345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целевые индикаторы (показатели)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профилактических мероприятий по снижению показателей  социально значимых заболеваний (ед.)</w:t>
            </w:r>
          </w:p>
          <w:p w:rsidR="00F7248A" w:rsidRPr="002B6702" w:rsidRDefault="00F7248A" w:rsidP="00F7248A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F0250" w:rsidP="0036345A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48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7248A" w:rsidRPr="002B6702" w:rsidTr="00A32F51"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403C2C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2873B1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на реализацию муниципальной программы за счет средств муниципального бюджета составляет, по пр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огнозным данным, за период с 2021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годов, составит  тыс. рублей, в том числе:</w:t>
            </w:r>
          </w:p>
          <w:p w:rsidR="002873B1" w:rsidRPr="002B6702" w:rsidRDefault="00FF0250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году-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8,270 </w:t>
            </w:r>
            <w:r w:rsidR="00535689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73B1" w:rsidRPr="002B6702" w:rsidRDefault="00FF0250" w:rsidP="002873B1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году-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270 </w:t>
            </w:r>
            <w:r w:rsidR="00535689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248A" w:rsidRPr="002B6702" w:rsidRDefault="002873B1" w:rsidP="0036345A">
            <w:pPr>
              <w:tabs>
                <w:tab w:val="left" w:pos="58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F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EC48ED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A6D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35689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0F5FBA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5689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248A" w:rsidRPr="002B6702" w:rsidTr="00A32F51">
        <w:trPr>
          <w:trHeight w:val="974"/>
        </w:trPr>
        <w:tc>
          <w:tcPr>
            <w:tcW w:w="3261" w:type="dxa"/>
            <w:shd w:val="clear" w:color="auto" w:fill="auto"/>
          </w:tcPr>
          <w:p w:rsidR="00F7248A" w:rsidRPr="002B6702" w:rsidRDefault="00F7248A" w:rsidP="00F72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2873B1"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2B67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F7248A" w:rsidRPr="002B6702" w:rsidRDefault="00F7248A" w:rsidP="00F7248A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общей заболеваемости, инвалидизации и смертности населения до 40% от общего числа больных </w:t>
            </w:r>
            <w:r w:rsidR="00CD6244" w:rsidRPr="002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(%).</w:t>
            </w:r>
          </w:p>
        </w:tc>
      </w:tr>
    </w:tbl>
    <w:p w:rsidR="00FF17C0" w:rsidRDefault="00FF17C0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02" w:rsidRDefault="002B670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DC2" w:rsidRDefault="00E51DC2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48A" w:rsidRPr="00802E88" w:rsidRDefault="00F7248A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Раздел 1. Содержание проблемы и обоснование необходимости</w:t>
      </w:r>
    </w:p>
    <w:p w:rsidR="00F7248A" w:rsidRPr="00802E88" w:rsidRDefault="00F7248A" w:rsidP="00F7248A">
      <w:pPr>
        <w:autoSpaceDE w:val="0"/>
        <w:autoSpaceDN w:val="0"/>
        <w:adjustRightInd w:val="0"/>
        <w:ind w:left="420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ее решения программным методом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сложилась напряженная ситуация, связанная с ростом числа заболеваний социального характера, таких как сахарный диабет, артериальная гипертония, инфекционные заболевания, </w:t>
      </w:r>
      <w:r w:rsidR="0036345A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системы кровообращения</w:t>
      </w:r>
      <w:r w:rsidR="00130C4C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45A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туберкулез.</w:t>
      </w:r>
    </w:p>
    <w:p w:rsidR="005125C5" w:rsidRPr="00802E88" w:rsidRDefault="005125C5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Противотуберкулезная служба за 2020-2022 </w:t>
      </w:r>
      <w:proofErr w:type="spellStart"/>
      <w:r w:rsidRPr="00802E88">
        <w:rPr>
          <w:rFonts w:ascii="Times New Roman" w:hAnsi="Times New Roman" w:cs="Times New Roman"/>
          <w:b/>
          <w:sz w:val="26"/>
          <w:szCs w:val="26"/>
        </w:rPr>
        <w:t>гг</w:t>
      </w:r>
      <w:proofErr w:type="spellEnd"/>
    </w:p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Заболеваемость в динамике за 3 года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5"/>
        <w:gridCol w:w="1796"/>
        <w:gridCol w:w="2268"/>
        <w:gridCol w:w="1843"/>
      </w:tblGrid>
      <w:tr w:rsidR="005125C5" w:rsidRPr="00802E88" w:rsidTr="00802E88">
        <w:tc>
          <w:tcPr>
            <w:tcW w:w="256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22г</w:t>
            </w:r>
          </w:p>
        </w:tc>
      </w:tr>
      <w:tr w:rsidR="005125C5" w:rsidRPr="00802E88" w:rsidTr="00802E88">
        <w:tc>
          <w:tcPr>
            <w:tcW w:w="2565" w:type="dxa"/>
            <w:tcBorders>
              <w:top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 Ч</w:t>
            </w: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25C5" w:rsidRPr="00802E88" w:rsidTr="00802E88">
        <w:tc>
          <w:tcPr>
            <w:tcW w:w="256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На 100 </w:t>
            </w:r>
            <w:proofErr w:type="spellStart"/>
            <w:proofErr w:type="gram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тыс.населения</w:t>
            </w:r>
            <w:proofErr w:type="spellEnd"/>
            <w:proofErr w:type="gramEnd"/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</w:tr>
    </w:tbl>
    <w:p w:rsidR="005125C5" w:rsidRPr="00802E88" w:rsidRDefault="005125C5" w:rsidP="005125C5">
      <w:pPr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Отмечается уменьшение заболеваемости в 2раза в 2022г. по сравнению с 2020</w:t>
      </w:r>
      <w:proofErr w:type="gramStart"/>
      <w:r w:rsidRPr="00802E88">
        <w:rPr>
          <w:rFonts w:ascii="Times New Roman" w:hAnsi="Times New Roman" w:cs="Times New Roman"/>
          <w:sz w:val="26"/>
          <w:szCs w:val="26"/>
        </w:rPr>
        <w:t>г..</w:t>
      </w:r>
      <w:proofErr w:type="gramEnd"/>
    </w:p>
    <w:p w:rsidR="005125C5" w:rsidRPr="00802E88" w:rsidRDefault="005125C5" w:rsidP="00512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Методы выявления в динамике за 3 года: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2"/>
        <w:gridCol w:w="2397"/>
        <w:gridCol w:w="1994"/>
        <w:gridCol w:w="1509"/>
      </w:tblGrid>
      <w:tr w:rsidR="005125C5" w:rsidRPr="00802E88" w:rsidTr="00BE4FA0">
        <w:tc>
          <w:tcPr>
            <w:tcW w:w="2572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572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</w:tr>
      <w:tr w:rsidR="005125C5" w:rsidRPr="00802E88" w:rsidTr="00BE4FA0">
        <w:tc>
          <w:tcPr>
            <w:tcW w:w="2572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обр</w:t>
            </w:r>
            <w:proofErr w:type="spellEnd"/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 (40%)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72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Бактер.методом</w:t>
            </w:r>
            <w:proofErr w:type="spellEnd"/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125C5" w:rsidRPr="00802E88" w:rsidRDefault="005125C5" w:rsidP="005125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Отмечается стабильная динамика количества больных выявленных после ФГ-обследования и при обращении.</w:t>
      </w:r>
    </w:p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Социальный состав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2358"/>
        <w:gridCol w:w="2062"/>
        <w:gridCol w:w="1512"/>
      </w:tblGrid>
      <w:tr w:rsidR="005125C5" w:rsidRPr="00802E88" w:rsidTr="00BE4FA0">
        <w:tc>
          <w:tcPr>
            <w:tcW w:w="254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54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Работающие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4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Неработающие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 (40%)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</w:tr>
      <w:tr w:rsidR="005125C5" w:rsidRPr="00802E88" w:rsidTr="00BE4FA0">
        <w:tc>
          <w:tcPr>
            <w:tcW w:w="254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Возрастно-половой состав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6"/>
        <w:gridCol w:w="2221"/>
        <w:gridCol w:w="2220"/>
        <w:gridCol w:w="1666"/>
      </w:tblGrid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(20%)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(20%)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До 17 лет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18-24 лет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До 35 лет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36-45 лет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</w:tr>
      <w:tr w:rsidR="005125C5" w:rsidRPr="00802E88" w:rsidTr="00BE4FA0">
        <w:tc>
          <w:tcPr>
            <w:tcW w:w="2506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До 45 л и старше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В структуре заболеваемости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3"/>
        <w:gridCol w:w="2195"/>
        <w:gridCol w:w="2173"/>
        <w:gridCol w:w="1702"/>
      </w:tblGrid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Очаг.т.л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Инф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т.л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(20%)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(100%)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ема</w:t>
            </w:r>
            <w:proofErr w:type="spellEnd"/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(20%)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Дисс.т.л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ФКТЛ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(20%)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543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Другие формы туберкулеза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Болезненность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0"/>
        <w:gridCol w:w="2225"/>
        <w:gridCol w:w="2281"/>
        <w:gridCol w:w="1517"/>
      </w:tblGrid>
      <w:tr w:rsidR="005125C5" w:rsidRPr="00802E88" w:rsidTr="00BE4FA0">
        <w:tc>
          <w:tcPr>
            <w:tcW w:w="259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59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Абс.число</w:t>
            </w:r>
            <w:proofErr w:type="spellEnd"/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125C5" w:rsidRPr="00802E88" w:rsidTr="00BE4FA0">
        <w:tc>
          <w:tcPr>
            <w:tcW w:w="2590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На 100 </w:t>
            </w:r>
            <w:proofErr w:type="spellStart"/>
            <w:proofErr w:type="gram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тыс.нас</w:t>
            </w:r>
            <w:proofErr w:type="spellEnd"/>
            <w:proofErr w:type="gramEnd"/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114,0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42,4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84,9</w:t>
            </w:r>
          </w:p>
        </w:tc>
      </w:tr>
    </w:tbl>
    <w:p w:rsidR="005125C5" w:rsidRPr="00802E88" w:rsidRDefault="005125C5" w:rsidP="005125C5">
      <w:pPr>
        <w:rPr>
          <w:rFonts w:ascii="Times New Roman" w:hAnsi="Times New Roman" w:cs="Times New Roman"/>
          <w:b/>
          <w:sz w:val="26"/>
          <w:szCs w:val="26"/>
        </w:rPr>
      </w:pPr>
    </w:p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Клиническое излечение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2680"/>
        <w:gridCol w:w="1716"/>
        <w:gridCol w:w="1612"/>
      </w:tblGrid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268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 %</w:t>
            </w:r>
          </w:p>
        </w:tc>
        <w:tc>
          <w:tcPr>
            <w:tcW w:w="268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 6 (75%)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 (33,3%)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02E88">
        <w:rPr>
          <w:rFonts w:ascii="Times New Roman" w:hAnsi="Times New Roman" w:cs="Times New Roman"/>
          <w:b/>
          <w:sz w:val="26"/>
          <w:szCs w:val="26"/>
        </w:rPr>
        <w:t>Абациллирование</w:t>
      </w:r>
      <w:proofErr w:type="spellEnd"/>
      <w:r w:rsidRPr="00802E88">
        <w:rPr>
          <w:rFonts w:ascii="Times New Roman" w:hAnsi="Times New Roman" w:cs="Times New Roman"/>
          <w:b/>
          <w:sz w:val="26"/>
          <w:szCs w:val="26"/>
        </w:rPr>
        <w:t xml:space="preserve">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1900"/>
        <w:gridCol w:w="2070"/>
        <w:gridCol w:w="2038"/>
      </w:tblGrid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 число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 %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Смертность в динамике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1840"/>
        <w:gridCol w:w="1989"/>
        <w:gridCol w:w="2179"/>
      </w:tblGrid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 число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На 100 </w:t>
            </w:r>
            <w:proofErr w:type="spellStart"/>
            <w:proofErr w:type="gram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тыс.нас</w:t>
            </w:r>
            <w:proofErr w:type="spellEnd"/>
            <w:proofErr w:type="gramEnd"/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28,3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Охват </w:t>
      </w:r>
      <w:proofErr w:type="spellStart"/>
      <w:r w:rsidRPr="00802E88">
        <w:rPr>
          <w:rFonts w:ascii="Times New Roman" w:hAnsi="Times New Roman" w:cs="Times New Roman"/>
          <w:b/>
          <w:sz w:val="26"/>
          <w:szCs w:val="26"/>
        </w:rPr>
        <w:t>проф</w:t>
      </w:r>
      <w:proofErr w:type="spellEnd"/>
      <w:r w:rsidRPr="00802E88">
        <w:rPr>
          <w:rFonts w:ascii="Times New Roman" w:hAnsi="Times New Roman" w:cs="Times New Roman"/>
          <w:b/>
          <w:sz w:val="26"/>
          <w:szCs w:val="26"/>
        </w:rPr>
        <w:t>/осмотрами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1680"/>
        <w:gridCol w:w="2149"/>
        <w:gridCol w:w="2179"/>
      </w:tblGrid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</w:tc>
      </w:tr>
      <w:tr w:rsidR="005125C5" w:rsidRPr="00802E88" w:rsidTr="00BE4FA0">
        <w:tc>
          <w:tcPr>
            <w:tcW w:w="2605" w:type="dxa"/>
          </w:tcPr>
          <w:p w:rsidR="005125C5" w:rsidRPr="00802E88" w:rsidRDefault="005125C5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Р-н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66,7%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C5" w:rsidRPr="00802E88" w:rsidRDefault="005125C5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78,8%</w:t>
            </w:r>
          </w:p>
        </w:tc>
      </w:tr>
    </w:tbl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5C5" w:rsidRPr="00802E88" w:rsidRDefault="005125C5" w:rsidP="00512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1.Заболеваемость туберкулезом в 2022 г остается на том же уровне, что и 2021</w:t>
      </w:r>
      <w:r w:rsidR="00842DC1" w:rsidRPr="00802E88">
        <w:rPr>
          <w:rFonts w:ascii="Times New Roman" w:hAnsi="Times New Roman" w:cs="Times New Roman"/>
          <w:sz w:val="26"/>
          <w:szCs w:val="26"/>
        </w:rPr>
        <w:t>г;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2.Болеют в основном взрослое население -1 (в 100 %). 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3.Заболеваемость по полу больше мужского пола 2 (75,0%) по возрасту больше всего 18-24 </w:t>
      </w:r>
      <w:r w:rsidR="00842DC1" w:rsidRPr="00802E88">
        <w:rPr>
          <w:rFonts w:ascii="Times New Roman" w:hAnsi="Times New Roman" w:cs="Times New Roman"/>
          <w:sz w:val="26"/>
          <w:szCs w:val="26"/>
        </w:rPr>
        <w:t>лет 0</w:t>
      </w:r>
      <w:r w:rsidRPr="00802E88">
        <w:rPr>
          <w:rFonts w:ascii="Times New Roman" w:hAnsi="Times New Roman" w:cs="Times New Roman"/>
          <w:sz w:val="26"/>
          <w:szCs w:val="26"/>
        </w:rPr>
        <w:t xml:space="preserve"> –00,0 %, до 35 лет – 0 (0%), с 36- 45 лет – 1 (100,0%) и старше 45л – 1 (100,0%)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4.Удельный вес неработающих – 4-100,0% % заболеваемости, и работающего 0 – 0%.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5. Зарегистрирован 0 случай заболеваемости среди детей, среди подростков-0 случай. В 2020г-0 случай среди подростков, 2022 </w:t>
      </w:r>
      <w:r w:rsidR="00842DC1" w:rsidRPr="00802E88">
        <w:rPr>
          <w:rFonts w:ascii="Times New Roman" w:hAnsi="Times New Roman" w:cs="Times New Roman"/>
          <w:sz w:val="26"/>
          <w:szCs w:val="26"/>
        </w:rPr>
        <w:t>гнет.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6.Основной метод выявления больных туберкулезом является ФГ-й метод выявления-2 (50%), при обращении – 2 (50,0 %);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7.В структуре заболеваемости туберкулеза органов дыхания преобладает инфильтративные формы туберкулеза.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8.В структуре внелегочного туберкулеза 0 случай, туберкулез периферических лимфоузлов 0.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9.Ежегодно отмечается высокий процент клинически излеченных больных;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10.Смертность в динамике за 2022гг. не зарегистрировано, в 2020г. – 1, 2021г. – 2.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11.Ежегодно 24 марта проводится месячник борьбы с туберкулезом;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12.Ежеквартально рассматривались вопросы борьбы с туберкулезом на заседаниях СПЭК, коллегии администрации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>; 13.04.2022г. пр.№132, 08.09.2022г. пр.№223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lastRenderedPageBreak/>
        <w:t xml:space="preserve">13.Работала целевая программа на 2020-2023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«Предупреждение и борьба с социально-значимыми заболеваниями», с 2020г. приоритетный проект «Остановим туберкулез»</w:t>
      </w:r>
    </w:p>
    <w:p w:rsidR="005125C5" w:rsidRPr="00802E88" w:rsidRDefault="005125C5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14.Постоянно проводится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санпросветработа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среди населения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также среди больных с привлечением общественности. </w:t>
      </w:r>
    </w:p>
    <w:p w:rsidR="00802E88" w:rsidRPr="00802E88" w:rsidRDefault="00802E88" w:rsidP="0051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Дерматовенерологическая служба </w:t>
      </w: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 Амбулаторная помощь: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2.1. Сделано посещений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венкабинете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в текущем году_955_в т.ч.  по поводу ИППП__55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2.2. Состояло на диспансерном учете больных: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Дерматологические больные: а) по территориальному регистру- всего_39</w:t>
      </w:r>
      <w:r w:rsidR="00842DC1" w:rsidRPr="00802E88">
        <w:rPr>
          <w:rFonts w:ascii="Times New Roman" w:hAnsi="Times New Roman" w:cs="Times New Roman"/>
          <w:sz w:val="26"/>
          <w:szCs w:val="26"/>
        </w:rPr>
        <w:t>_ (</w:t>
      </w:r>
      <w:r w:rsidRPr="00802E88">
        <w:rPr>
          <w:rFonts w:ascii="Times New Roman" w:hAnsi="Times New Roman" w:cs="Times New Roman"/>
          <w:sz w:val="26"/>
          <w:szCs w:val="26"/>
        </w:rPr>
        <w:t>муж 13 и жен_18_);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Взрослые__31__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Подростки__</w:t>
      </w:r>
      <w:r w:rsidR="00842DC1" w:rsidRPr="00802E88">
        <w:rPr>
          <w:rFonts w:ascii="Times New Roman" w:hAnsi="Times New Roman" w:cs="Times New Roman"/>
          <w:sz w:val="26"/>
          <w:szCs w:val="26"/>
        </w:rPr>
        <w:t>1 (</w:t>
      </w:r>
      <w:r w:rsidRPr="00802E88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842DC1" w:rsidRPr="00802E88">
        <w:rPr>
          <w:rFonts w:ascii="Times New Roman" w:hAnsi="Times New Roman" w:cs="Times New Roman"/>
          <w:sz w:val="26"/>
          <w:szCs w:val="26"/>
        </w:rPr>
        <w:t>юноши) _</w:t>
      </w:r>
      <w:r w:rsidRPr="00802E88">
        <w:rPr>
          <w:rFonts w:ascii="Times New Roman" w:hAnsi="Times New Roman" w:cs="Times New Roman"/>
          <w:sz w:val="26"/>
          <w:szCs w:val="26"/>
        </w:rPr>
        <w:t>_1   Дети__4__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Вновь взято на учет в текущем году_ 10__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Список по нозологиям и </w:t>
      </w:r>
      <w:r w:rsidR="00842DC1" w:rsidRPr="00802E88">
        <w:rPr>
          <w:rFonts w:ascii="Times New Roman" w:hAnsi="Times New Roman" w:cs="Times New Roman"/>
          <w:sz w:val="26"/>
          <w:szCs w:val="26"/>
        </w:rPr>
        <w:t>возрасту (</w:t>
      </w:r>
      <w:r w:rsidRPr="00802E88">
        <w:rPr>
          <w:rFonts w:ascii="Times New Roman" w:hAnsi="Times New Roman" w:cs="Times New Roman"/>
          <w:sz w:val="26"/>
          <w:szCs w:val="26"/>
        </w:rPr>
        <w:t>приложение № 1)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б) по федеральному регистру – </w:t>
      </w:r>
      <w:r w:rsidR="00842DC1" w:rsidRPr="00802E88">
        <w:rPr>
          <w:rFonts w:ascii="Times New Roman" w:hAnsi="Times New Roman" w:cs="Times New Roman"/>
          <w:sz w:val="26"/>
          <w:szCs w:val="26"/>
        </w:rPr>
        <w:t>всего: _</w:t>
      </w:r>
      <w:r w:rsidRPr="00802E88">
        <w:rPr>
          <w:rFonts w:ascii="Times New Roman" w:hAnsi="Times New Roman" w:cs="Times New Roman"/>
          <w:sz w:val="26"/>
          <w:szCs w:val="26"/>
        </w:rPr>
        <w:t>_3_</w:t>
      </w:r>
      <w:r w:rsidR="00842DC1" w:rsidRPr="00802E88">
        <w:rPr>
          <w:rFonts w:ascii="Times New Roman" w:hAnsi="Times New Roman" w:cs="Times New Roman"/>
          <w:sz w:val="26"/>
          <w:szCs w:val="26"/>
        </w:rPr>
        <w:t>_ (муж. _</w:t>
      </w:r>
      <w:r w:rsidRPr="00802E88">
        <w:rPr>
          <w:rFonts w:ascii="Times New Roman" w:hAnsi="Times New Roman" w:cs="Times New Roman"/>
          <w:sz w:val="26"/>
          <w:szCs w:val="26"/>
        </w:rPr>
        <w:t xml:space="preserve">1_и </w:t>
      </w:r>
      <w:r w:rsidR="00842DC1" w:rsidRPr="00802E88">
        <w:rPr>
          <w:rFonts w:ascii="Times New Roman" w:hAnsi="Times New Roman" w:cs="Times New Roman"/>
          <w:sz w:val="26"/>
          <w:szCs w:val="26"/>
        </w:rPr>
        <w:t>жен. _</w:t>
      </w:r>
      <w:r w:rsidRPr="00802E88">
        <w:rPr>
          <w:rFonts w:ascii="Times New Roman" w:hAnsi="Times New Roman" w:cs="Times New Roman"/>
          <w:sz w:val="26"/>
          <w:szCs w:val="26"/>
        </w:rPr>
        <w:t>1_дети _1_)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Из них оформлена инвалидность в текущем году__1 (дети – дев 9лет)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Список по нозологиям и возрасту (приложение № 2)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Предполагаемые пациенты на оказание высокотехнологичной помощи за пределами РТ________________________________________________________________________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Венерологические больные: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02E88">
        <w:rPr>
          <w:rFonts w:ascii="Times New Roman" w:hAnsi="Times New Roman" w:cs="Times New Roman"/>
          <w:sz w:val="26"/>
          <w:szCs w:val="26"/>
        </w:rPr>
        <w:t>Всего:_</w:t>
      </w:r>
      <w:proofErr w:type="gramEnd"/>
      <w:r w:rsidRPr="00802E88">
        <w:rPr>
          <w:rFonts w:ascii="Times New Roman" w:hAnsi="Times New Roman" w:cs="Times New Roman"/>
          <w:sz w:val="26"/>
          <w:szCs w:val="26"/>
        </w:rPr>
        <w:t>84_(муж_38_и  жен._46_);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Взрослые___78___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Подростки___3___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Дети___3___</w:t>
      </w: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Заболеваемость сифилисом в </w:t>
      </w:r>
      <w:proofErr w:type="spellStart"/>
      <w:r w:rsidRPr="00802E88">
        <w:rPr>
          <w:rFonts w:ascii="Times New Roman" w:hAnsi="Times New Roman" w:cs="Times New Roman"/>
          <w:b/>
          <w:sz w:val="26"/>
          <w:szCs w:val="26"/>
        </w:rPr>
        <w:t>кожууне</w:t>
      </w:r>
      <w:proofErr w:type="spellEnd"/>
    </w:p>
    <w:p w:rsidR="00802E88" w:rsidRPr="00802E88" w:rsidRDefault="00802E88" w:rsidP="00802E88">
      <w:pPr>
        <w:numPr>
          <w:ilvl w:val="1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Состояли на учете на 1 января текущего года всего__12_больных, в том числе городских____, сельских__12__;</w:t>
      </w:r>
    </w:p>
    <w:p w:rsidR="00802E88" w:rsidRPr="00802E88" w:rsidRDefault="00802E88" w:rsidP="00802E88">
      <w:pPr>
        <w:numPr>
          <w:ilvl w:val="1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Взято на учет в текущем году__3__, в том числе городских_____, сельских__3__;</w:t>
      </w:r>
    </w:p>
    <w:p w:rsidR="00802E88" w:rsidRPr="00802E88" w:rsidRDefault="00802E88" w:rsidP="00802E88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Снято с учета в текущем году всего__6__, в т.ч. по окончании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сероконтроля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>: __6__; не разысканных_______________; умерших от разных причин; переведены под наблюдение в другие ЛПУ______.</w:t>
      </w:r>
    </w:p>
    <w:p w:rsidR="00802E88" w:rsidRPr="00802E88" w:rsidRDefault="00802E88" w:rsidP="00802E88">
      <w:pPr>
        <w:numPr>
          <w:ilvl w:val="1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Состоит на учете на 1 января 2023 г всего больных__9__в том числе городских________, сельских__9__.</w:t>
      </w:r>
    </w:p>
    <w:p w:rsidR="00802E88" w:rsidRPr="00802E88" w:rsidRDefault="00802E88" w:rsidP="00802E88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Обратились на прием к венерологу самостоятельно всего__1_, что составляет_0.14_% от всех зарегистрированных больных сифилисом. Выявлены профилактически__2__больных (________%).</w:t>
      </w:r>
    </w:p>
    <w:p w:rsidR="00802E88" w:rsidRPr="00802E88" w:rsidRDefault="00802E88" w:rsidP="00802E88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Пролечено больных сифилисом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венкабинете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кожууна__1__из них взрослые__1__ дети___-________беременные_-__________ (с указанием сроков беременности).</w:t>
      </w:r>
    </w:p>
    <w:p w:rsidR="00802E88" w:rsidRDefault="00802E88" w:rsidP="00802E88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пролечено больных сифилисом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Рескожвендиспансере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>, всего_ 3_из них взрослые__3__дети_-беременные –</w:t>
      </w:r>
    </w:p>
    <w:p w:rsidR="00802E88" w:rsidRDefault="00802E88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0A4" w:rsidRDefault="00EC50A4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0A4" w:rsidRDefault="00EC50A4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0A4" w:rsidRDefault="00EC50A4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0A4" w:rsidRDefault="00EC50A4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0A4" w:rsidRPr="00802E88" w:rsidRDefault="00EC50A4" w:rsidP="00EC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Распределение больных сифилисом по возрасту и нозологиям:</w:t>
      </w:r>
    </w:p>
    <w:tbl>
      <w:tblPr>
        <w:tblW w:w="9543" w:type="dxa"/>
        <w:tblInd w:w="-72" w:type="dxa"/>
        <w:tblLook w:val="01E0" w:firstRow="1" w:lastRow="1" w:firstColumn="1" w:lastColumn="1" w:noHBand="0" w:noVBand="0"/>
      </w:tblPr>
      <w:tblGrid>
        <w:gridCol w:w="1726"/>
        <w:gridCol w:w="774"/>
        <w:gridCol w:w="860"/>
        <w:gridCol w:w="907"/>
        <w:gridCol w:w="875"/>
        <w:gridCol w:w="966"/>
        <w:gridCol w:w="1007"/>
        <w:gridCol w:w="944"/>
        <w:gridCol w:w="1484"/>
      </w:tblGrid>
      <w:tr w:rsidR="00802E88" w:rsidRPr="00802E88" w:rsidTr="00BE4FA0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Формы сифилиса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Удельный вес по формам, %</w:t>
            </w:r>
          </w:p>
        </w:tc>
      </w:tr>
      <w:tr w:rsidR="00802E88" w:rsidRPr="00802E88" w:rsidTr="00BE4FA0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15-17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18-19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20-29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30-39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40 лет и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старше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Первичный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Вторичный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Ранний скрытый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rPr>
          <w:trHeight w:val="3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Другие формы</w:t>
            </w:r>
          </w:p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Анализ контактов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Обследование членов семей и контактов, заболевших сифилисом по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кожууну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за 2022г.: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900"/>
        <w:gridCol w:w="900"/>
        <w:gridCol w:w="720"/>
        <w:gridCol w:w="900"/>
        <w:gridCol w:w="900"/>
        <w:gridCol w:w="900"/>
        <w:gridCol w:w="900"/>
        <w:gridCol w:w="716"/>
      </w:tblGrid>
      <w:tr w:rsidR="00802E88" w:rsidRPr="00802E88" w:rsidTr="00842DC1">
        <w:trPr>
          <w:trHeight w:val="25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Подлежало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обследованию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Обследовано 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Выявлено больных сифилисом</w:t>
            </w:r>
          </w:p>
        </w:tc>
      </w:tr>
      <w:tr w:rsidR="00802E88" w:rsidRPr="00802E88" w:rsidTr="00842DC1">
        <w:trPr>
          <w:trHeight w:val="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п/к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б/к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п/к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% от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подлеж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б/к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% от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подлеж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из п/к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обсл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из б/к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% от </w:t>
            </w: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обсл</w:t>
            </w:r>
            <w:proofErr w:type="spellEnd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2E88" w:rsidRPr="00802E88" w:rsidTr="00842DC1">
        <w:trPr>
          <w:trHeight w:val="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842DC1">
        <w:trPr>
          <w:trHeight w:val="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На 1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больного_________________контактов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>, в том числе ____половых контакта.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 Беременные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Всего выявлено: ______</w:t>
      </w:r>
      <w:r w:rsidRPr="00802E88">
        <w:rPr>
          <w:rFonts w:ascii="Times New Roman" w:hAnsi="Times New Roman" w:cs="Times New Roman"/>
          <w:b/>
          <w:sz w:val="26"/>
          <w:szCs w:val="26"/>
        </w:rPr>
        <w:t>0__________</w:t>
      </w:r>
      <w:r w:rsidRPr="00802E88">
        <w:rPr>
          <w:rFonts w:ascii="Times New Roman" w:hAnsi="Times New Roman" w:cs="Times New Roman"/>
          <w:sz w:val="26"/>
          <w:szCs w:val="26"/>
        </w:rPr>
        <w:t xml:space="preserve">из них в 1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триместре_________во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триместре______в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3 триместре.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Из них родивших в этом году: __________________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Пролечено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Рескожвендиспансере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>: ______________________и на каком сроке__________</w:t>
      </w:r>
    </w:p>
    <w:p w:rsidR="00802E88" w:rsidRPr="00802E88" w:rsidRDefault="00802E88" w:rsidP="00802E8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Из общего числа выявлено при скрининге и на каком сроке беременности________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Обследовано мужей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беременных</w:t>
      </w:r>
      <w:r w:rsidRPr="00802E88">
        <w:rPr>
          <w:rFonts w:ascii="Times New Roman" w:hAnsi="Times New Roman" w:cs="Times New Roman"/>
          <w:b/>
          <w:sz w:val="26"/>
          <w:szCs w:val="26"/>
        </w:rPr>
        <w:t>______________</w:t>
      </w:r>
      <w:r w:rsidRPr="00802E88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них выявлено с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сифилисом__и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пролечено_</w:t>
      </w:r>
      <w:r w:rsidRPr="00802E88">
        <w:rPr>
          <w:rFonts w:ascii="Times New Roman" w:hAnsi="Times New Roman" w:cs="Times New Roman"/>
          <w:b/>
          <w:sz w:val="26"/>
          <w:szCs w:val="26"/>
        </w:rPr>
        <w:t>_;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Врожденный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сифилис_____________форма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сифилиса____________________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Состояла ли мать на учете по беременности____________, при каком сроке выявлена___________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Пролечено беременных женщин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ЦКБ</w:t>
      </w:r>
      <w:r w:rsidRPr="00802E88">
        <w:rPr>
          <w:rFonts w:ascii="Times New Roman" w:hAnsi="Times New Roman" w:cs="Times New Roman"/>
          <w:b/>
          <w:sz w:val="26"/>
          <w:szCs w:val="26"/>
        </w:rPr>
        <w:t>_____________</w:t>
      </w:r>
      <w:r w:rsidRPr="00802E88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них в 1 триместре_______, во 2 триместре_____________, в 3 триместре_________________;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Эпидемиологическое расследование врожденного сифилиса с указанием родителей и их диагнозов (приложение № 3)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 Заболеваемость сифилисом среди детей дошкольного возраста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Всего выявлено</w:t>
      </w:r>
      <w:r w:rsidRPr="00802E88">
        <w:rPr>
          <w:rFonts w:ascii="Times New Roman" w:hAnsi="Times New Roman" w:cs="Times New Roman"/>
          <w:b/>
          <w:sz w:val="26"/>
          <w:szCs w:val="26"/>
        </w:rPr>
        <w:t>____0____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567"/>
        <w:gridCol w:w="793"/>
        <w:gridCol w:w="887"/>
        <w:gridCol w:w="938"/>
        <w:gridCol w:w="903"/>
        <w:gridCol w:w="1003"/>
        <w:gridCol w:w="1469"/>
        <w:gridCol w:w="1440"/>
      </w:tblGrid>
      <w:tr w:rsidR="00802E88" w:rsidRPr="00802E88" w:rsidTr="00BE4FA0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Формы </w:t>
            </w:r>
            <w:r w:rsidRPr="00802E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сифилиса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по </w:t>
            </w:r>
            <w:r w:rsidRPr="00802E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формам, %</w:t>
            </w:r>
          </w:p>
        </w:tc>
      </w:tr>
      <w:tr w:rsidR="00802E88" w:rsidRPr="00802E88" w:rsidTr="00BE4FA0"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rPr>
          <w:trHeight w:val="25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Первичный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Вторичный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Ранний скрытый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rPr>
          <w:trHeight w:val="3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Другие формы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E88" w:rsidRPr="00802E88" w:rsidRDefault="00802E88" w:rsidP="00802E8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Из них: заражение от больных родителей____________________</w:t>
      </w:r>
    </w:p>
    <w:p w:rsidR="00802E88" w:rsidRPr="00802E88" w:rsidRDefault="00802E88" w:rsidP="00802E8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при сексуальном насилии__________________________</w:t>
      </w:r>
    </w:p>
    <w:p w:rsidR="00802E88" w:rsidRPr="00802E88" w:rsidRDefault="00802E88" w:rsidP="00802E8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прочие (уточнить какие) ____________________________</w:t>
      </w:r>
    </w:p>
    <w:p w:rsidR="00802E88" w:rsidRPr="00802E88" w:rsidRDefault="00802E88" w:rsidP="00802E88">
      <w:pPr>
        <w:numPr>
          <w:ilvl w:val="0"/>
          <w:numId w:val="5"/>
        </w:numPr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путь заражения не установлен_______________________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Выявлены как: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бытовые контакты родителей_____________________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обратились сами(родители) с активными формами сифилиса________________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в стационарах различных профилей______________________________________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на приеме у педиатра____________________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на приеме у специалистов других профилей___________________</w:t>
      </w:r>
    </w:p>
    <w:p w:rsidR="00802E88" w:rsidRPr="00802E88" w:rsidRDefault="00802E88" w:rsidP="00802E8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при различных профосмотрах_______________________________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>Заболеваемость сифилисом среди учащихся общеобразовательных школ: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Зарегистрировано школьников по кожууну</w:t>
      </w:r>
      <w:r w:rsidRPr="00802E88">
        <w:rPr>
          <w:rFonts w:ascii="Times New Roman" w:hAnsi="Times New Roman" w:cs="Times New Roman"/>
          <w:b/>
          <w:sz w:val="26"/>
          <w:szCs w:val="26"/>
        </w:rPr>
        <w:t>__0__,</w:t>
      </w:r>
      <w:r w:rsidRPr="00802E88">
        <w:rPr>
          <w:rFonts w:ascii="Times New Roman" w:hAnsi="Times New Roman" w:cs="Times New Roman"/>
          <w:sz w:val="26"/>
          <w:szCs w:val="26"/>
        </w:rPr>
        <w:t xml:space="preserve"> в том числе до 14 лет__</w:t>
      </w:r>
      <w:r w:rsidRPr="00802E88">
        <w:rPr>
          <w:rFonts w:ascii="Times New Roman" w:hAnsi="Times New Roman" w:cs="Times New Roman"/>
          <w:b/>
          <w:sz w:val="26"/>
          <w:szCs w:val="26"/>
        </w:rPr>
        <w:t>0</w:t>
      </w:r>
      <w:r w:rsidRPr="00802E88">
        <w:rPr>
          <w:rFonts w:ascii="Times New Roman" w:hAnsi="Times New Roman" w:cs="Times New Roman"/>
          <w:sz w:val="26"/>
          <w:szCs w:val="26"/>
        </w:rPr>
        <w:t>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Подростков 15-17 лет</w:t>
      </w:r>
      <w:r w:rsidRPr="00802E88">
        <w:rPr>
          <w:rFonts w:ascii="Times New Roman" w:hAnsi="Times New Roman" w:cs="Times New Roman"/>
          <w:b/>
          <w:sz w:val="26"/>
          <w:szCs w:val="26"/>
        </w:rPr>
        <w:t>__0__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844"/>
        <w:gridCol w:w="844"/>
        <w:gridCol w:w="844"/>
        <w:gridCol w:w="834"/>
        <w:gridCol w:w="848"/>
        <w:gridCol w:w="848"/>
        <w:gridCol w:w="1848"/>
      </w:tblGrid>
      <w:tr w:rsidR="00802E88" w:rsidRPr="00802E88" w:rsidTr="00BE4FA0">
        <w:trPr>
          <w:trHeight w:val="360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802E88" w:rsidRPr="00802E88" w:rsidTr="00BE4FA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02E88" w:rsidRPr="00802E88" w:rsidTr="00BE4FA0">
        <w:trPr>
          <w:trHeight w:val="38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кожуун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rPr>
          <w:trHeight w:val="38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E88" w:rsidRPr="00802E88" w:rsidRDefault="00802E88" w:rsidP="00802E8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Пути выявления: обратились сами____________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 при обследовании контактов_____________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 на приписной комиссии_________________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 на приеме у педиатра____________________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на приеме у акушера-гинеколога____________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на приеме у терапевта_____________________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при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вассерманизации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в стационарах ЛПУ__________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при профосмотре школьников_____________________</w:t>
      </w:r>
    </w:p>
    <w:p w:rsidR="00802E88" w:rsidRPr="00802E88" w:rsidRDefault="00802E88" w:rsidP="00802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   прочие____________________</w:t>
      </w:r>
    </w:p>
    <w:p w:rsidR="00802E88" w:rsidRPr="00802E88" w:rsidRDefault="00802E88" w:rsidP="00802E8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По нозологиям: первичный сифилис_________________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вторичный сифилис________________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                                 ранний скрытый сифилис____________</w:t>
      </w:r>
    </w:p>
    <w:p w:rsidR="00802E88" w:rsidRPr="00802E88" w:rsidRDefault="00802E88" w:rsidP="00802E8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Список детей и подростков, заболевших сифилисом (</w:t>
      </w:r>
      <w:r w:rsidRPr="00802E88">
        <w:rPr>
          <w:rFonts w:ascii="Times New Roman" w:hAnsi="Times New Roman" w:cs="Times New Roman"/>
          <w:b/>
          <w:sz w:val="26"/>
          <w:szCs w:val="26"/>
        </w:rPr>
        <w:t>приложение № 4)</w:t>
      </w:r>
    </w:p>
    <w:p w:rsidR="00802E88" w:rsidRPr="008F7033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7033">
        <w:rPr>
          <w:rFonts w:ascii="Times New Roman" w:hAnsi="Times New Roman" w:cs="Times New Roman"/>
          <w:sz w:val="26"/>
          <w:szCs w:val="26"/>
        </w:rPr>
        <w:t xml:space="preserve">Подано сигнальных листов на детей 0-16 лет: сифилис </w:t>
      </w:r>
      <w:r w:rsidR="008F7033" w:rsidRPr="008F7033">
        <w:rPr>
          <w:rFonts w:ascii="Times New Roman" w:hAnsi="Times New Roman" w:cs="Times New Roman"/>
          <w:sz w:val="26"/>
          <w:szCs w:val="26"/>
        </w:rPr>
        <w:t>- 0,</w:t>
      </w:r>
      <w:r w:rsidRPr="008F7033">
        <w:rPr>
          <w:rFonts w:ascii="Times New Roman" w:hAnsi="Times New Roman" w:cs="Times New Roman"/>
          <w:sz w:val="26"/>
          <w:szCs w:val="26"/>
        </w:rPr>
        <w:t xml:space="preserve"> гонорея - 0, трихомониаз -</w:t>
      </w:r>
      <w:r w:rsidR="008F7033" w:rsidRPr="008F7033">
        <w:rPr>
          <w:rFonts w:ascii="Times New Roman" w:hAnsi="Times New Roman" w:cs="Times New Roman"/>
          <w:sz w:val="26"/>
          <w:szCs w:val="26"/>
        </w:rPr>
        <w:t>0.</w:t>
      </w:r>
    </w:p>
    <w:p w:rsidR="00802E88" w:rsidRPr="00802E88" w:rsidRDefault="00802E88" w:rsidP="00802E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E88" w:rsidRPr="00802E88" w:rsidRDefault="00802E88" w:rsidP="00802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b/>
          <w:sz w:val="26"/>
          <w:szCs w:val="26"/>
        </w:rPr>
        <w:t xml:space="preserve">Заболеваемость прочими ИППП по </w:t>
      </w:r>
      <w:proofErr w:type="spellStart"/>
      <w:r w:rsidRPr="00802E88">
        <w:rPr>
          <w:rFonts w:ascii="Times New Roman" w:hAnsi="Times New Roman" w:cs="Times New Roman"/>
          <w:b/>
          <w:sz w:val="26"/>
          <w:szCs w:val="26"/>
        </w:rPr>
        <w:t>кожууну</w:t>
      </w:r>
      <w:proofErr w:type="spellEnd"/>
      <w:r w:rsidRPr="00802E88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2081"/>
        <w:gridCol w:w="760"/>
        <w:gridCol w:w="1095"/>
        <w:gridCol w:w="952"/>
        <w:gridCol w:w="953"/>
        <w:gridCol w:w="952"/>
        <w:gridCol w:w="1378"/>
        <w:gridCol w:w="1365"/>
      </w:tblGrid>
      <w:tr w:rsidR="00802E88" w:rsidRPr="00802E88" w:rsidTr="00BE4FA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ИППП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</w:tr>
      <w:tr w:rsidR="00802E88" w:rsidRPr="00802E88" w:rsidTr="00BE4F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15-17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18-19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20-29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30-39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 xml:space="preserve">40 лет и </w:t>
            </w:r>
          </w:p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Сифилис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Гонорея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Трихомониаз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02E88" w:rsidRPr="00802E88" w:rsidTr="00BE4FA0">
        <w:trPr>
          <w:trHeight w:val="1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Уреаплазмоз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Микоплазмоз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Аногенитальные</w:t>
            </w:r>
            <w:proofErr w:type="spellEnd"/>
          </w:p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бородавки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Герпес урогенитальный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Кандидоз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Чесотка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Хламидиоз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Гарднереллез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02E88" w:rsidRPr="00802E88" w:rsidTr="00BE4FA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hAnsi="Times New Roman" w:cs="Times New Roman"/>
                <w:sz w:val="26"/>
                <w:szCs w:val="26"/>
              </w:rPr>
              <w:t>Удельный вес 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8" w:rsidRPr="00802E88" w:rsidRDefault="00802E88" w:rsidP="00BE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08A3" w:rsidRPr="002B6702" w:rsidRDefault="006708A3" w:rsidP="002B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01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инфекционных заболеваний весомое место занимают социально значимые инфекции, управляемые средствами вакцинопрофилактики, распространение которых может приобретать масштабы эпидемических вспышек и групповой заболеваемости: дифтерия, краснуха, менингококковая инфекция, вирусный гепатит А. К ним относятся  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вирусный гепатит В </w:t>
      </w:r>
      <w:r w:rsidR="00535689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весенне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-летний клещевой энцефалит, имеющие крайне неблагоприятные исходы к инвалидизации и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хронизации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инфекций. 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наиболее распространенной патологии неинфекционного характера особое место занимает артериальная гипертония. Это обусловлено тем, что существует устойчивая тенденция роста уровня заболеваемости артериальной гипертонией, которая, в свою очередь, является основным фактором риска развития инфаркта миокарда, инсульта и других тяжелых осложнений, наносящих значительный ущерб обществу в связи с высоким уровнем инвалидности и смертности населения.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терапевтической смертности болезни системы кровообращения являются причиной </w:t>
      </w:r>
      <w:r w:rsidR="00535689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смерти у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70 % умерших в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35689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="00535689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среди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лидируют ишемическая болезнь сердца и цереброваскулярные болезни. </w:t>
      </w:r>
    </w:p>
    <w:p w:rsidR="00E039B4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Высокая распространенность социальных болезней снижает качество жизни населения, ведет к достаточно высокому уровню инвалидности и смертности в трудоспособном возрасте, ухудшает демографическую ситуацию в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эпидемиологической ситуации, сложившейся в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свидетельствует о том, что проблема требует комплексного подхода к ее решению, что возможно осуществить в рамках </w:t>
      </w:r>
      <w:r w:rsidR="00802E88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48A" w:rsidRPr="00802E88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будет способствовать реализации государственной политики по борьбе с заболеваниями социального характера и их осложнениями, внедрению в медицинскую практику эффективных методов профилактики, раннего выявления, диагностики, лечения и реабилитации больных с целью сохранения и укрепления здоровья населения, снижения уровня заболеваемости, инвалидности и смертности.</w:t>
      </w:r>
    </w:p>
    <w:p w:rsidR="00F7248A" w:rsidRDefault="00F7248A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218" w:rsidRDefault="00B25218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218" w:rsidRDefault="00B25218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218" w:rsidRDefault="00B25218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218" w:rsidRPr="00802E88" w:rsidRDefault="00B25218" w:rsidP="00F7248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48A" w:rsidRPr="00802E88" w:rsidRDefault="00802E88" w:rsidP="00F7248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Раздел 2</w:t>
      </w:r>
      <w:r w:rsidR="00F7248A" w:rsidRPr="00802E88">
        <w:rPr>
          <w:rFonts w:ascii="Times New Roman" w:eastAsia="Calibri" w:hAnsi="Times New Roman" w:cs="Times New Roman"/>
          <w:b/>
          <w:sz w:val="26"/>
          <w:szCs w:val="26"/>
        </w:rPr>
        <w:t>. Цель, задачи, сроки и этапы реализации программы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 – снижение общей заболеваемости, инвалидизации и смертности населения Овюрского кожууна, стабилизация эпидемиологической ситуации на территории кожууна, связанной с социально значимыми заболеваниями. Вакцинопрофилактика инфекционных заболеваний.</w:t>
      </w:r>
    </w:p>
    <w:p w:rsidR="00FF17C0" w:rsidRPr="00802E88" w:rsidRDefault="00F7248A" w:rsidP="00FF17C0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Исходя из основной цели программы определена главная задача: </w:t>
      </w:r>
    </w:p>
    <w:p w:rsidR="00F7248A" w:rsidRPr="00802E88" w:rsidRDefault="00F7248A" w:rsidP="00E039B4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02E88" w:rsidRPr="00802E88">
        <w:rPr>
          <w:rFonts w:ascii="Times New Roman" w:eastAsia="Calibri" w:hAnsi="Times New Roman" w:cs="Times New Roman"/>
          <w:sz w:val="26"/>
          <w:szCs w:val="26"/>
        </w:rPr>
        <w:t>проведение профилактических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мероприятий по ограничению распространения ВИЧ-инфекции, туберкулеза и других социально значимых заболеваний в 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Овюрском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Для решения главной задачи определены следующие подзадачи: 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-    совершенствование методов </w:t>
      </w:r>
      <w:r w:rsidR="00802E88" w:rsidRPr="00802E88">
        <w:rPr>
          <w:rFonts w:ascii="Times New Roman" w:eastAsia="Calibri" w:hAnsi="Times New Roman" w:cs="Times New Roman"/>
          <w:sz w:val="26"/>
          <w:szCs w:val="26"/>
        </w:rPr>
        <w:t>профилактики, методов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формирования здорового </w:t>
      </w:r>
      <w:r w:rsidR="00802E88" w:rsidRPr="00802E88">
        <w:rPr>
          <w:rFonts w:ascii="Times New Roman" w:eastAsia="Calibri" w:hAnsi="Times New Roman" w:cs="Times New Roman"/>
          <w:sz w:val="26"/>
          <w:szCs w:val="26"/>
        </w:rPr>
        <w:t>образа жизни</w:t>
      </w:r>
      <w:r w:rsidRPr="00802E8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увеличение охвата населения профилактическими мероприятиями по формированию здорового образа жизни;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 повышение информированности населения </w:t>
      </w:r>
      <w:r w:rsidR="00FF17C0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вопросах сохранения здоровья, формирования здорового образа жизни, здорового питания. </w:t>
      </w:r>
    </w:p>
    <w:p w:rsidR="00F7248A" w:rsidRPr="00802E88" w:rsidRDefault="00AA6DA1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Срок реализации программы: 2021</w:t>
      </w:r>
      <w:r w:rsidR="00F7248A"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Pr="00802E88">
        <w:rPr>
          <w:rFonts w:ascii="Times New Roman" w:eastAsia="Calibri" w:hAnsi="Times New Roman" w:cs="Times New Roman"/>
          <w:sz w:val="26"/>
          <w:szCs w:val="26"/>
        </w:rPr>
        <w:t>23</w:t>
      </w:r>
      <w:r w:rsidR="00F7248A" w:rsidRPr="00802E88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F7248A" w:rsidRPr="00802E88" w:rsidRDefault="00E039B4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Программа реализуется без разделения на этапы.</w:t>
      </w:r>
    </w:p>
    <w:p w:rsidR="00AA6DA1" w:rsidRPr="00802E88" w:rsidRDefault="00AA6DA1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Основные мероприятия программы 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6708A3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Основные мероприятия Программы указаны в таблице</w:t>
      </w:r>
      <w:r w:rsidR="00E039B4" w:rsidRPr="00802E88">
        <w:rPr>
          <w:rFonts w:ascii="Times New Roman" w:eastAsia="Calibri" w:hAnsi="Times New Roman" w:cs="Times New Roman"/>
          <w:sz w:val="26"/>
          <w:szCs w:val="26"/>
        </w:rPr>
        <w:t xml:space="preserve"> (приложение к Программе).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Раздел 4. Ресурсное обеспечение программы.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248A" w:rsidRPr="00802E88" w:rsidRDefault="00F7248A" w:rsidP="00F7248A">
      <w:pPr>
        <w:spacing w:after="0" w:line="240" w:lineRule="auto"/>
        <w:ind w:right="-377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Финансирование Программы осуществляется за счет средств бюджета муниципального образования «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Овюрский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кожуун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Республики Тыва». Общая потребность в финансовых ресурсах на реализацию меро</w:t>
      </w:r>
      <w:r w:rsidR="0025692C" w:rsidRPr="00802E88">
        <w:rPr>
          <w:rFonts w:ascii="Times New Roman" w:eastAsia="Calibri" w:hAnsi="Times New Roman" w:cs="Times New Roman"/>
          <w:sz w:val="26"/>
          <w:szCs w:val="26"/>
        </w:rPr>
        <w:t xml:space="preserve">приятий Программы составляет </w:t>
      </w:r>
      <w:r w:rsidR="00AA6DA1"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802E88">
        <w:rPr>
          <w:rFonts w:ascii="Times New Roman" w:eastAsia="Calibri" w:hAnsi="Times New Roman" w:cs="Times New Roman"/>
          <w:sz w:val="26"/>
          <w:szCs w:val="26"/>
        </w:rPr>
        <w:t>,0 тыс. рублей, в том числе по годам:</w:t>
      </w:r>
    </w:p>
    <w:p w:rsidR="00F7248A" w:rsidRPr="00802E88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202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="0025692C" w:rsidRPr="00802E88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3</w:t>
      </w:r>
      <w:r w:rsidR="008F7033">
        <w:rPr>
          <w:rFonts w:ascii="Times New Roman" w:eastAsia="Calibri" w:hAnsi="Times New Roman" w:cs="Times New Roman"/>
          <w:sz w:val="26"/>
          <w:szCs w:val="26"/>
        </w:rPr>
        <w:t>3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8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,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27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0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F7248A" w:rsidRPr="00802E88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02E19" w:rsidRPr="00802E88">
        <w:rPr>
          <w:rFonts w:ascii="Times New Roman" w:eastAsia="Calibri" w:hAnsi="Times New Roman" w:cs="Times New Roman"/>
          <w:sz w:val="26"/>
          <w:szCs w:val="26"/>
        </w:rPr>
        <w:t>20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25</w:t>
      </w:r>
      <w:r w:rsidR="00102E19" w:rsidRPr="00802E88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3</w:t>
      </w:r>
      <w:r w:rsidR="008F7033">
        <w:rPr>
          <w:rFonts w:ascii="Times New Roman" w:eastAsia="Calibri" w:hAnsi="Times New Roman" w:cs="Times New Roman"/>
          <w:sz w:val="26"/>
          <w:szCs w:val="26"/>
        </w:rPr>
        <w:t>3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8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,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27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0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AA6DA1" w:rsidRPr="00802E88" w:rsidRDefault="00F7248A" w:rsidP="00F7248A">
      <w:pPr>
        <w:spacing w:after="0" w:line="240" w:lineRule="auto"/>
        <w:ind w:right="-3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6345A" w:rsidRPr="00802E88">
        <w:rPr>
          <w:rFonts w:ascii="Times New Roman" w:eastAsia="Calibri" w:hAnsi="Times New Roman" w:cs="Times New Roman"/>
          <w:sz w:val="26"/>
          <w:szCs w:val="26"/>
        </w:rPr>
        <w:t>202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="00102E19" w:rsidRPr="00802E88">
        <w:rPr>
          <w:rFonts w:ascii="Times New Roman" w:eastAsia="Calibri" w:hAnsi="Times New Roman" w:cs="Times New Roman"/>
          <w:sz w:val="26"/>
          <w:szCs w:val="26"/>
        </w:rPr>
        <w:t xml:space="preserve">год – 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>3</w:t>
      </w:r>
      <w:r w:rsidR="008F7033">
        <w:rPr>
          <w:rFonts w:ascii="Times New Roman" w:eastAsia="Calibri" w:hAnsi="Times New Roman" w:cs="Times New Roman"/>
          <w:sz w:val="26"/>
          <w:szCs w:val="26"/>
        </w:rPr>
        <w:t>3</w:t>
      </w:r>
      <w:r w:rsidR="00535689" w:rsidRPr="00802E88">
        <w:rPr>
          <w:rFonts w:ascii="Times New Roman" w:eastAsia="Calibri" w:hAnsi="Times New Roman" w:cs="Times New Roman"/>
          <w:sz w:val="26"/>
          <w:szCs w:val="26"/>
        </w:rPr>
        <w:t>8,27</w:t>
      </w:r>
      <w:r w:rsidR="00AA6DA1" w:rsidRPr="00802E88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Pr="00802E88">
        <w:rPr>
          <w:rFonts w:ascii="Times New Roman" w:eastAsia="Calibri" w:hAnsi="Times New Roman" w:cs="Times New Roman"/>
          <w:sz w:val="26"/>
          <w:szCs w:val="26"/>
        </w:rPr>
        <w:t>тыс. рублей.</w:t>
      </w:r>
    </w:p>
    <w:p w:rsidR="00F7248A" w:rsidRPr="00802E88" w:rsidRDefault="00F7248A" w:rsidP="00F7248A">
      <w:pPr>
        <w:spacing w:after="0" w:line="240" w:lineRule="auto"/>
        <w:ind w:right="-377" w:firstLine="708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Объемы финансирования программных мероприятий подлежат ежегодному уточнению и корректировке.</w:t>
      </w:r>
    </w:p>
    <w:p w:rsidR="00E039B4" w:rsidRPr="00802E88" w:rsidRDefault="00E039B4" w:rsidP="00F7248A">
      <w:pPr>
        <w:spacing w:after="0" w:line="240" w:lineRule="auto"/>
        <w:ind w:right="-377" w:firstLine="708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spacing w:after="0" w:line="240" w:lineRule="auto"/>
        <w:ind w:right="-37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Раздел 5. Оценка эффективности реализации Программы</w:t>
      </w:r>
    </w:p>
    <w:p w:rsidR="00F7248A" w:rsidRPr="00802E88" w:rsidRDefault="00F7248A" w:rsidP="00F7248A">
      <w:pPr>
        <w:spacing w:after="0" w:line="240" w:lineRule="auto"/>
        <w:ind w:right="-37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248A" w:rsidRPr="00802E88" w:rsidRDefault="00F7248A" w:rsidP="00F7248A">
      <w:pPr>
        <w:spacing w:after="0" w:line="240" w:lineRule="auto"/>
        <w:ind w:right="-377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Реализация мероприятий Программы должна способствовать снижению заболеваемости ВИЧ-инфекцией, туберкулезом и другими социально значимыми и инфекционными заболеваниями, позволит добиться дальнейшего укрепления здоровья населения Овюрского кожууна Республики Тыва.</w:t>
      </w:r>
    </w:p>
    <w:p w:rsidR="00E039B4" w:rsidRPr="00802E88" w:rsidRDefault="00E039B4" w:rsidP="00F7248A">
      <w:pPr>
        <w:spacing w:after="0" w:line="240" w:lineRule="auto"/>
        <w:ind w:right="-37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Оценка эффективности проводится на основании целевых индикаторов (показателей) Программы </w:t>
      </w:r>
      <w:r w:rsidRPr="0080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Порядка принятия решений о разработке муниципальных, их формирования и реализации, порядка проведения оценки эффективности реализации муниципальных программ». </w:t>
      </w:r>
    </w:p>
    <w:p w:rsidR="003E75C1" w:rsidRPr="00802E88" w:rsidRDefault="003E75C1" w:rsidP="00F7248A">
      <w:pPr>
        <w:spacing w:after="0" w:line="240" w:lineRule="auto"/>
        <w:ind w:right="-377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75C1" w:rsidRPr="00802E88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802E88">
        <w:rPr>
          <w:rFonts w:ascii="Times New Roman" w:hAnsi="Times New Roman"/>
          <w:b/>
          <w:sz w:val="26"/>
          <w:szCs w:val="26"/>
        </w:rPr>
        <w:t xml:space="preserve">Оценка эффективности </w:t>
      </w:r>
    </w:p>
    <w:p w:rsidR="003E75C1" w:rsidRPr="00802E88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802E88">
        <w:rPr>
          <w:rFonts w:ascii="Times New Roman" w:hAnsi="Times New Roman"/>
          <w:b/>
          <w:sz w:val="26"/>
          <w:szCs w:val="26"/>
        </w:rPr>
        <w:lastRenderedPageBreak/>
        <w:t xml:space="preserve">Муниципальная программа " Профилактика социально значимых заболеваний, вакцинопрофилактика в </w:t>
      </w:r>
      <w:proofErr w:type="spellStart"/>
      <w:r w:rsidRPr="00802E88">
        <w:rPr>
          <w:rFonts w:ascii="Times New Roman" w:hAnsi="Times New Roman"/>
          <w:b/>
          <w:sz w:val="26"/>
          <w:szCs w:val="26"/>
        </w:rPr>
        <w:t>Овюрском</w:t>
      </w:r>
      <w:proofErr w:type="spellEnd"/>
      <w:r w:rsidRPr="00802E8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02E88">
        <w:rPr>
          <w:rFonts w:ascii="Times New Roman" w:hAnsi="Times New Roman"/>
          <w:b/>
          <w:sz w:val="26"/>
          <w:szCs w:val="26"/>
        </w:rPr>
        <w:t>кожууне</w:t>
      </w:r>
      <w:proofErr w:type="spellEnd"/>
      <w:r w:rsidRPr="00802E88">
        <w:rPr>
          <w:rFonts w:ascii="Times New Roman" w:hAnsi="Times New Roman"/>
          <w:b/>
          <w:sz w:val="26"/>
          <w:szCs w:val="26"/>
        </w:rPr>
        <w:t xml:space="preserve"> на 20</w:t>
      </w:r>
      <w:r w:rsidR="00535689" w:rsidRPr="00802E88">
        <w:rPr>
          <w:rFonts w:ascii="Times New Roman" w:hAnsi="Times New Roman"/>
          <w:b/>
          <w:sz w:val="26"/>
          <w:szCs w:val="26"/>
        </w:rPr>
        <w:t>2</w:t>
      </w:r>
      <w:r w:rsidR="00802E88">
        <w:rPr>
          <w:rFonts w:ascii="Times New Roman" w:hAnsi="Times New Roman"/>
          <w:b/>
          <w:sz w:val="26"/>
          <w:szCs w:val="26"/>
        </w:rPr>
        <w:t>1</w:t>
      </w:r>
      <w:r w:rsidRPr="00802E88">
        <w:rPr>
          <w:rFonts w:ascii="Times New Roman" w:hAnsi="Times New Roman"/>
          <w:b/>
          <w:sz w:val="26"/>
          <w:szCs w:val="26"/>
        </w:rPr>
        <w:t>-202</w:t>
      </w:r>
      <w:r w:rsidR="00535689" w:rsidRPr="00802E88">
        <w:rPr>
          <w:rFonts w:ascii="Times New Roman" w:hAnsi="Times New Roman"/>
          <w:b/>
          <w:sz w:val="26"/>
          <w:szCs w:val="26"/>
        </w:rPr>
        <w:t>3</w:t>
      </w:r>
      <w:r w:rsidRPr="00802E88">
        <w:rPr>
          <w:rFonts w:ascii="Times New Roman" w:hAnsi="Times New Roman"/>
          <w:b/>
          <w:sz w:val="26"/>
          <w:szCs w:val="26"/>
        </w:rPr>
        <w:t xml:space="preserve"> годы "</w:t>
      </w:r>
    </w:p>
    <w:p w:rsidR="003E75C1" w:rsidRPr="00802E88" w:rsidRDefault="003E75C1" w:rsidP="003E75C1">
      <w:pPr>
        <w:pStyle w:val="NoSpacing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3E75C1" w:rsidRPr="00802E88" w:rsidRDefault="003E75C1" w:rsidP="003E75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По результатам оценки</w:t>
      </w:r>
      <w:r w:rsidR="00540AFE" w:rsidRPr="00802E88">
        <w:rPr>
          <w:rFonts w:ascii="Times New Roman" w:hAnsi="Times New Roman" w:cs="Times New Roman"/>
          <w:sz w:val="26"/>
          <w:szCs w:val="26"/>
        </w:rPr>
        <w:t xml:space="preserve"> эффективности реализации в 202</w:t>
      </w:r>
      <w:r w:rsidR="008C4025" w:rsidRPr="00802E88">
        <w:rPr>
          <w:rFonts w:ascii="Times New Roman" w:hAnsi="Times New Roman" w:cs="Times New Roman"/>
          <w:sz w:val="26"/>
          <w:szCs w:val="26"/>
        </w:rPr>
        <w:t>3</w:t>
      </w:r>
      <w:r w:rsidRPr="00802E88">
        <w:rPr>
          <w:rFonts w:ascii="Times New Roman" w:hAnsi="Times New Roman" w:cs="Times New Roman"/>
          <w:sz w:val="26"/>
          <w:szCs w:val="26"/>
        </w:rPr>
        <w:t xml:space="preserve"> году муниципальной программы «Профилактика социально-значимых заболеваний, вакцинопрофилактика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Овюрском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на 20</w:t>
      </w:r>
      <w:r w:rsidR="008C4025" w:rsidRPr="00802E88">
        <w:rPr>
          <w:rFonts w:ascii="Times New Roman" w:hAnsi="Times New Roman" w:cs="Times New Roman"/>
          <w:sz w:val="26"/>
          <w:szCs w:val="26"/>
        </w:rPr>
        <w:t>21</w:t>
      </w:r>
      <w:r w:rsidRPr="00802E88">
        <w:rPr>
          <w:rFonts w:ascii="Times New Roman" w:hAnsi="Times New Roman" w:cs="Times New Roman"/>
          <w:sz w:val="26"/>
          <w:szCs w:val="26"/>
        </w:rPr>
        <w:t>-202</w:t>
      </w:r>
      <w:r w:rsidR="008C4025" w:rsidRPr="00802E88">
        <w:rPr>
          <w:rFonts w:ascii="Times New Roman" w:hAnsi="Times New Roman" w:cs="Times New Roman"/>
          <w:sz w:val="26"/>
          <w:szCs w:val="26"/>
        </w:rPr>
        <w:t>3</w:t>
      </w:r>
      <w:r w:rsidRPr="00802E88">
        <w:rPr>
          <w:rFonts w:ascii="Times New Roman" w:hAnsi="Times New Roman" w:cs="Times New Roman"/>
          <w:sz w:val="26"/>
          <w:szCs w:val="26"/>
        </w:rPr>
        <w:t xml:space="preserve"> годы установлено, что финансовое обеспечение и степень достижения целевых показателей (индикаторов) Программы оцениваются на уровне запланированных мероприятий, заданные результаты достигнуты с использованием установленного в муниципальной программе объема денежных средств. </w:t>
      </w:r>
    </w:p>
    <w:p w:rsidR="00F92F37" w:rsidRPr="00802E88" w:rsidRDefault="00F92F37" w:rsidP="00F92F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За 202</w:t>
      </w:r>
      <w:r w:rsidR="008C4025" w:rsidRPr="00802E88">
        <w:rPr>
          <w:rFonts w:ascii="Times New Roman" w:hAnsi="Times New Roman" w:cs="Times New Roman"/>
          <w:sz w:val="26"/>
          <w:szCs w:val="26"/>
        </w:rPr>
        <w:t>3</w:t>
      </w:r>
      <w:r w:rsidRPr="00802E88">
        <w:rPr>
          <w:rFonts w:ascii="Times New Roman" w:hAnsi="Times New Roman" w:cs="Times New Roman"/>
          <w:sz w:val="26"/>
          <w:szCs w:val="26"/>
        </w:rPr>
        <w:t xml:space="preserve"> год достигнуто снижение общей заболеваемости, инвалидизации и смертности населения до 40 %, в том числе: </w:t>
      </w:r>
    </w:p>
    <w:p w:rsidR="00F92F37" w:rsidRPr="00802E88" w:rsidRDefault="00F92F37" w:rsidP="00F92F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- количество населения, прошедшего флюорографическое обследование – 4423 чел., то есть 90.4 %.</w:t>
      </w:r>
    </w:p>
    <w:p w:rsidR="00F92F37" w:rsidRPr="00802E88" w:rsidRDefault="00F92F37" w:rsidP="00F92F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- Целевой индикатор – снижение общей </w:t>
      </w:r>
      <w:r w:rsidR="00802E88" w:rsidRPr="00802E88">
        <w:rPr>
          <w:rFonts w:ascii="Times New Roman" w:hAnsi="Times New Roman" w:cs="Times New Roman"/>
          <w:sz w:val="26"/>
          <w:szCs w:val="26"/>
        </w:rPr>
        <w:t>заболеваемости,</w:t>
      </w:r>
      <w:r w:rsidRPr="00802E88">
        <w:rPr>
          <w:rFonts w:ascii="Times New Roman" w:hAnsi="Times New Roman" w:cs="Times New Roman"/>
          <w:sz w:val="26"/>
          <w:szCs w:val="26"/>
        </w:rPr>
        <w:t xml:space="preserve"> инвалидности и смертности до 40% от общего числа больных -43,1 %</w:t>
      </w:r>
    </w:p>
    <w:p w:rsidR="00F92F37" w:rsidRPr="00802E88" w:rsidRDefault="00F92F37" w:rsidP="00F92F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- количество профилактических мероприятий по снижению показателей социально-значимых заболеваний – 52 ед., то есть 80%;</w:t>
      </w:r>
    </w:p>
    <w:p w:rsidR="00F92F37" w:rsidRPr="00802E88" w:rsidRDefault="00F92F37" w:rsidP="00F92F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- удельный вес населения муниципального района, прошедшего флюорографическое обследование, -90 %. </w:t>
      </w:r>
    </w:p>
    <w:p w:rsidR="00F92F37" w:rsidRPr="00802E88" w:rsidRDefault="00F92F37" w:rsidP="00F92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методовы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формирования здорового </w:t>
      </w:r>
      <w:r w:rsidR="00802E88" w:rsidRPr="00802E88">
        <w:rPr>
          <w:rFonts w:ascii="Times New Roman" w:hAnsi="Times New Roman" w:cs="Times New Roman"/>
          <w:sz w:val="26"/>
          <w:szCs w:val="26"/>
        </w:rPr>
        <w:t>образа жизни</w:t>
      </w:r>
      <w:r w:rsidRPr="00802E88">
        <w:rPr>
          <w:rFonts w:ascii="Times New Roman" w:hAnsi="Times New Roman" w:cs="Times New Roman"/>
          <w:sz w:val="26"/>
          <w:szCs w:val="26"/>
        </w:rPr>
        <w:t>; увеличение охвата населения профилактическими мероприятиями по формированию здорового образа жизни- 70%</w:t>
      </w:r>
    </w:p>
    <w:p w:rsidR="003E75C1" w:rsidRPr="00802E88" w:rsidRDefault="00F92F37" w:rsidP="00F92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>-    вакцинопрофилактика – 100</w:t>
      </w:r>
      <w:r w:rsidR="00802E88" w:rsidRPr="00802E88">
        <w:rPr>
          <w:rFonts w:ascii="Times New Roman" w:hAnsi="Times New Roman" w:cs="Times New Roman"/>
          <w:sz w:val="26"/>
          <w:szCs w:val="26"/>
        </w:rPr>
        <w:t>%.</w:t>
      </w:r>
    </w:p>
    <w:p w:rsidR="00F7248A" w:rsidRPr="00802E88" w:rsidRDefault="003E75C1" w:rsidP="00EC50A4">
      <w:pPr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hAnsi="Times New Roman" w:cs="Times New Roman"/>
          <w:sz w:val="26"/>
          <w:szCs w:val="26"/>
        </w:rPr>
        <w:t xml:space="preserve">Вывод: Реализация муниципальной программы «Профилактика социально-значимых заболеваний, вакцинопрофилактика в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Овюрском</w:t>
      </w:r>
      <w:proofErr w:type="spellEnd"/>
      <w:r w:rsidRPr="00802E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2E88">
        <w:rPr>
          <w:rFonts w:ascii="Times New Roman" w:hAnsi="Times New Roman" w:cs="Times New Roman"/>
          <w:sz w:val="26"/>
          <w:szCs w:val="26"/>
        </w:rPr>
        <w:t>к</w:t>
      </w:r>
      <w:r w:rsidR="00AA6DA1" w:rsidRPr="00802E88">
        <w:rPr>
          <w:rFonts w:ascii="Times New Roman" w:hAnsi="Times New Roman" w:cs="Times New Roman"/>
          <w:sz w:val="26"/>
          <w:szCs w:val="26"/>
        </w:rPr>
        <w:t>ожууне</w:t>
      </w:r>
      <w:proofErr w:type="spellEnd"/>
      <w:r w:rsidR="00AA6DA1" w:rsidRPr="00802E88">
        <w:rPr>
          <w:rFonts w:ascii="Times New Roman" w:hAnsi="Times New Roman" w:cs="Times New Roman"/>
          <w:sz w:val="26"/>
          <w:szCs w:val="26"/>
        </w:rPr>
        <w:t xml:space="preserve"> на 20</w:t>
      </w:r>
      <w:r w:rsidR="008C4025" w:rsidRPr="00802E88">
        <w:rPr>
          <w:rFonts w:ascii="Times New Roman" w:hAnsi="Times New Roman" w:cs="Times New Roman"/>
          <w:sz w:val="26"/>
          <w:szCs w:val="26"/>
        </w:rPr>
        <w:t>24</w:t>
      </w:r>
      <w:r w:rsidR="00AA6DA1" w:rsidRPr="00802E88">
        <w:rPr>
          <w:rFonts w:ascii="Times New Roman" w:hAnsi="Times New Roman" w:cs="Times New Roman"/>
          <w:sz w:val="26"/>
          <w:szCs w:val="26"/>
        </w:rPr>
        <w:t>-202</w:t>
      </w:r>
      <w:r w:rsidR="008C4025" w:rsidRPr="00802E88">
        <w:rPr>
          <w:rFonts w:ascii="Times New Roman" w:hAnsi="Times New Roman" w:cs="Times New Roman"/>
          <w:sz w:val="26"/>
          <w:szCs w:val="26"/>
        </w:rPr>
        <w:t xml:space="preserve">6 </w:t>
      </w:r>
      <w:r w:rsidR="00AA6DA1" w:rsidRPr="00802E88">
        <w:rPr>
          <w:rFonts w:ascii="Times New Roman" w:hAnsi="Times New Roman" w:cs="Times New Roman"/>
          <w:sz w:val="26"/>
          <w:szCs w:val="26"/>
        </w:rPr>
        <w:t>годы» в 202</w:t>
      </w:r>
      <w:r w:rsidR="008C4025" w:rsidRPr="00802E88">
        <w:rPr>
          <w:rFonts w:ascii="Times New Roman" w:hAnsi="Times New Roman" w:cs="Times New Roman"/>
          <w:sz w:val="26"/>
          <w:szCs w:val="26"/>
        </w:rPr>
        <w:t>3</w:t>
      </w:r>
      <w:r w:rsidRPr="00802E88">
        <w:rPr>
          <w:rFonts w:ascii="Times New Roman" w:hAnsi="Times New Roman" w:cs="Times New Roman"/>
          <w:sz w:val="26"/>
          <w:szCs w:val="26"/>
        </w:rPr>
        <w:t xml:space="preserve"> году эффективна, программа зап</w:t>
      </w:r>
      <w:r w:rsidR="00AA6DA1" w:rsidRPr="00802E88">
        <w:rPr>
          <w:rFonts w:ascii="Times New Roman" w:hAnsi="Times New Roman" w:cs="Times New Roman"/>
          <w:sz w:val="26"/>
          <w:szCs w:val="26"/>
        </w:rPr>
        <w:t>ланирована для реализации в 202</w:t>
      </w:r>
      <w:r w:rsidR="008C4025" w:rsidRPr="00802E88">
        <w:rPr>
          <w:rFonts w:ascii="Times New Roman" w:hAnsi="Times New Roman" w:cs="Times New Roman"/>
          <w:sz w:val="26"/>
          <w:szCs w:val="26"/>
        </w:rPr>
        <w:t>4</w:t>
      </w:r>
      <w:r w:rsidRPr="00802E88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02E88">
        <w:rPr>
          <w:rFonts w:ascii="Times New Roman" w:eastAsia="Calibri" w:hAnsi="Times New Roman" w:cs="Times New Roman"/>
          <w:b/>
          <w:sz w:val="26"/>
          <w:szCs w:val="26"/>
        </w:rPr>
        <w:t>Раздел 6. Механизм реализации программы</w:t>
      </w: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Реализация программы осуществляется путем организации выполнения комплекса мероприятий, направленных на повышение информированности населения в вопросах с</w:t>
      </w:r>
      <w:r w:rsidR="00E039B4" w:rsidRPr="00802E88">
        <w:rPr>
          <w:rFonts w:ascii="Times New Roman" w:eastAsia="Calibri" w:hAnsi="Times New Roman" w:cs="Times New Roman"/>
          <w:sz w:val="26"/>
          <w:szCs w:val="26"/>
        </w:rPr>
        <w:t>охранения здоровья, формирования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39B4" w:rsidRPr="00802E88">
        <w:rPr>
          <w:rFonts w:ascii="Times New Roman" w:eastAsia="Calibri" w:hAnsi="Times New Roman" w:cs="Times New Roman"/>
          <w:sz w:val="26"/>
          <w:szCs w:val="26"/>
        </w:rPr>
        <w:t>здорового образа жизни, снижения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заболеваемости социально значимыми заболеваниями. </w:t>
      </w:r>
    </w:p>
    <w:p w:rsidR="00F7248A" w:rsidRDefault="00F7248A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Контроль за ходом выполнения меро</w:t>
      </w:r>
      <w:r w:rsidR="00E039B4" w:rsidRPr="00802E88">
        <w:rPr>
          <w:rFonts w:ascii="Times New Roman" w:eastAsia="Calibri" w:hAnsi="Times New Roman" w:cs="Times New Roman"/>
          <w:sz w:val="26"/>
          <w:szCs w:val="26"/>
        </w:rPr>
        <w:t>приятий программы осуществляет А</w:t>
      </w:r>
      <w:r w:rsidRPr="00802E88">
        <w:rPr>
          <w:rFonts w:ascii="Times New Roman" w:eastAsia="Calibri" w:hAnsi="Times New Roman" w:cs="Times New Roman"/>
          <w:sz w:val="26"/>
          <w:szCs w:val="26"/>
        </w:rPr>
        <w:t>дминистрация муниципального образования «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Овюрский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кожуун</w:t>
      </w:r>
      <w:proofErr w:type="spellEnd"/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Республики Тыва». </w:t>
      </w:r>
    </w:p>
    <w:p w:rsidR="00EC50A4" w:rsidRDefault="00EC50A4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0A4" w:rsidRPr="00802E88" w:rsidRDefault="00EC50A4" w:rsidP="00F724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spacing w:after="120" w:line="480" w:lineRule="auto"/>
        <w:ind w:right="-74" w:firstLine="900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7248A" w:rsidRPr="00802E88" w:rsidSect="00A32F51">
          <w:pgSz w:w="11906" w:h="16838"/>
          <w:pgMar w:top="426" w:right="850" w:bottom="993" w:left="1701" w:header="720" w:footer="720" w:gutter="0"/>
          <w:pgNumType w:start="1"/>
          <w:cols w:space="708"/>
          <w:docGrid w:linePitch="360"/>
        </w:sect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к муниципальной программе «Профилактика социально значимых заболеваний, вакцинопрофилактика в </w:t>
      </w:r>
      <w:proofErr w:type="spellStart"/>
      <w:r w:rsidRPr="00802E88">
        <w:rPr>
          <w:rFonts w:ascii="Times New Roman" w:eastAsia="Calibri" w:hAnsi="Times New Roman" w:cs="Times New Roman"/>
          <w:sz w:val="26"/>
          <w:szCs w:val="26"/>
        </w:rPr>
        <w:t>О</w:t>
      </w:r>
      <w:r w:rsidR="00F92F37" w:rsidRPr="00802E88">
        <w:rPr>
          <w:rFonts w:ascii="Times New Roman" w:eastAsia="Calibri" w:hAnsi="Times New Roman" w:cs="Times New Roman"/>
          <w:sz w:val="26"/>
          <w:szCs w:val="26"/>
        </w:rPr>
        <w:t>вюрском</w:t>
      </w:r>
      <w:proofErr w:type="spellEnd"/>
      <w:r w:rsidR="00F92F37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92F37"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="00F92F37" w:rsidRPr="00802E88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="004D53C9"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="00F92F37" w:rsidRPr="00802E88">
        <w:rPr>
          <w:rFonts w:ascii="Times New Roman" w:eastAsia="Calibri" w:hAnsi="Times New Roman" w:cs="Times New Roman"/>
          <w:sz w:val="26"/>
          <w:szCs w:val="26"/>
        </w:rPr>
        <w:t>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6</w:t>
      </w:r>
      <w:r w:rsidR="004D53C9" w:rsidRPr="00802E88">
        <w:rPr>
          <w:rFonts w:ascii="Times New Roman" w:eastAsia="Calibri" w:hAnsi="Times New Roman" w:cs="Times New Roman"/>
          <w:sz w:val="26"/>
          <w:szCs w:val="26"/>
        </w:rPr>
        <w:t>годы</w:t>
      </w:r>
      <w:r w:rsidRPr="00802E8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7248A" w:rsidRPr="00802E88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ar400"/>
      <w:bookmarkEnd w:id="0"/>
    </w:p>
    <w:p w:rsidR="00F7248A" w:rsidRPr="00802E88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Сведения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о целевых индикаторах (показателях) муниципальной </w:t>
      </w:r>
      <w:r w:rsidR="00802E88" w:rsidRPr="00802E88">
        <w:rPr>
          <w:rFonts w:ascii="Times New Roman" w:eastAsia="Calibri" w:hAnsi="Times New Roman" w:cs="Times New Roman"/>
          <w:sz w:val="26"/>
          <w:szCs w:val="26"/>
        </w:rPr>
        <w:t>программы и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их значениях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6922"/>
        <w:gridCol w:w="1020"/>
        <w:gridCol w:w="2268"/>
        <w:gridCol w:w="1700"/>
        <w:gridCol w:w="2623"/>
      </w:tblGrid>
      <w:tr w:rsidR="00F7248A" w:rsidRPr="00802E88" w:rsidTr="008C4025">
        <w:trPr>
          <w:trHeight w:val="360"/>
          <w:tblCellSpacing w:w="5" w:type="nil"/>
        </w:trPr>
        <w:tc>
          <w:tcPr>
            <w:tcW w:w="163" w:type="pct"/>
            <w:vMerge w:val="restart"/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03" w:type="pct"/>
            <w:vMerge w:val="restart"/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(наименование)</w:t>
            </w:r>
          </w:p>
        </w:tc>
        <w:tc>
          <w:tcPr>
            <w:tcW w:w="340" w:type="pct"/>
            <w:vMerge w:val="restart"/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2194" w:type="pct"/>
            <w:gridSpan w:val="3"/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</w:t>
            </w:r>
          </w:p>
        </w:tc>
      </w:tr>
      <w:tr w:rsidR="008C4025" w:rsidRPr="00802E88" w:rsidTr="008C4025">
        <w:trPr>
          <w:trHeight w:val="828"/>
          <w:tblCellSpacing w:w="5" w:type="nil"/>
        </w:trPr>
        <w:tc>
          <w:tcPr>
            <w:tcW w:w="163" w:type="pct"/>
            <w:vMerge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pct"/>
            <w:vMerge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vMerge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8C4025" w:rsidRPr="00802E88" w:rsidRDefault="008C4025" w:rsidP="008C4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66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7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8C4025" w:rsidRPr="00802E88" w:rsidTr="008C4025">
        <w:trPr>
          <w:tblCellSpacing w:w="5" w:type="nil"/>
        </w:trPr>
        <w:tc>
          <w:tcPr>
            <w:tcW w:w="16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5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6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7248A" w:rsidRPr="00802E88" w:rsidTr="008C4025">
        <w:trPr>
          <w:tblCellSpacing w:w="5" w:type="nil"/>
        </w:trPr>
        <w:tc>
          <w:tcPr>
            <w:tcW w:w="5000" w:type="pct"/>
            <w:gridSpan w:val="6"/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«Профилактика социально значимых заболеваний, вакцинопрофилак</w:t>
            </w:r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тика в </w:t>
            </w:r>
            <w:proofErr w:type="spellStart"/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Овюрском</w:t>
            </w:r>
            <w:proofErr w:type="spellEnd"/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кожууне</w:t>
            </w:r>
            <w:proofErr w:type="spellEnd"/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</w:tr>
      <w:tr w:rsidR="008C4025" w:rsidRPr="00802E88" w:rsidTr="008C4025">
        <w:trPr>
          <w:trHeight w:val="191"/>
          <w:tblCellSpacing w:w="5" w:type="nil"/>
        </w:trPr>
        <w:tc>
          <w:tcPr>
            <w:tcW w:w="16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0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профилактических мероприятий по снижению </w:t>
            </w:r>
            <w:proofErr w:type="gram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  социально</w:t>
            </w:r>
            <w:proofErr w:type="gram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значимых заболеваний</w:t>
            </w:r>
          </w:p>
        </w:tc>
        <w:tc>
          <w:tcPr>
            <w:tcW w:w="340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55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66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73" w:type="pct"/>
          </w:tcPr>
          <w:p w:rsidR="008C4025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</w:tbl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C50A4" w:rsidRDefault="00EC50A4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br w:type="page"/>
      </w:r>
      <w:r w:rsidRPr="00802E8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к муниципальной программе «Профилактика социально значимых заболеваний, вакцинопрофил</w:t>
      </w:r>
      <w:r w:rsidR="00F92F37" w:rsidRPr="00802E88">
        <w:rPr>
          <w:rFonts w:ascii="Times New Roman" w:eastAsia="Calibri" w:hAnsi="Times New Roman" w:cs="Times New Roman"/>
          <w:sz w:val="26"/>
          <w:szCs w:val="26"/>
        </w:rPr>
        <w:t xml:space="preserve">актика в </w:t>
      </w:r>
      <w:proofErr w:type="spellStart"/>
      <w:r w:rsidR="00F92F37" w:rsidRPr="00802E88">
        <w:rPr>
          <w:rFonts w:ascii="Times New Roman" w:eastAsia="Calibri" w:hAnsi="Times New Roman" w:cs="Times New Roman"/>
          <w:sz w:val="26"/>
          <w:szCs w:val="26"/>
        </w:rPr>
        <w:t>Овюрском</w:t>
      </w:r>
      <w:proofErr w:type="spellEnd"/>
      <w:r w:rsidR="00F92F37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92F37"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="00F92F37" w:rsidRPr="00802E88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EC50A4">
        <w:rPr>
          <w:rFonts w:ascii="Times New Roman" w:eastAsia="Calibri" w:hAnsi="Times New Roman" w:cs="Times New Roman"/>
          <w:sz w:val="26"/>
          <w:szCs w:val="26"/>
        </w:rPr>
        <w:t>4</w:t>
      </w:r>
      <w:r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="00F92F37" w:rsidRPr="00802E88">
        <w:rPr>
          <w:rFonts w:ascii="Times New Roman" w:eastAsia="Calibri" w:hAnsi="Times New Roman" w:cs="Times New Roman"/>
          <w:sz w:val="26"/>
          <w:szCs w:val="26"/>
        </w:rPr>
        <w:t>2</w:t>
      </w:r>
      <w:r w:rsidR="00EC50A4">
        <w:rPr>
          <w:rFonts w:ascii="Times New Roman" w:eastAsia="Calibri" w:hAnsi="Times New Roman" w:cs="Times New Roman"/>
          <w:sz w:val="26"/>
          <w:szCs w:val="26"/>
        </w:rPr>
        <w:t>6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53C9" w:rsidRPr="00802E88">
        <w:rPr>
          <w:rFonts w:ascii="Times New Roman" w:eastAsia="Calibri" w:hAnsi="Times New Roman" w:cs="Times New Roman"/>
          <w:sz w:val="26"/>
          <w:szCs w:val="26"/>
        </w:rPr>
        <w:t>годы</w:t>
      </w:r>
      <w:r w:rsidRPr="00802E8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Перечень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основных </w:t>
      </w:r>
      <w:r w:rsidR="00802E88" w:rsidRPr="00802E88">
        <w:rPr>
          <w:rFonts w:ascii="Times New Roman" w:eastAsia="Calibri" w:hAnsi="Times New Roman" w:cs="Times New Roman"/>
          <w:sz w:val="26"/>
          <w:szCs w:val="26"/>
        </w:rPr>
        <w:t>мероприятий муниципальной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программы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347"/>
        <w:gridCol w:w="2048"/>
        <w:gridCol w:w="1416"/>
        <w:gridCol w:w="1416"/>
        <w:gridCol w:w="2808"/>
        <w:gridCol w:w="2610"/>
        <w:gridCol w:w="1888"/>
      </w:tblGrid>
      <w:tr w:rsidR="00F7248A" w:rsidRPr="00802E88" w:rsidTr="00191306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Участник, ответственный за исполнение основного мероприятия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Ожидаемый непосредственный результат 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(краткое описание)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с показателями программы</w:t>
            </w:r>
          </w:p>
        </w:tc>
      </w:tr>
      <w:tr w:rsidR="00F7248A" w:rsidRPr="00802E88" w:rsidTr="00191306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48A" w:rsidRPr="00802E88" w:rsidRDefault="00F7248A" w:rsidP="00F7248A">
      <w:pPr>
        <w:spacing w:after="0" w:line="4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2424"/>
        <w:gridCol w:w="1925"/>
        <w:gridCol w:w="1512"/>
        <w:gridCol w:w="1371"/>
        <w:gridCol w:w="2814"/>
        <w:gridCol w:w="2616"/>
        <w:gridCol w:w="1885"/>
      </w:tblGrid>
      <w:tr w:rsidR="00F7248A" w:rsidRPr="00802E88" w:rsidTr="006076D1">
        <w:trPr>
          <w:tblHeader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7248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приобретение медикаментов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F92F3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36345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Улучшение эффективности лечения больных социально-значимыми заболеваниями, соблюдение </w:t>
            </w:r>
            <w:r w:rsidR="00802E8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лечения химиотерапии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Ухудшение здоровья населения, несоблюдение лечения химиотерапии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92F3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FE07FA" w:rsidRPr="00802E88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флюрообследования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E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77B4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777B4D" w:rsidP="001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130C4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EC45A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Позднее обнаружение больных туберкулезом, неэффективность лечения.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EC45A7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проведение 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мероприятий по дезинфекции очагов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77B4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Своевременное и качественное проведение </w:t>
            </w: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дезинфекционных мероприятий в очагах инфекции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Недостижение стратегической цели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проведение санитарно-просветительской работы по профилактике социально-значимых заболеваний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77B4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информированность населения о профилактике социально-значимых заболеваний. Халатное отношение населения к своему здоровью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подготовка и изготовление цветных информационных листовок, установка информационных баннеров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77B4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информированность населения о профилактике социально-значимых заболеваний. Халатное отношение населения к своему здоровью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777B4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6076D1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обследование детей и подростков после диагностики, продукты -молоко, гигиенические наборы 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77B4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Неисполнение стратегической цели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5E097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дообследование граждан после ФГ </w:t>
            </w:r>
            <w:r w:rsidR="006076D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обследование,</w:t>
            </w:r>
            <w:r w:rsidR="00607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ГСМ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5E097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проведение </w:t>
            </w: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обследования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Неисполнение стратегической цели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5E097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6076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E07F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посвященных к памятным календарным датам (День борьбы с туберкулезом, День борьбы со СПИДом и т.д.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кожууна, 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5E097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</w:t>
            </w:r>
            <w:r w:rsidR="00B25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ответственного отношения </w:t>
            </w:r>
            <w:proofErr w:type="gramStart"/>
            <w:r w:rsidR="00B25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своему</w:t>
            </w:r>
            <w:proofErr w:type="gramEnd"/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здоровью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Неисполнение стратегической цели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  <w:tr w:rsidR="006076D1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экспресс-тестов для выявления ВИЧ-инфекции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спирали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ответственного отношения к своему здоровью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Pr="00802E88" w:rsidRDefault="006076D1" w:rsidP="0060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07FA" w:rsidRPr="00802E88" w:rsidTr="006076D1">
        <w:trPr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6076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E07F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6076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помощь 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 в приобретении оборудования и материалов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</w:t>
            </w:r>
          </w:p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5E097D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36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6076D1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контроль за лечением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создание благоприятных условий для лечения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Неисполнение стратегической цели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FA" w:rsidRPr="00802E88" w:rsidRDefault="00FE07F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</w:t>
            </w:r>
          </w:p>
        </w:tc>
      </w:tr>
    </w:tbl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к муниципальной программе «Профилактика социально значимых заболеваний, вакцинопрофил</w:t>
      </w:r>
      <w:r w:rsidR="00D16E1D" w:rsidRPr="00802E88">
        <w:rPr>
          <w:rFonts w:ascii="Times New Roman" w:eastAsia="Calibri" w:hAnsi="Times New Roman" w:cs="Times New Roman"/>
          <w:sz w:val="26"/>
          <w:szCs w:val="26"/>
        </w:rPr>
        <w:t xml:space="preserve">актика в </w:t>
      </w:r>
      <w:proofErr w:type="spellStart"/>
      <w:r w:rsidR="00D16E1D" w:rsidRPr="00802E88">
        <w:rPr>
          <w:rFonts w:ascii="Times New Roman" w:eastAsia="Calibri" w:hAnsi="Times New Roman" w:cs="Times New Roman"/>
          <w:sz w:val="26"/>
          <w:szCs w:val="26"/>
        </w:rPr>
        <w:t>Овюрском</w:t>
      </w:r>
      <w:proofErr w:type="spellEnd"/>
      <w:r w:rsidR="00D16E1D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16E1D"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="00D16E1D" w:rsidRPr="00802E88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>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6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4D53C9" w:rsidRPr="00802E88">
        <w:rPr>
          <w:rFonts w:ascii="Times New Roman" w:eastAsia="Calibri" w:hAnsi="Times New Roman" w:cs="Times New Roman"/>
          <w:sz w:val="26"/>
          <w:szCs w:val="26"/>
        </w:rPr>
        <w:t>оды</w:t>
      </w:r>
      <w:r w:rsidRPr="00802E8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Прогноз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сводных показателей муниципальных заданий на оказание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муниципальных услуг по программе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5"/>
        <w:gridCol w:w="1674"/>
        <w:gridCol w:w="1708"/>
        <w:gridCol w:w="1711"/>
        <w:gridCol w:w="1594"/>
        <w:gridCol w:w="1594"/>
        <w:gridCol w:w="1588"/>
      </w:tblGrid>
      <w:tr w:rsidR="00F7248A" w:rsidRPr="00802E88" w:rsidTr="00191306">
        <w:trPr>
          <w:trHeight w:val="221"/>
          <w:tblCellSpacing w:w="5" w:type="nil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услуги, показателя объема услуги, основного мероприятия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объема услуги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муниципального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бюджетов на оказание муниципальной услуги, 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F7248A" w:rsidRPr="00802E88" w:rsidTr="00191306">
        <w:trPr>
          <w:trHeight w:val="70"/>
          <w:tblCellSpacing w:w="5" w:type="nil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10199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C10199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EC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10199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10199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F7248A" w:rsidRPr="00802E88" w:rsidTr="00191306">
        <w:trPr>
          <w:trHeight w:val="70"/>
          <w:tblHeader/>
          <w:tblCellSpacing w:w="5" w:type="nil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7248A" w:rsidRPr="00802E88" w:rsidTr="00191306">
        <w:trPr>
          <w:trHeight w:val="70"/>
          <w:tblCellSpacing w:w="5" w:type="nil"/>
        </w:trPr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 и ее содержание:</w:t>
            </w:r>
          </w:p>
        </w:tc>
        <w:tc>
          <w:tcPr>
            <w:tcW w:w="32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802E8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</w:t>
            </w:r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ограничению распространения ВИЧ-инфекции, туберкулеза и других социально значимых заболеваний в </w:t>
            </w:r>
            <w:proofErr w:type="spellStart"/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Овюрском</w:t>
            </w:r>
            <w:proofErr w:type="spellEnd"/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кожууне</w:t>
            </w:r>
            <w:proofErr w:type="spellEnd"/>
            <w:r w:rsidR="00F7248A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7248A" w:rsidRPr="00802E88" w:rsidTr="00191306">
        <w:trPr>
          <w:trHeight w:val="70"/>
          <w:tblCellSpacing w:w="5" w:type="nil"/>
        </w:trPr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услуги:</w:t>
            </w:r>
          </w:p>
        </w:tc>
        <w:tc>
          <w:tcPr>
            <w:tcW w:w="328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  <w:p w:rsidR="00F7248A" w:rsidRPr="00802E88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248A" w:rsidRPr="00802E88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48A" w:rsidRPr="00802E88" w:rsidTr="00191306">
        <w:trPr>
          <w:trHeight w:val="299"/>
          <w:tblCellSpacing w:w="5" w:type="nil"/>
        </w:trPr>
        <w:tc>
          <w:tcPr>
            <w:tcW w:w="1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профилактические мероприятия по снижению </w:t>
            </w:r>
            <w:r w:rsidR="00802E8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 социально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значимых заболеваний</w:t>
            </w:r>
          </w:p>
        </w:tc>
        <w:tc>
          <w:tcPr>
            <w:tcW w:w="32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5692C" w:rsidRPr="00802E88" w:rsidTr="00191306">
        <w:trPr>
          <w:trHeight w:val="655"/>
          <w:tblCellSpacing w:w="5" w:type="nil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мероприятий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802E8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25692C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мероприятий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8C402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5692C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C10199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8C4025" w:rsidP="00F8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5692C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936FCE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C" w:rsidRPr="00802E88" w:rsidRDefault="00C10199" w:rsidP="00F8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36FCE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EC45A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778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Приложение 4</w:t>
      </w:r>
    </w:p>
    <w:p w:rsidR="00F7248A" w:rsidRPr="00802E88" w:rsidRDefault="00F7248A" w:rsidP="00691053">
      <w:pPr>
        <w:widowControl w:val="0"/>
        <w:autoSpaceDE w:val="0"/>
        <w:autoSpaceDN w:val="0"/>
        <w:adjustRightInd w:val="0"/>
        <w:spacing w:after="0"/>
        <w:ind w:left="9926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к муниципальной программе «Профилактика социально значимых заболеваний, вакцинопрофил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 xml:space="preserve">актика в </w:t>
      </w:r>
      <w:proofErr w:type="spellStart"/>
      <w:r w:rsidR="00C10199" w:rsidRPr="00802E88">
        <w:rPr>
          <w:rFonts w:ascii="Times New Roman" w:eastAsia="Calibri" w:hAnsi="Times New Roman" w:cs="Times New Roman"/>
          <w:sz w:val="26"/>
          <w:szCs w:val="26"/>
        </w:rPr>
        <w:t>Овюрском</w:t>
      </w:r>
      <w:proofErr w:type="spellEnd"/>
      <w:r w:rsidR="00C10199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10199"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="00C10199" w:rsidRPr="00802E88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>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6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48ED" w:rsidRPr="00802E88">
        <w:rPr>
          <w:rFonts w:ascii="Times New Roman" w:eastAsia="Calibri" w:hAnsi="Times New Roman" w:cs="Times New Roman"/>
          <w:sz w:val="26"/>
          <w:szCs w:val="26"/>
        </w:rPr>
        <w:t>годы</w:t>
      </w:r>
      <w:r w:rsidRPr="00802E8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keepNext/>
        <w:keepLines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РЕСУРСНОЕ ОБЕСПЕЧЕНИЕ И ПРОГНОЗНАЯ (СПРАВОЧНАЯ) ОЦЕНКА РАСХОДОВ М</w:t>
      </w:r>
      <w:r w:rsidR="00EC48ED" w:rsidRPr="00802E88">
        <w:rPr>
          <w:rFonts w:ascii="Times New Roman" w:eastAsia="Calibri" w:hAnsi="Times New Roman" w:cs="Times New Roman"/>
          <w:sz w:val="26"/>
          <w:szCs w:val="26"/>
        </w:rPr>
        <w:t>УНИЦИПАЛЬ</w:t>
      </w:r>
      <w:r w:rsidRPr="00802E88">
        <w:rPr>
          <w:rFonts w:ascii="Times New Roman" w:eastAsia="Calibri" w:hAnsi="Times New Roman" w:cs="Times New Roman"/>
          <w:sz w:val="26"/>
          <w:szCs w:val="26"/>
        </w:rPr>
        <w:t>НОГО БЮДЖЕТА НА РЕАЛИЗАЦИЮ ПРОГРАММЫ «ПРОФИЛАКТИКА СОЦИАЛЬНО-ЗНАЧИМЫХ ЗАБОЛЕВАНИЙ, ВАКЦИНОПРОФИЛАКТИКА В ОВЮРСКОМ КОЖУУНЕ</w:t>
      </w:r>
      <w:r w:rsidR="00BE4F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 xml:space="preserve">  НА 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Pr="00802E88">
        <w:rPr>
          <w:rFonts w:ascii="Times New Roman" w:eastAsia="Calibri" w:hAnsi="Times New Roman" w:cs="Times New Roman"/>
          <w:sz w:val="26"/>
          <w:szCs w:val="26"/>
        </w:rPr>
        <w:t>-20</w:t>
      </w:r>
      <w:r w:rsidR="00C10199" w:rsidRPr="00802E88">
        <w:rPr>
          <w:rFonts w:ascii="Times New Roman" w:eastAsia="Calibri" w:hAnsi="Times New Roman" w:cs="Times New Roman"/>
          <w:sz w:val="26"/>
          <w:szCs w:val="26"/>
        </w:rPr>
        <w:t>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6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ГОДЫ»</w:t>
      </w:r>
    </w:p>
    <w:p w:rsidR="00F7248A" w:rsidRPr="00802E88" w:rsidRDefault="00F7248A" w:rsidP="00F7248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211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843"/>
        <w:gridCol w:w="1557"/>
        <w:gridCol w:w="1420"/>
        <w:gridCol w:w="2554"/>
        <w:gridCol w:w="1285"/>
        <w:gridCol w:w="696"/>
        <w:gridCol w:w="993"/>
        <w:gridCol w:w="2059"/>
      </w:tblGrid>
      <w:tr w:rsidR="00F7248A" w:rsidRPr="00802E88" w:rsidTr="00962185">
        <w:trPr>
          <w:tblCellSpacing w:w="5" w:type="nil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201</w:t>
            </w:r>
            <w:r w:rsidR="00053D8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053D8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9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(тыс. руб.)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</w:p>
        </w:tc>
      </w:tr>
      <w:tr w:rsidR="00F7248A" w:rsidRPr="00802E88" w:rsidTr="00962185">
        <w:trPr>
          <w:trHeight w:val="299"/>
          <w:tblCellSpacing w:w="5" w:type="nil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окончания реализации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48A" w:rsidRPr="00802E88" w:rsidTr="00962185">
        <w:trPr>
          <w:trHeight w:val="435"/>
          <w:tblCellSpacing w:w="5" w:type="nil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96F4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96F4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96F47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48A" w:rsidRPr="00802E88" w:rsidRDefault="00F7248A" w:rsidP="00F7248A">
      <w:pPr>
        <w:spacing w:after="0" w:line="4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211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7"/>
        <w:gridCol w:w="2491"/>
        <w:gridCol w:w="1843"/>
        <w:gridCol w:w="1589"/>
        <w:gridCol w:w="1319"/>
        <w:gridCol w:w="2623"/>
        <w:gridCol w:w="1094"/>
        <w:gridCol w:w="996"/>
        <w:gridCol w:w="887"/>
        <w:gridCol w:w="2059"/>
      </w:tblGrid>
      <w:tr w:rsidR="002F6703" w:rsidRPr="00802E88" w:rsidTr="00691053">
        <w:trPr>
          <w:tblHeader/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62185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</w:p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приобретение медикаментов, </w:t>
            </w:r>
          </w:p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вакцин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эффективности лечения больных социально-значимыми заболеваниями, соблюдение лечения химиотерапии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</w:tr>
      <w:tr w:rsidR="00962185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флюрообследования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962185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проведение мероприятий по дезинфекции очагов, бактерицидные лампы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01.01.2024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Своевременное и </w:t>
            </w: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качественное проведение дезинфекционных мероприятий в очагах инфекции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962185" w:rsidRDefault="00962185" w:rsidP="0096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5" w:rsidRPr="00802E88" w:rsidRDefault="00962185" w:rsidP="0096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2F6703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санитарно-просветительской работы по профилактике социально-значимых заболеваний</w:t>
            </w:r>
            <w:r w:rsidR="00962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проведение </w:t>
            </w:r>
            <w:proofErr w:type="gramStart"/>
            <w:r w:rsidR="00962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конкурсов ,</w:t>
            </w:r>
            <w:proofErr w:type="gramEnd"/>
            <w:r w:rsidR="00962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бесед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B2DE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91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2F6703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изготовление цветных информационных листовок, установка информационных баннеров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B2DE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информированности и внимания населения кожууна к своему здоровью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69105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2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62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2F6703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обследование детей и подростков после </w:t>
            </w:r>
            <w:r w:rsidR="00BE4FA0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диагностики,</w:t>
            </w:r>
            <w:r w:rsidR="007B2DE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BE4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родукты -молоко, гигиенические </w:t>
            </w:r>
            <w:r w:rsidR="00BE4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наборы </w:t>
            </w:r>
            <w:r w:rsidR="007B2DE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7B2DE8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в том числе по контролю за лечением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2F6703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дообследование граждан после ФГ </w:t>
            </w:r>
            <w:r w:rsidR="00BE4FA0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обследование,</w:t>
            </w:r>
            <w:r w:rsidR="00BE4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ГСМ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C47AA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проведение обследования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2F6703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посвященных к памятным календарным датам (День борьбы с туберкулезом, День борьбы со СПИДом и т.д.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кожууна, 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C47AA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информированности и внимания населения к своему здоровью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F670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3" w:rsidRPr="00802E88" w:rsidRDefault="002F6703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484BB1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62322F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экспресс-тестов для выявления ВИЧ-инфекции</w:t>
            </w:r>
            <w:r w:rsidR="00BE4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спирали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кожууна, 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12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C47AA3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12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123EB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</w:t>
            </w:r>
            <w:r w:rsidR="00B36F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ответственного отношения к своему здоровью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962185" w:rsidP="0005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962185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484BB1" w:rsidRPr="00802E88" w:rsidTr="0069105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62322F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BE4FA0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помощь 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7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607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 в приобретении оборудования и материалов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кожууна</w:t>
            </w:r>
          </w:p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ЦКБ»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</w:t>
            </w:r>
            <w:r w:rsidR="003B5ED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2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проведения обследования, контроль за лечением</w:t>
            </w:r>
            <w:r w:rsidR="00B36F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создание благоприятных условий для </w:t>
            </w:r>
            <w:r w:rsidR="006076D1">
              <w:rPr>
                <w:rFonts w:ascii="Times New Roman" w:eastAsia="Calibri" w:hAnsi="Times New Roman" w:cs="Times New Roman"/>
                <w:sz w:val="26"/>
                <w:szCs w:val="26"/>
              </w:rPr>
              <w:t>лечения.</w:t>
            </w: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484BB1" w:rsidRPr="00802E88" w:rsidTr="00691053">
        <w:trPr>
          <w:tblCellSpacing w:w="5" w:type="nil"/>
        </w:trPr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t>Итого по разделу: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802E8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802E8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4BB1" w:rsidRPr="00802E88" w:rsidTr="00691053">
        <w:trPr>
          <w:tblCellSpacing w:w="5" w:type="nil"/>
        </w:trPr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E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Итого по программе: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802E88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F7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84BB1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802E88" w:rsidRDefault="00484BB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rPr>
          <w:rFonts w:ascii="Times New Roman" w:eastAsia="Calibri" w:hAnsi="Times New Roman" w:cs="Times New Roman"/>
          <w:sz w:val="26"/>
          <w:szCs w:val="26"/>
        </w:rPr>
        <w:sectPr w:rsidR="00F7248A" w:rsidRPr="00802E88" w:rsidSect="00191306">
          <w:pgSz w:w="16838" w:h="11906" w:orient="landscape"/>
          <w:pgMar w:top="851" w:right="820" w:bottom="851" w:left="1134" w:header="720" w:footer="720" w:gutter="0"/>
          <w:cols w:space="708"/>
          <w:docGrid w:linePitch="360"/>
        </w:sectPr>
      </w:pPr>
      <w:bookmarkStart w:id="1" w:name="Par676"/>
      <w:bookmarkEnd w:id="1"/>
    </w:p>
    <w:p w:rsidR="00F7248A" w:rsidRPr="00802E88" w:rsidRDefault="00936FCE" w:rsidP="00F7248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4</w:t>
      </w:r>
    </w:p>
    <w:p w:rsidR="00F7248A" w:rsidRPr="00802E88" w:rsidRDefault="00F7248A" w:rsidP="00EC48ED">
      <w:pPr>
        <w:autoSpaceDE w:val="0"/>
        <w:autoSpaceDN w:val="0"/>
        <w:adjustRightInd w:val="0"/>
        <w:spacing w:after="0"/>
        <w:ind w:left="4248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к муниципальной программе «Профилактика социально</w:t>
      </w:r>
      <w:r w:rsidR="00EC48ED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2E88">
        <w:rPr>
          <w:rFonts w:ascii="Times New Roman" w:eastAsia="Calibri" w:hAnsi="Times New Roman" w:cs="Times New Roman"/>
          <w:sz w:val="26"/>
          <w:szCs w:val="26"/>
        </w:rPr>
        <w:t>значимых</w:t>
      </w:r>
    </w:p>
    <w:p w:rsidR="00F7248A" w:rsidRPr="00802E88" w:rsidRDefault="00F7248A" w:rsidP="00EC48ED">
      <w:pPr>
        <w:autoSpaceDE w:val="0"/>
        <w:autoSpaceDN w:val="0"/>
        <w:adjustRightInd w:val="0"/>
        <w:spacing w:after="0"/>
        <w:ind w:left="4248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заболеваний, вакцинопрофил</w:t>
      </w:r>
      <w:r w:rsidR="003B5ED1" w:rsidRPr="00802E88">
        <w:rPr>
          <w:rFonts w:ascii="Times New Roman" w:eastAsia="Calibri" w:hAnsi="Times New Roman" w:cs="Times New Roman"/>
          <w:sz w:val="26"/>
          <w:szCs w:val="26"/>
        </w:rPr>
        <w:t xml:space="preserve">актика в </w:t>
      </w:r>
      <w:proofErr w:type="spellStart"/>
      <w:r w:rsidR="003B5ED1" w:rsidRPr="00802E88">
        <w:rPr>
          <w:rFonts w:ascii="Times New Roman" w:eastAsia="Calibri" w:hAnsi="Times New Roman" w:cs="Times New Roman"/>
          <w:sz w:val="26"/>
          <w:szCs w:val="26"/>
        </w:rPr>
        <w:t>Овюрском</w:t>
      </w:r>
      <w:proofErr w:type="spellEnd"/>
      <w:r w:rsidR="003B5ED1"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ED1" w:rsidRPr="00802E88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="003B5ED1" w:rsidRPr="00802E88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4</w:t>
      </w:r>
      <w:r w:rsidR="003B5ED1" w:rsidRPr="00802E88">
        <w:rPr>
          <w:rFonts w:ascii="Times New Roman" w:eastAsia="Calibri" w:hAnsi="Times New Roman" w:cs="Times New Roman"/>
          <w:sz w:val="26"/>
          <w:szCs w:val="26"/>
        </w:rPr>
        <w:t>-202</w:t>
      </w:r>
      <w:r w:rsidR="008C4025" w:rsidRPr="00802E88">
        <w:rPr>
          <w:rFonts w:ascii="Times New Roman" w:eastAsia="Calibri" w:hAnsi="Times New Roman" w:cs="Times New Roman"/>
          <w:sz w:val="26"/>
          <w:szCs w:val="26"/>
        </w:rPr>
        <w:t>6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48ED" w:rsidRPr="00802E88">
        <w:rPr>
          <w:rFonts w:ascii="Times New Roman" w:eastAsia="Calibri" w:hAnsi="Times New Roman" w:cs="Times New Roman"/>
          <w:sz w:val="26"/>
          <w:szCs w:val="26"/>
        </w:rPr>
        <w:t>годы</w:t>
      </w:r>
      <w:r w:rsidRPr="00802E88">
        <w:rPr>
          <w:rFonts w:ascii="Times New Roman" w:eastAsia="Calibri" w:hAnsi="Times New Roman" w:cs="Times New Roman"/>
          <w:sz w:val="26"/>
          <w:szCs w:val="26"/>
        </w:rPr>
        <w:t xml:space="preserve">» 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Расходы</w:t>
      </w:r>
    </w:p>
    <w:p w:rsidR="00F7248A" w:rsidRPr="00802E88" w:rsidRDefault="00EC48ED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2E88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F7248A" w:rsidRPr="00802E88">
        <w:rPr>
          <w:rFonts w:ascii="Times New Roman" w:eastAsia="Calibri" w:hAnsi="Times New Roman" w:cs="Times New Roman"/>
          <w:sz w:val="26"/>
          <w:szCs w:val="26"/>
        </w:rPr>
        <w:t xml:space="preserve">ого бюджета на реализацию муниципальной программы </w:t>
      </w: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2"/>
        <w:gridCol w:w="1872"/>
        <w:gridCol w:w="1701"/>
        <w:gridCol w:w="1276"/>
        <w:gridCol w:w="992"/>
        <w:gridCol w:w="1276"/>
        <w:gridCol w:w="1066"/>
      </w:tblGrid>
      <w:tr w:rsidR="00F7248A" w:rsidRPr="00802E88" w:rsidTr="00802E88">
        <w:trPr>
          <w:tblCellSpacing w:w="5" w:type="nil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рублей), годы</w:t>
            </w:r>
          </w:p>
        </w:tc>
      </w:tr>
      <w:tr w:rsidR="00F7248A" w:rsidRPr="00802E88" w:rsidTr="00802E88">
        <w:trPr>
          <w:trHeight w:val="84"/>
          <w:tblCellSpacing w:w="5" w:type="nil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3B5ED1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C4025"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</w:tr>
      <w:tr w:rsidR="00F7248A" w:rsidRPr="00802E88" w:rsidTr="00802E88">
        <w:trPr>
          <w:trHeight w:val="70"/>
          <w:tblCellSpacing w:w="5" w:type="nil"/>
        </w:trPr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7248A" w:rsidRPr="00802E88" w:rsidTr="00802E88">
        <w:trPr>
          <w:trHeight w:val="70"/>
          <w:tblCellSpacing w:w="5" w:type="nil"/>
        </w:trPr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2D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социально значимых заболеваний, </w:t>
            </w:r>
            <w:r w:rsidR="00496F47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вакцинопрофилактика в</w:t>
            </w:r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8C4025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B5ED1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025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Овюрского кожууна</w:t>
            </w:r>
          </w:p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РТ «</w:t>
            </w:r>
            <w:proofErr w:type="spellStart"/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Овюрская</w:t>
            </w:r>
            <w:proofErr w:type="spellEnd"/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8C4025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8,270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8C4025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248A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36FCE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3B5ED1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80103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80103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496F47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</w:tr>
      <w:tr w:rsidR="00F7248A" w:rsidRPr="00802E88" w:rsidTr="00802E88">
        <w:trPr>
          <w:trHeight w:val="70"/>
          <w:tblCellSpacing w:w="5" w:type="nil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F7248A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EC48ED" w:rsidP="00F7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F7248A" w:rsidRPr="0080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8F7033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248A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B5ED1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496F47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248A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36FCE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3B5ED1" w:rsidP="00154A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80103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6F47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80103"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8A" w:rsidRPr="00802E88" w:rsidRDefault="00496F47" w:rsidP="00F724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703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02E88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</w:tr>
    </w:tbl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widowControl w:val="0"/>
        <w:autoSpaceDE w:val="0"/>
        <w:autoSpaceDN w:val="0"/>
        <w:adjustRightInd w:val="0"/>
        <w:spacing w:after="0"/>
        <w:ind w:left="9913" w:firstLine="13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F7248A" w:rsidRPr="00802E88" w:rsidRDefault="00F7248A" w:rsidP="00F7248A">
      <w:pPr>
        <w:rPr>
          <w:rFonts w:ascii="Times New Roman" w:eastAsia="Calibri" w:hAnsi="Times New Roman" w:cs="Times New Roman"/>
          <w:sz w:val="26"/>
          <w:szCs w:val="26"/>
        </w:rPr>
      </w:pPr>
      <w:bookmarkStart w:id="2" w:name="_GoBack"/>
      <w:bookmarkEnd w:id="2"/>
    </w:p>
    <w:p w:rsidR="00F7248A" w:rsidRPr="00802E88" w:rsidRDefault="00F7248A" w:rsidP="00F7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306" w:rsidRPr="00802E88" w:rsidRDefault="00191306">
      <w:pPr>
        <w:rPr>
          <w:sz w:val="26"/>
          <w:szCs w:val="26"/>
        </w:rPr>
      </w:pPr>
    </w:p>
    <w:sectPr w:rsidR="00191306" w:rsidRPr="00802E88" w:rsidSect="0019130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E3A7C"/>
    <w:multiLevelType w:val="hybridMultilevel"/>
    <w:tmpl w:val="C3FC4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C3D0F"/>
    <w:multiLevelType w:val="hybridMultilevel"/>
    <w:tmpl w:val="A112B6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F0250"/>
    <w:multiLevelType w:val="singleLevel"/>
    <w:tmpl w:val="CD26E2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A35D0D"/>
    <w:multiLevelType w:val="hybridMultilevel"/>
    <w:tmpl w:val="9B7C5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2D24"/>
    <w:multiLevelType w:val="hybridMultilevel"/>
    <w:tmpl w:val="2E4ED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C338C"/>
    <w:multiLevelType w:val="hybridMultilevel"/>
    <w:tmpl w:val="E4F29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271B73"/>
    <w:multiLevelType w:val="hybridMultilevel"/>
    <w:tmpl w:val="72269E74"/>
    <w:lvl w:ilvl="0" w:tplc="306AD0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C46C2">
      <w:numFmt w:val="none"/>
      <w:lvlText w:val=""/>
      <w:lvlJc w:val="left"/>
      <w:pPr>
        <w:tabs>
          <w:tab w:val="num" w:pos="360"/>
        </w:tabs>
      </w:pPr>
    </w:lvl>
    <w:lvl w:ilvl="2" w:tplc="18609E6A">
      <w:numFmt w:val="none"/>
      <w:lvlText w:val=""/>
      <w:lvlJc w:val="left"/>
      <w:pPr>
        <w:tabs>
          <w:tab w:val="num" w:pos="360"/>
        </w:tabs>
      </w:pPr>
    </w:lvl>
    <w:lvl w:ilvl="3" w:tplc="B71AF876">
      <w:numFmt w:val="none"/>
      <w:lvlText w:val=""/>
      <w:lvlJc w:val="left"/>
      <w:pPr>
        <w:tabs>
          <w:tab w:val="num" w:pos="360"/>
        </w:tabs>
      </w:pPr>
    </w:lvl>
    <w:lvl w:ilvl="4" w:tplc="65889DC2">
      <w:numFmt w:val="none"/>
      <w:lvlText w:val=""/>
      <w:lvlJc w:val="left"/>
      <w:pPr>
        <w:tabs>
          <w:tab w:val="num" w:pos="360"/>
        </w:tabs>
      </w:pPr>
    </w:lvl>
    <w:lvl w:ilvl="5" w:tplc="B90C6F06">
      <w:numFmt w:val="none"/>
      <w:lvlText w:val=""/>
      <w:lvlJc w:val="left"/>
      <w:pPr>
        <w:tabs>
          <w:tab w:val="num" w:pos="360"/>
        </w:tabs>
      </w:pPr>
    </w:lvl>
    <w:lvl w:ilvl="6" w:tplc="DB223648">
      <w:numFmt w:val="none"/>
      <w:lvlText w:val=""/>
      <w:lvlJc w:val="left"/>
      <w:pPr>
        <w:tabs>
          <w:tab w:val="num" w:pos="360"/>
        </w:tabs>
      </w:pPr>
    </w:lvl>
    <w:lvl w:ilvl="7" w:tplc="F4805D78">
      <w:numFmt w:val="none"/>
      <w:lvlText w:val=""/>
      <w:lvlJc w:val="left"/>
      <w:pPr>
        <w:tabs>
          <w:tab w:val="num" w:pos="360"/>
        </w:tabs>
      </w:pPr>
    </w:lvl>
    <w:lvl w:ilvl="8" w:tplc="42EA71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6E"/>
    <w:rsid w:val="00017856"/>
    <w:rsid w:val="00036E33"/>
    <w:rsid w:val="000442E7"/>
    <w:rsid w:val="00053D81"/>
    <w:rsid w:val="00080103"/>
    <w:rsid w:val="000A2423"/>
    <w:rsid w:val="000F5FBA"/>
    <w:rsid w:val="000F7101"/>
    <w:rsid w:val="00102E19"/>
    <w:rsid w:val="00123EB9"/>
    <w:rsid w:val="00130C4C"/>
    <w:rsid w:val="00154A6E"/>
    <w:rsid w:val="00166616"/>
    <w:rsid w:val="001865AA"/>
    <w:rsid w:val="00191306"/>
    <w:rsid w:val="00195509"/>
    <w:rsid w:val="001B216F"/>
    <w:rsid w:val="001B5633"/>
    <w:rsid w:val="001D4650"/>
    <w:rsid w:val="00207731"/>
    <w:rsid w:val="0021021B"/>
    <w:rsid w:val="0021471E"/>
    <w:rsid w:val="00222C92"/>
    <w:rsid w:val="00245B35"/>
    <w:rsid w:val="0025692C"/>
    <w:rsid w:val="002873B1"/>
    <w:rsid w:val="002B3F00"/>
    <w:rsid w:val="002B6702"/>
    <w:rsid w:val="002D13D5"/>
    <w:rsid w:val="002F6703"/>
    <w:rsid w:val="00313187"/>
    <w:rsid w:val="0035112D"/>
    <w:rsid w:val="0036345A"/>
    <w:rsid w:val="00396FFB"/>
    <w:rsid w:val="00397ECC"/>
    <w:rsid w:val="003B5ED1"/>
    <w:rsid w:val="003D3FC6"/>
    <w:rsid w:val="003E46FC"/>
    <w:rsid w:val="003E6359"/>
    <w:rsid w:val="003E75C1"/>
    <w:rsid w:val="00403C2C"/>
    <w:rsid w:val="0042436B"/>
    <w:rsid w:val="00427994"/>
    <w:rsid w:val="004377E7"/>
    <w:rsid w:val="00477D12"/>
    <w:rsid w:val="00484BB1"/>
    <w:rsid w:val="00496F47"/>
    <w:rsid w:val="004C5F21"/>
    <w:rsid w:val="004D53C9"/>
    <w:rsid w:val="005125C5"/>
    <w:rsid w:val="00535689"/>
    <w:rsid w:val="00537C8A"/>
    <w:rsid w:val="00540AFE"/>
    <w:rsid w:val="005A559B"/>
    <w:rsid w:val="005C155E"/>
    <w:rsid w:val="005E097D"/>
    <w:rsid w:val="005F6AD0"/>
    <w:rsid w:val="006076D1"/>
    <w:rsid w:val="0062322F"/>
    <w:rsid w:val="00633359"/>
    <w:rsid w:val="006708A3"/>
    <w:rsid w:val="00691053"/>
    <w:rsid w:val="006F464B"/>
    <w:rsid w:val="006F5147"/>
    <w:rsid w:val="00702728"/>
    <w:rsid w:val="00733EA0"/>
    <w:rsid w:val="0074285C"/>
    <w:rsid w:val="00777B4D"/>
    <w:rsid w:val="007A06C7"/>
    <w:rsid w:val="007B2DE8"/>
    <w:rsid w:val="00802E88"/>
    <w:rsid w:val="008139D7"/>
    <w:rsid w:val="00813C01"/>
    <w:rsid w:val="008274AB"/>
    <w:rsid w:val="0083655C"/>
    <w:rsid w:val="00842DC1"/>
    <w:rsid w:val="00851FEE"/>
    <w:rsid w:val="00855A99"/>
    <w:rsid w:val="008B42FC"/>
    <w:rsid w:val="008C4025"/>
    <w:rsid w:val="008F7033"/>
    <w:rsid w:val="00936FCE"/>
    <w:rsid w:val="00962185"/>
    <w:rsid w:val="00974F6E"/>
    <w:rsid w:val="009A1568"/>
    <w:rsid w:val="009A5907"/>
    <w:rsid w:val="009D0EE3"/>
    <w:rsid w:val="009D1F56"/>
    <w:rsid w:val="00A14BEB"/>
    <w:rsid w:val="00A32F51"/>
    <w:rsid w:val="00A45B28"/>
    <w:rsid w:val="00AA6DA1"/>
    <w:rsid w:val="00AE7347"/>
    <w:rsid w:val="00B25218"/>
    <w:rsid w:val="00B36FE5"/>
    <w:rsid w:val="00BC2E02"/>
    <w:rsid w:val="00BC331F"/>
    <w:rsid w:val="00BD4FC4"/>
    <w:rsid w:val="00BE09FF"/>
    <w:rsid w:val="00BE4FA0"/>
    <w:rsid w:val="00BF64EB"/>
    <w:rsid w:val="00C10199"/>
    <w:rsid w:val="00C47AA3"/>
    <w:rsid w:val="00CD4420"/>
    <w:rsid w:val="00CD6244"/>
    <w:rsid w:val="00CE7821"/>
    <w:rsid w:val="00D10BC5"/>
    <w:rsid w:val="00D16E1D"/>
    <w:rsid w:val="00D24E16"/>
    <w:rsid w:val="00D80323"/>
    <w:rsid w:val="00D9074C"/>
    <w:rsid w:val="00E039B4"/>
    <w:rsid w:val="00E20361"/>
    <w:rsid w:val="00E464AF"/>
    <w:rsid w:val="00E51DC2"/>
    <w:rsid w:val="00EC45A7"/>
    <w:rsid w:val="00EC48ED"/>
    <w:rsid w:val="00EC50A4"/>
    <w:rsid w:val="00ED0BB5"/>
    <w:rsid w:val="00ED1309"/>
    <w:rsid w:val="00ED632A"/>
    <w:rsid w:val="00F05B19"/>
    <w:rsid w:val="00F559B4"/>
    <w:rsid w:val="00F633E4"/>
    <w:rsid w:val="00F7248A"/>
    <w:rsid w:val="00F8759D"/>
    <w:rsid w:val="00F909B8"/>
    <w:rsid w:val="00F92F37"/>
    <w:rsid w:val="00FD1FEB"/>
    <w:rsid w:val="00FE07FA"/>
    <w:rsid w:val="00FE78AF"/>
    <w:rsid w:val="00FF0250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3006CA"/>
  <w15:docId w15:val="{370E19BA-188B-4CA6-B63F-9BE906B7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7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9B8"/>
    <w:pPr>
      <w:ind w:left="720"/>
      <w:contextualSpacing/>
    </w:pPr>
  </w:style>
  <w:style w:type="paragraph" w:styleId="a7">
    <w:name w:val="Body Text"/>
    <w:basedOn w:val="a"/>
    <w:link w:val="a8"/>
    <w:unhideWhenUsed/>
    <w:rsid w:val="006708A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6708A3"/>
    <w:rPr>
      <w:rFonts w:ascii="Calibri" w:eastAsia="Times New Roman" w:hAnsi="Calibri" w:cs="Times New Roman"/>
      <w:lang w:eastAsia="ru-RU"/>
    </w:rPr>
  </w:style>
  <w:style w:type="paragraph" w:customStyle="1" w:styleId="NoSpacing">
    <w:name w:val="Без интервала;No Spacing"/>
    <w:rsid w:val="003E75C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Дадаровна</dc:creator>
  <cp:lastModifiedBy>Пользователь</cp:lastModifiedBy>
  <cp:revision>61</cp:revision>
  <cp:lastPrinted>2023-09-05T02:35:00Z</cp:lastPrinted>
  <dcterms:created xsi:type="dcterms:W3CDTF">2017-10-30T05:35:00Z</dcterms:created>
  <dcterms:modified xsi:type="dcterms:W3CDTF">2023-10-06T07:53:00Z</dcterms:modified>
</cp:coreProperties>
</file>