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631D" w:rsidRPr="00253D4A" w:rsidRDefault="00253D4A" w:rsidP="00976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</w:t>
      </w:r>
      <w:proofErr w:type="spellStart"/>
      <w:r w:rsidR="00974D02" w:rsidRPr="00253D4A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D02" w:rsidRPr="00253D4A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Pr="00253D4A">
        <w:rPr>
          <w:rFonts w:ascii="Times New Roman" w:hAnsi="Times New Roman" w:cs="Times New Roman"/>
          <w:b/>
          <w:sz w:val="28"/>
          <w:szCs w:val="28"/>
        </w:rPr>
        <w:t>2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F3913" w:rsidRPr="00253D4A">
        <w:rPr>
          <w:rFonts w:ascii="Times New Roman" w:hAnsi="Times New Roman" w:cs="Times New Roman"/>
          <w:b/>
          <w:sz w:val="28"/>
          <w:szCs w:val="28"/>
        </w:rPr>
        <w:t>9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:rsidR="00974D02" w:rsidRDefault="00974D0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27</w:t>
      </w:r>
      <w:r w:rsidR="00B86437">
        <w:rPr>
          <w:rFonts w:ascii="Times New Roman" w:hAnsi="Times New Roman" w:cs="Times New Roman"/>
          <w:sz w:val="28"/>
          <w:szCs w:val="28"/>
        </w:rPr>
        <w:t>.12.201</w:t>
      </w:r>
      <w:r w:rsidR="007F3913">
        <w:rPr>
          <w:rFonts w:ascii="Times New Roman" w:hAnsi="Times New Roman" w:cs="Times New Roman"/>
          <w:sz w:val="28"/>
          <w:szCs w:val="28"/>
        </w:rPr>
        <w:t>8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F39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7F3913">
        <w:rPr>
          <w:rFonts w:ascii="Times New Roman" w:hAnsi="Times New Roman" w:cs="Times New Roman"/>
          <w:sz w:val="28"/>
          <w:szCs w:val="28"/>
        </w:rPr>
        <w:t>9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20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21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</w:t>
      </w:r>
      <w:proofErr w:type="spellStart"/>
      <w:r w:rsidR="00253D4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53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4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53D4A">
        <w:rPr>
          <w:rFonts w:ascii="Times New Roman" w:hAnsi="Times New Roman" w:cs="Times New Roman"/>
          <w:sz w:val="28"/>
          <w:szCs w:val="28"/>
        </w:rPr>
        <w:t xml:space="preserve"> за 2 квартал 2019 года составило по доходам в сумме 2008,21 тыс.рублей или </w:t>
      </w:r>
      <w:r w:rsidR="006435B7">
        <w:rPr>
          <w:rFonts w:ascii="Times New Roman" w:hAnsi="Times New Roman" w:cs="Times New Roman"/>
          <w:sz w:val="28"/>
          <w:szCs w:val="28"/>
        </w:rPr>
        <w:t xml:space="preserve">49,86% к годовому плану поступлений  (поступление за 2 квартал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составило 1522,7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на 485,51 тыс.рублей).</w:t>
      </w:r>
    </w:p>
    <w:p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86,67 тыс.рублей или 30,30%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с доходов источником которых является налоговый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агент,за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исключением доходов ,в отношении которых исчисление и уплата налога осуществляются в соответствии со статьями 227,2271 и 228 Налогового кодекса Российской Федерации 52,43 тыс.рублей или 67,22% к годовым бюджетным назначениям (2 квартал 2018 года </w:t>
      </w:r>
      <w:r w:rsidR="00F477A2">
        <w:rPr>
          <w:rFonts w:ascii="Times New Roman" w:hAnsi="Times New Roman" w:cs="Times New Roman"/>
          <w:sz w:val="28"/>
          <w:szCs w:val="28"/>
        </w:rPr>
        <w:t>-38,7 тыс.рублей).Увеличение на 13,73 тыс.рублей.</w:t>
      </w:r>
    </w:p>
    <w:p w:rsidR="00B839CA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сельскохозяйственный налог -5,46 тыс.рублей или 34,13% к годовым бюджетным назначениям (2 квартал 2018 года-13,9 тыс.рублей).Уменьшение на 8,44 тыс.рублей.</w:t>
      </w:r>
      <w:r w:rsidR="00B839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с организаций ,обладающих земельным участком ,расположенным в границах сельских поселений -19,37 тыс.рублей или 21,52% к годовым бюджетным назначениям (2 квартал 2018 года исполнение составило 18,84 тыс.рублей).Увеличение на 530 рублей.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-8,0 тыс.рублей, 15,38 % к годовым  назначениям (2 квартал 2018 года исполнение составило 17,64 тыс.рублей).Уменьшение на </w:t>
      </w:r>
      <w:r w:rsidR="00621F11">
        <w:rPr>
          <w:rFonts w:ascii="Times New Roman" w:hAnsi="Times New Roman" w:cs="Times New Roman"/>
          <w:sz w:val="28"/>
          <w:szCs w:val="28"/>
        </w:rPr>
        <w:t>9,64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налоговых и неналоговых доходов в общем объеме доходов за 2 квартал 2019 года составляет 4,3% или на 30,30% к годовому плану поступления доходов.</w:t>
      </w:r>
    </w:p>
    <w:p w:rsidR="00921BE9" w:rsidRP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Объем безвозмездных поступлений в бюджете поселения за 1 полугодие 2019 года составил 1921,54 тыс.рублей или 51,35% к годовым назначениям (2 квартал 2018 года исполнение составило 1423,4 тыс.рублей),в том числе</w:t>
      </w:r>
      <w:r w:rsidRPr="00921BE9">
        <w:rPr>
          <w:rFonts w:ascii="Times New Roman" w:hAnsi="Times New Roman" w:cs="Times New Roman"/>
          <w:sz w:val="28"/>
          <w:szCs w:val="28"/>
        </w:rPr>
        <w:t>: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 -1693,44 тыс.рублей(2 квартал 2018 года поступление составило 1241,1 тыс.рублей).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сельских поселений на осуществление первичного воинского учета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территориях,где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отсутствуют военные комиссариаты-73,72 тыс.рублей.</w:t>
      </w:r>
    </w:p>
    <w:p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Удельный вес безвозмездных поступлений в общем объеме доходов на 2 квартал 2019 года составляет 95,6%,исполнение составило 49,86% к годовым назначениям.</w:t>
      </w:r>
    </w:p>
    <w:p w:rsidR="00921BE9" w:rsidRDefault="00921BE9" w:rsidP="00921B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BE9" w:rsidRDefault="00921BE9" w:rsidP="00921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кожууна Республики Тыва составило 1974,81 тыс.рублей или 48,87% к годовым назначениям.</w:t>
      </w:r>
    </w:p>
    <w:p w:rsidR="002D6452" w:rsidRPr="00747962" w:rsidRDefault="002D6452" w:rsidP="002D6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2D6452" w:rsidRDefault="002D6452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2019 год 3792,53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тыс.рублей.Расходы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состояниюс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01.07.201</w:t>
      </w:r>
      <w:r w:rsidR="00621F11">
        <w:rPr>
          <w:rFonts w:ascii="Times New Roman" w:hAnsi="Times New Roman" w:cs="Times New Roman"/>
          <w:sz w:val="28"/>
          <w:szCs w:val="28"/>
        </w:rPr>
        <w:t>9 года сложились в сумме 1912,75</w:t>
      </w:r>
      <w:r>
        <w:rPr>
          <w:rFonts w:ascii="Times New Roman" w:hAnsi="Times New Roman" w:cs="Times New Roman"/>
          <w:sz w:val="28"/>
          <w:szCs w:val="28"/>
        </w:rPr>
        <w:t xml:space="preserve"> тыс.рублей, что на 495,36 тыс.рублей больше по сравнению с предыдущим отчетным периодом).</w:t>
      </w:r>
    </w:p>
    <w:p w:rsidR="002D6452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</w:t>
      </w:r>
      <w:proofErr w:type="spellStart"/>
      <w:r w:rsidR="002D6452">
        <w:rPr>
          <w:rFonts w:ascii="Times New Roman" w:hAnsi="Times New Roman" w:cs="Times New Roman"/>
          <w:sz w:val="28"/>
          <w:szCs w:val="28"/>
        </w:rPr>
        <w:t>Солчурского</w:t>
      </w:r>
      <w:proofErr w:type="spellEnd"/>
      <w:r w:rsidR="002D6452">
        <w:rPr>
          <w:rFonts w:ascii="Times New Roman" w:hAnsi="Times New Roman" w:cs="Times New Roman"/>
          <w:sz w:val="28"/>
          <w:szCs w:val="28"/>
        </w:rPr>
        <w:t xml:space="preserve"> сельского поселения на 01.07.2019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:rsidR="004D7471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Правительства Российской Федерации ,высших исполнительных органов государственной власти субъектов Российской </w:t>
      </w:r>
      <w:proofErr w:type="spellStart"/>
      <w:r w:rsidR="004D7471">
        <w:rPr>
          <w:rFonts w:ascii="Times New Roman" w:hAnsi="Times New Roman" w:cs="Times New Roman"/>
          <w:sz w:val="28"/>
          <w:szCs w:val="28"/>
        </w:rPr>
        <w:t>Федерации,местных</w:t>
      </w:r>
      <w:proofErr w:type="spellEnd"/>
      <w:r w:rsidR="004D7471">
        <w:rPr>
          <w:rFonts w:ascii="Times New Roman" w:hAnsi="Times New Roman" w:cs="Times New Roman"/>
          <w:sz w:val="28"/>
          <w:szCs w:val="28"/>
        </w:rPr>
        <w:t xml:space="preserve"> администраций» израсходовано 1221,82 тыс.рублей, при годовом плане 2469,93 тыс.рублей(49,47% от плана) (2 квартал 2018 года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1068,0 тыс.рублей).Расходы по оплате труда и взносы по обязательному страхованию муниципальных служащих составили 770,90 тыс.рублей (48,74% к годовым назначениям),удельный вес данных расходов в общей сумме расходов по подразделу составил 39,0%.Прочие расходы (услуги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связи,оплата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электроэнергии,услуги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интернет,приобретение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ключей,перечисление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 и сборов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)за отчетный период составили 204,54 тыс.рублей.(за 2 квартал 2018 года -160,54 тыс.рублей).</w:t>
      </w:r>
    </w:p>
    <w:p w:rsidR="003F40B4" w:rsidRDefault="003F40B4" w:rsidP="002D6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0,3 тыс.рублей в отчетном периоде расходы не производились.</w:t>
      </w: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Default="003F40B4" w:rsidP="003F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0B4" w:rsidRPr="00747962" w:rsidRDefault="003F40B4" w:rsidP="003F4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Раздел 0200 «Национальная оборона»</w:t>
      </w:r>
      <w:bookmarkStart w:id="0" w:name="_GoBack"/>
      <w:bookmarkEnd w:id="0"/>
    </w:p>
    <w:p w:rsidR="003F40B4" w:rsidRPr="00921BE9" w:rsidRDefault="003F40B4" w:rsidP="00552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 xml:space="preserve">По подразделу 0203 «Мобилизационная и вневойсковая подготовка»с предусмотрены расходы на осуществление полномочий по первичному воинскому учету на территории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Солсурского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комиссариаты.Штатная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единице.Сумма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средств , предусмотренная на финансирование расходов по данному подразделу составляет 136,6 тыс.рублей, за 2 квартал 2019 года освоено 62,06 </w:t>
      </w:r>
      <w:proofErr w:type="spellStart"/>
      <w:r w:rsidR="00D576E2">
        <w:rPr>
          <w:rFonts w:ascii="Times New Roman" w:hAnsi="Times New Roman" w:cs="Times New Roman"/>
          <w:sz w:val="28"/>
          <w:szCs w:val="28"/>
        </w:rPr>
        <w:t>тыс.рублей,прочие</w:t>
      </w:r>
      <w:proofErr w:type="spellEnd"/>
      <w:r w:rsidR="00D576E2">
        <w:rPr>
          <w:rFonts w:ascii="Times New Roman" w:hAnsi="Times New Roman" w:cs="Times New Roman"/>
          <w:sz w:val="28"/>
          <w:szCs w:val="28"/>
        </w:rPr>
        <w:t xml:space="preserve"> расходы не производились.</w:t>
      </w:r>
    </w:p>
    <w:p w:rsidR="002C093C" w:rsidRDefault="00BF279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</w:t>
      </w:r>
      <w:proofErr w:type="spellStart"/>
      <w:r w:rsidR="002C093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3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C093C">
        <w:rPr>
          <w:rFonts w:ascii="Times New Roman" w:hAnsi="Times New Roman" w:cs="Times New Roman"/>
          <w:sz w:val="28"/>
          <w:szCs w:val="28"/>
        </w:rPr>
        <w:t xml:space="preserve"> кожууна Республики Тыва являются:</w:t>
      </w:r>
    </w:p>
    <w:p w:rsidR="002C093C" w:rsidRDefault="002C093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который, занимает </w:t>
      </w:r>
      <w:r w:rsidR="00502870">
        <w:rPr>
          <w:rFonts w:ascii="Times New Roman" w:hAnsi="Times New Roman" w:cs="Times New Roman"/>
          <w:sz w:val="28"/>
          <w:szCs w:val="28"/>
        </w:rPr>
        <w:t>61,8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502870">
        <w:rPr>
          <w:rFonts w:ascii="Times New Roman" w:hAnsi="Times New Roman" w:cs="Times New Roman"/>
          <w:sz w:val="28"/>
          <w:szCs w:val="28"/>
        </w:rPr>
        <w:t>1221,82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2C093C" w:rsidRDefault="002C093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коммунальных услуг: из них на потребление электроэнергии из собственного до</w:t>
      </w:r>
      <w:r w:rsidR="00674A89">
        <w:rPr>
          <w:rFonts w:ascii="Times New Roman" w:hAnsi="Times New Roman" w:cs="Times New Roman"/>
          <w:sz w:val="28"/>
          <w:szCs w:val="28"/>
        </w:rPr>
        <w:t>х</w:t>
      </w:r>
      <w:r w:rsidR="006D1078">
        <w:rPr>
          <w:rFonts w:ascii="Times New Roman" w:hAnsi="Times New Roman" w:cs="Times New Roman"/>
          <w:sz w:val="28"/>
          <w:szCs w:val="28"/>
        </w:rPr>
        <w:t>ода фактически выполнено на 45,9</w:t>
      </w:r>
      <w:r w:rsidR="008A59F2">
        <w:rPr>
          <w:rFonts w:ascii="Times New Roman" w:hAnsi="Times New Roman" w:cs="Times New Roman"/>
          <w:sz w:val="28"/>
          <w:szCs w:val="28"/>
        </w:rPr>
        <w:t xml:space="preserve"> тыс.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48,6 тыс. рублей или на 94,4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:rsidR="0077693D" w:rsidRDefault="0028417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/>
      </w:tblPr>
      <w:tblGrid>
        <w:gridCol w:w="2880"/>
        <w:gridCol w:w="1616"/>
        <w:gridCol w:w="1744"/>
        <w:gridCol w:w="1744"/>
        <w:gridCol w:w="1491"/>
      </w:tblGrid>
      <w:tr w:rsidR="0028417A" w:rsidTr="0038519E">
        <w:tc>
          <w:tcPr>
            <w:tcW w:w="2880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:rsidR="0028417A" w:rsidRDefault="005029AE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9 месяцев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42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:rsidR="0028417A" w:rsidRDefault="0028417A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C42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:rsidR="0028417A" w:rsidRDefault="0028417A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201</w:t>
            </w:r>
            <w:r w:rsidR="006C42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1068,0</w:t>
            </w:r>
          </w:p>
        </w:tc>
        <w:tc>
          <w:tcPr>
            <w:tcW w:w="1744" w:type="dxa"/>
          </w:tcPr>
          <w:p w:rsidR="00503FFA" w:rsidRDefault="006C426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1221,82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299,33</w:t>
            </w:r>
          </w:p>
        </w:tc>
        <w:tc>
          <w:tcPr>
            <w:tcW w:w="1744" w:type="dxa"/>
          </w:tcPr>
          <w:p w:rsidR="00503FFA" w:rsidRDefault="006C426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628,53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209,97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744" w:type="dxa"/>
          </w:tcPr>
          <w:p w:rsidR="00503FFA" w:rsidRDefault="006C426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62,06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44" w:type="dxa"/>
          </w:tcPr>
          <w:p w:rsidR="00503FFA" w:rsidRDefault="006C426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:rsidR="00503FFA" w:rsidRDefault="009959CC" w:rsidP="00995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3FFA" w:rsidTr="0038519E">
        <w:tc>
          <w:tcPr>
            <w:tcW w:w="2880" w:type="dxa"/>
          </w:tcPr>
          <w:p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1409,33</w:t>
            </w:r>
          </w:p>
        </w:tc>
        <w:tc>
          <w:tcPr>
            <w:tcW w:w="1744" w:type="dxa"/>
          </w:tcPr>
          <w:p w:rsidR="00503FFA" w:rsidRDefault="006C4262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1912,41</w:t>
            </w:r>
          </w:p>
        </w:tc>
        <w:tc>
          <w:tcPr>
            <w:tcW w:w="1491" w:type="dxa"/>
          </w:tcPr>
          <w:p w:rsidR="00503FFA" w:rsidRDefault="009959CC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135,69</w:t>
            </w:r>
          </w:p>
        </w:tc>
      </w:tr>
    </w:tbl>
    <w:p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Республики Тыва исполнен профицитом с превышением доходов </w:t>
      </w:r>
      <w:r w:rsidR="00D74939">
        <w:rPr>
          <w:rFonts w:ascii="Times New Roman" w:hAnsi="Times New Roman" w:cs="Times New Roman"/>
          <w:sz w:val="28"/>
          <w:szCs w:val="28"/>
        </w:rPr>
        <w:t>над расходами на сумму 14,1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связи с наличием остатков.</w:t>
      </w:r>
    </w:p>
    <w:sectPr w:rsidR="002C5623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3F5FCC"/>
    <w:rsid w:val="00034BA8"/>
    <w:rsid w:val="00036B1B"/>
    <w:rsid w:val="00063EA2"/>
    <w:rsid w:val="00253D4A"/>
    <w:rsid w:val="002700B9"/>
    <w:rsid w:val="0027432C"/>
    <w:rsid w:val="0028417A"/>
    <w:rsid w:val="002C093C"/>
    <w:rsid w:val="002C5623"/>
    <w:rsid w:val="002D6452"/>
    <w:rsid w:val="002F09AA"/>
    <w:rsid w:val="00326F06"/>
    <w:rsid w:val="00341840"/>
    <w:rsid w:val="0038519E"/>
    <w:rsid w:val="003A7381"/>
    <w:rsid w:val="003F40B4"/>
    <w:rsid w:val="003F5FCC"/>
    <w:rsid w:val="004D7471"/>
    <w:rsid w:val="00502870"/>
    <w:rsid w:val="005029AE"/>
    <w:rsid w:val="00503FFA"/>
    <w:rsid w:val="00552311"/>
    <w:rsid w:val="00621F11"/>
    <w:rsid w:val="006435B7"/>
    <w:rsid w:val="00674A89"/>
    <w:rsid w:val="0068493A"/>
    <w:rsid w:val="00684C73"/>
    <w:rsid w:val="006C33CA"/>
    <w:rsid w:val="006C4262"/>
    <w:rsid w:val="006D1078"/>
    <w:rsid w:val="00712397"/>
    <w:rsid w:val="007140E2"/>
    <w:rsid w:val="00742B4A"/>
    <w:rsid w:val="00747962"/>
    <w:rsid w:val="007535D9"/>
    <w:rsid w:val="0075416B"/>
    <w:rsid w:val="0077693D"/>
    <w:rsid w:val="007C67B5"/>
    <w:rsid w:val="007F3913"/>
    <w:rsid w:val="0088423B"/>
    <w:rsid w:val="0089463A"/>
    <w:rsid w:val="008A59F2"/>
    <w:rsid w:val="00921BE9"/>
    <w:rsid w:val="0093213C"/>
    <w:rsid w:val="0096462B"/>
    <w:rsid w:val="00974D02"/>
    <w:rsid w:val="0097631D"/>
    <w:rsid w:val="009959CC"/>
    <w:rsid w:val="009B4D2B"/>
    <w:rsid w:val="009C482F"/>
    <w:rsid w:val="00A05118"/>
    <w:rsid w:val="00A242F1"/>
    <w:rsid w:val="00B02232"/>
    <w:rsid w:val="00B636F5"/>
    <w:rsid w:val="00B839CA"/>
    <w:rsid w:val="00B86437"/>
    <w:rsid w:val="00BF279C"/>
    <w:rsid w:val="00C80DD0"/>
    <w:rsid w:val="00D576E2"/>
    <w:rsid w:val="00D74939"/>
    <w:rsid w:val="00DA7F37"/>
    <w:rsid w:val="00DE2E58"/>
    <w:rsid w:val="00E20A24"/>
    <w:rsid w:val="00F477A2"/>
    <w:rsid w:val="00FB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user</cp:lastModifiedBy>
  <cp:revision>42</cp:revision>
  <cp:lastPrinted>2019-07-23T07:38:00Z</cp:lastPrinted>
  <dcterms:created xsi:type="dcterms:W3CDTF">2016-11-08T04:51:00Z</dcterms:created>
  <dcterms:modified xsi:type="dcterms:W3CDTF">2019-07-25T04:29:00Z</dcterms:modified>
</cp:coreProperties>
</file>