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09B73F" wp14:editId="6CC7A880">
            <wp:simplePos x="0" y="0"/>
            <wp:positionH relativeFrom="column">
              <wp:posOffset>2504440</wp:posOffset>
            </wp:positionH>
            <wp:positionV relativeFrom="paragraph">
              <wp:posOffset>-128339</wp:posOffset>
            </wp:positionV>
            <wp:extent cx="1057275" cy="8782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46" cy="89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129" w:rsidRPr="00D12464" w:rsidRDefault="007D1129" w:rsidP="007D1129">
      <w:pPr>
        <w:autoSpaceDE w:val="0"/>
        <w:autoSpaceDN w:val="0"/>
        <w:adjustRightInd w:val="0"/>
        <w:jc w:val="center"/>
      </w:pP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7D1129" w:rsidRPr="00D12464" w:rsidRDefault="007D1129" w:rsidP="007D11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129" w:rsidRPr="00D12464" w:rsidRDefault="007D1129" w:rsidP="007D1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 »  апреля  2018</w:t>
      </w:r>
      <w:r w:rsidRPr="00D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№ 112</w:t>
      </w:r>
    </w:p>
    <w:p w:rsidR="007D1129" w:rsidRDefault="007D1129" w:rsidP="007D11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7D1129" w:rsidRPr="00C4194B" w:rsidRDefault="007D1129" w:rsidP="007D11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исполнения комплексной программы</w:t>
      </w:r>
    </w:p>
    <w:p w:rsidR="007D1129" w:rsidRPr="00D12464" w:rsidRDefault="007D1129" w:rsidP="007D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Овюрского кожууна Республики Тыва </w:t>
      </w:r>
    </w:p>
    <w:p w:rsidR="007D1129" w:rsidRPr="00D12464" w:rsidRDefault="007D1129" w:rsidP="007D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(2006-2017 годов) за 2017</w:t>
      </w:r>
      <w:r w:rsidRPr="00D1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7D1129" w:rsidRPr="00D12464" w:rsidRDefault="007D1129" w:rsidP="007D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 06 октября 2003 года № 131-ФЗ «Об общих принципах организации местного самоуправления в Российской Федерации», Уставом муниципального района «Овюрский кожуун Республики Тыва», рассмотрев отчет об исполнении комплексной программы социально-экономического развития муниципального района «Овюрский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жуун Республики Тыва» (2006-2017 годов)  за    2017</w:t>
      </w: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Хурал представителей Овюрского  кожууна  РЕШИЛ:</w:t>
      </w:r>
      <w:proofErr w:type="gramEnd"/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отчет исполнения комплексной программы социально-экономического развития Овюрского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жууна Республики Тыва (2006-2017 годов)  за 2017</w:t>
      </w: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</w:t>
      </w:r>
    </w:p>
    <w:p w:rsidR="007D1129" w:rsidRPr="00D12464" w:rsidRDefault="007D1129" w:rsidP="007D11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вопросам собственности, экономики и предпринимательству Хурала представителей Овюрского кожууна.</w:t>
      </w:r>
    </w:p>
    <w:p w:rsidR="007D1129" w:rsidRPr="00D12464" w:rsidRDefault="007D1129" w:rsidP="007D11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 решение в газете «Овур черде» и разместить на официальном сайте Администрации Овюрского кожууна.</w:t>
      </w: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района- </w:t>
      </w:r>
    </w:p>
    <w:p w:rsidR="007D1129" w:rsidRPr="00D12464" w:rsidRDefault="007D1129" w:rsidP="007D1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7D1129" w:rsidRPr="00D12464" w:rsidRDefault="007D1129" w:rsidP="007D1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Овюрского кожууна Республики Тыва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D124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А.А.Ооржак</w:t>
      </w:r>
      <w:proofErr w:type="spellEnd"/>
    </w:p>
    <w:p w:rsidR="007D1129" w:rsidRDefault="007D1129" w:rsidP="007D1129"/>
    <w:p w:rsidR="007D1129" w:rsidRDefault="007D1129" w:rsidP="007D1129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lang w:eastAsia="ru-RU"/>
        </w:rPr>
      </w:pP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1F19662" wp14:editId="7C22DF80">
            <wp:simplePos x="0" y="0"/>
            <wp:positionH relativeFrom="column">
              <wp:posOffset>2296421</wp:posOffset>
            </wp:positionH>
            <wp:positionV relativeFrom="paragraph">
              <wp:posOffset>-158862</wp:posOffset>
            </wp:positionV>
            <wp:extent cx="962660" cy="8001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7D1129" w:rsidRPr="00F904BC" w:rsidRDefault="007D1129" w:rsidP="007D11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7D1129" w:rsidRPr="00F904BC" w:rsidRDefault="007D1129" w:rsidP="007D1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«10 » апреля </w:t>
      </w:r>
      <w:r w:rsidRPr="00F90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           № 116                            </w:t>
      </w:r>
      <w:r w:rsidRPr="00F90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7D1129" w:rsidRPr="00F904BC" w:rsidRDefault="007D1129" w:rsidP="007D1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129" w:rsidRPr="007E0425" w:rsidRDefault="007D1129" w:rsidP="007D1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1129" w:rsidRPr="007B2E38" w:rsidRDefault="007D1129" w:rsidP="007D1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38">
        <w:rPr>
          <w:rFonts w:ascii="Times New Roman" w:hAnsi="Times New Roman" w:cs="Times New Roman"/>
          <w:b/>
          <w:sz w:val="28"/>
          <w:szCs w:val="28"/>
        </w:rPr>
        <w:t>О передаче объектов муниципальной</w:t>
      </w:r>
    </w:p>
    <w:p w:rsidR="007D1129" w:rsidRPr="007B2E38" w:rsidRDefault="007D1129" w:rsidP="007D1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38">
        <w:rPr>
          <w:rFonts w:ascii="Times New Roman" w:hAnsi="Times New Roman" w:cs="Times New Roman"/>
          <w:b/>
          <w:sz w:val="28"/>
          <w:szCs w:val="28"/>
        </w:rPr>
        <w:t>собственности в федеральную собственность</w:t>
      </w:r>
    </w:p>
    <w:p w:rsidR="007D1129" w:rsidRPr="000662B2" w:rsidRDefault="007D1129" w:rsidP="007D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1129" w:rsidRPr="007B2E38" w:rsidRDefault="007D1129" w:rsidP="007D1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E38">
        <w:rPr>
          <w:rFonts w:ascii="Times New Roman" w:hAnsi="Times New Roman" w:cs="Times New Roman"/>
          <w:sz w:val="28"/>
          <w:szCs w:val="28"/>
        </w:rPr>
        <w:t>Руководствуясь 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22.08.2004 г. № 122-ФЗ «О внесении изменений в отдельные законодательные акты РФ в связи с принятием федеральных законов «О внесении изменений и дополнений в Федеральный закон,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7B2E38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муниципального района «Овюрский кожуун Республики Тыва», Хурал представителей Овюрского кожууна РЕШИЛ:</w:t>
      </w:r>
    </w:p>
    <w:p w:rsidR="007D1129" w:rsidRPr="007B2E38" w:rsidRDefault="007D1129" w:rsidP="007D11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>Передать в федеральную собственность:</w:t>
      </w:r>
    </w:p>
    <w:p w:rsidR="007D1129" w:rsidRPr="007B2E38" w:rsidRDefault="007D1129" w:rsidP="007D11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 xml:space="preserve">- земельный участок  из категории земель населенных пунктов, с разрешенным использованием: под административное  здание и вспомогательных сооружений общей площадью 1576 </w:t>
      </w:r>
      <w:proofErr w:type="spellStart"/>
      <w:r w:rsidRPr="007B2E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>. с кадастровым номером 17:07:0301045:1 расположенное  по адресу: 668130, Российская Федерация, Республика Тыва, Овюрский район, с. Хандагайты, ул. Ленина, д. 25.</w:t>
      </w:r>
    </w:p>
    <w:p w:rsidR="007D1129" w:rsidRPr="007B2E38" w:rsidRDefault="007D1129" w:rsidP="007D112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 xml:space="preserve">-здание, назначение: нежилое, 1-этажный, общая площадь 96 </w:t>
      </w:r>
      <w:proofErr w:type="spellStart"/>
      <w:r w:rsidRPr="007B2E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>, литер</w:t>
      </w:r>
      <w:proofErr w:type="gramStart"/>
      <w:r w:rsidRPr="007B2E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B2E38">
        <w:rPr>
          <w:rFonts w:ascii="Times New Roman" w:hAnsi="Times New Roman" w:cs="Times New Roman"/>
          <w:sz w:val="28"/>
          <w:szCs w:val="28"/>
        </w:rPr>
        <w:t xml:space="preserve"> с кадастровым номером  17:07:0301045:124 расположенное по адресу: 668130, Российская Федерация, Республика Тыва, Овюрский район, с. Хандагайты, ул. Ленина, д. 25</w:t>
      </w:r>
    </w:p>
    <w:p w:rsidR="007D1129" w:rsidRPr="007B2E38" w:rsidRDefault="007D1129" w:rsidP="007D1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 xml:space="preserve">2. Администрацию муниципального района «Овюрский кожуун РТ» исключить из Реестра муниципального имущества муниципального района указанный земельный участок и  здание с назначением нежилое.  </w:t>
      </w:r>
    </w:p>
    <w:p w:rsidR="007D1129" w:rsidRPr="007B2E38" w:rsidRDefault="007D1129" w:rsidP="007D1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lastRenderedPageBreak/>
        <w:t xml:space="preserve">3.Решение опубликовать (обнародовать) на официальном сайте администрации Овюрского кожууна </w:t>
      </w:r>
      <w:proofErr w:type="spellStart"/>
      <w:r w:rsidRPr="007B2E38">
        <w:rPr>
          <w:rFonts w:ascii="Times New Roman" w:hAnsi="Times New Roman" w:cs="Times New Roman"/>
          <w:sz w:val="28"/>
          <w:szCs w:val="28"/>
          <w:lang w:val="en-US"/>
        </w:rPr>
        <w:t>ovur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38">
        <w:rPr>
          <w:rFonts w:ascii="Times New Roman" w:hAnsi="Times New Roman" w:cs="Times New Roman"/>
          <w:sz w:val="28"/>
          <w:szCs w:val="28"/>
          <w:lang w:val="en-US"/>
        </w:rPr>
        <w:t>tuva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E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129" w:rsidRPr="007B2E38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7D1129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D1129" w:rsidRPr="007B2E38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129" w:rsidRPr="007B2E38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>Глава муниципального района-</w:t>
      </w:r>
    </w:p>
    <w:p w:rsidR="007D1129" w:rsidRPr="007B2E38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7D1129" w:rsidRPr="007B2E38" w:rsidRDefault="007D1129" w:rsidP="007D1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E38">
        <w:rPr>
          <w:rFonts w:ascii="Times New Roman" w:hAnsi="Times New Roman" w:cs="Times New Roman"/>
          <w:sz w:val="28"/>
          <w:szCs w:val="28"/>
        </w:rPr>
        <w:t>Овюрского кожууна Республики Тыва</w:t>
      </w:r>
      <w:r w:rsidRPr="007B2E38">
        <w:rPr>
          <w:rFonts w:ascii="Times New Roman" w:hAnsi="Times New Roman" w:cs="Times New Roman"/>
          <w:sz w:val="28"/>
          <w:szCs w:val="28"/>
        </w:rPr>
        <w:tab/>
      </w:r>
      <w:r w:rsidRPr="007B2E38">
        <w:rPr>
          <w:rFonts w:ascii="Times New Roman" w:hAnsi="Times New Roman" w:cs="Times New Roman"/>
          <w:sz w:val="28"/>
          <w:szCs w:val="28"/>
        </w:rPr>
        <w:tab/>
      </w:r>
      <w:r w:rsidRPr="007B2E38">
        <w:rPr>
          <w:rFonts w:ascii="Times New Roman" w:hAnsi="Times New Roman" w:cs="Times New Roman"/>
          <w:sz w:val="28"/>
          <w:szCs w:val="28"/>
        </w:rPr>
        <w:tab/>
      </w:r>
      <w:r w:rsidRPr="007B2E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B2E38">
        <w:rPr>
          <w:rFonts w:ascii="Times New Roman" w:hAnsi="Times New Roman" w:cs="Times New Roman"/>
          <w:sz w:val="28"/>
          <w:szCs w:val="28"/>
        </w:rPr>
        <w:t>А.А.Ооржак</w:t>
      </w:r>
      <w:proofErr w:type="spellEnd"/>
      <w:r w:rsidRPr="007B2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29" w:rsidRPr="007B2E38" w:rsidRDefault="007D1129" w:rsidP="007D112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D1129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Default="007D1129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Pr="0064384D" w:rsidRDefault="009D6E3F" w:rsidP="009D6E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F3B193F" wp14:editId="19447921">
            <wp:simplePos x="0" y="0"/>
            <wp:positionH relativeFrom="column">
              <wp:posOffset>2306955</wp:posOffset>
            </wp:positionH>
            <wp:positionV relativeFrom="paragraph">
              <wp:posOffset>76200</wp:posOffset>
            </wp:positionV>
            <wp:extent cx="1057275" cy="8782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Pr="003E472A" w:rsidRDefault="009D6E3F" w:rsidP="009D6E3F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9D6E3F" w:rsidRPr="003E472A" w:rsidRDefault="009D6E3F" w:rsidP="009D6E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E3F" w:rsidRPr="003E472A" w:rsidRDefault="009D6E3F" w:rsidP="009D6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10»   апреля  2018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№ 117    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9D6E3F" w:rsidRPr="003E472A" w:rsidRDefault="009D6E3F" w:rsidP="009D6E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D6E3F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на 2018 год</w:t>
      </w: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с федеральными законами от 06.10.2003 </w:t>
      </w:r>
      <w:hyperlink r:id="rId7" w:history="1">
        <w:r w:rsidRPr="003E472A">
          <w:rPr>
            <w:rFonts w:ascii="Times New Roman" w:eastAsia="Arial" w:hAnsi="Times New Roman" w:cs="Arial"/>
            <w:color w:val="0000FF"/>
            <w:sz w:val="28"/>
            <w:szCs w:val="28"/>
            <w:lang w:eastAsia="ru-RU"/>
          </w:rPr>
          <w:t>N 131-ФЗ</w:t>
        </w:r>
      </w:hyperlink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 "Об общих принципах организации местного самоуправления в Российской Федерации", </w:t>
      </w: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от 12.01.1996 года № 8-ФЗ «О погребении и похоронном деле»,  Постановлением Правительства Российской Федерации от 26.01.2017 года № 88 «Об утверждении размера индексации выпл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ат, пособий и компенсаций в 2018</w:t>
      </w: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году», Хурал представителей Овюрского кожууна Республики Тыва</w:t>
      </w:r>
      <w:proofErr w:type="gramEnd"/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РЕШИЛ:</w:t>
      </w:r>
    </w:p>
    <w:p w:rsidR="009D6E3F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D6E3F" w:rsidRPr="00D756B0" w:rsidRDefault="009D6E3F" w:rsidP="009D6E3F">
      <w:pPr>
        <w:pStyle w:val="a3"/>
        <w:numPr>
          <w:ilvl w:val="2"/>
          <w:numId w:val="2"/>
        </w:num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У</w:t>
      </w:r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твердить </w:t>
      </w:r>
      <w:hyperlink r:id="rId8" w:history="1">
        <w:r w:rsidRPr="00D756B0">
          <w:rPr>
            <w:rFonts w:ascii="Times New Roman" w:eastAsia="Arial" w:hAnsi="Times New Roman" w:cs="Arial"/>
            <w:sz w:val="28"/>
            <w:szCs w:val="28"/>
            <w:lang w:eastAsia="ru-RU"/>
          </w:rPr>
          <w:t>стоимость</w:t>
        </w:r>
      </w:hyperlink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 услуг, предоставляемых согласно гарантированному перечню услуг 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>по погребению на 2018</w:t>
      </w:r>
      <w:r w:rsidRPr="00D756B0">
        <w:rPr>
          <w:rFonts w:ascii="Times New Roman" w:eastAsia="Arial" w:hAnsi="Times New Roman" w:cs="Arial"/>
          <w:sz w:val="28"/>
          <w:szCs w:val="28"/>
          <w:lang w:eastAsia="ar-SA"/>
        </w:rPr>
        <w:t xml:space="preserve"> год на территории Овюрского кожууна Республики Тыва согласно приложению № 1.</w:t>
      </w:r>
    </w:p>
    <w:p w:rsidR="009D6E3F" w:rsidRPr="003E472A" w:rsidRDefault="009D6E3F" w:rsidP="009D6E3F">
      <w:pPr>
        <w:numPr>
          <w:ilvl w:val="2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Arial"/>
          <w:sz w:val="28"/>
          <w:szCs w:val="28"/>
          <w:lang w:eastAsia="ar-SA"/>
        </w:rPr>
        <w:t xml:space="preserve">Настоящее решение  вступает в силу с момента его официального опубликования (обнародования). </w:t>
      </w: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3F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3F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3F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E3F" w:rsidRPr="003E472A" w:rsidRDefault="009D6E3F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Глава-Председатель</w:t>
      </w:r>
    </w:p>
    <w:p w:rsidR="009D6E3F" w:rsidRPr="003E472A" w:rsidRDefault="009D6E3F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Хурала Представителей</w:t>
      </w:r>
    </w:p>
    <w:p w:rsidR="009D6E3F" w:rsidRPr="003E472A" w:rsidRDefault="009D6E3F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9D6E3F" w:rsidRDefault="009D6E3F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«Овюрский кожуун Республики Тыва»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Ооржак</w:t>
      </w:r>
    </w:p>
    <w:p w:rsidR="00017F73" w:rsidRDefault="00017F73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E3F" w:rsidRPr="003E472A" w:rsidRDefault="009D6E3F" w:rsidP="009D6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>к решению Хурала представителей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 xml:space="preserve"> Овюрского кожууна Республики Тыва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3E472A">
        <w:rPr>
          <w:rFonts w:ascii="Times New Roman" w:eastAsia="Arial" w:hAnsi="Times New Roman" w:cs="Arial"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«10»  апреля   2018 г. N 117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9D6E3F" w:rsidRPr="003E472A" w:rsidRDefault="009D6E3F" w:rsidP="009D6E3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ar-SA"/>
        </w:rPr>
      </w:pPr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СТОИМОСТЬ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УСЛУГ, ПРЕДОСТАВЛЯЕМЫХ СОГЛАСНО </w:t>
      </w:r>
      <w:proofErr w:type="gramStart"/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ГАРАНТИРОВАННОМУ</w:t>
      </w:r>
      <w:proofErr w:type="gramEnd"/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E472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ПЕРЕЧНЮ УСЛУГ ПО ПОГРЕБЕНИЮ</w:t>
      </w:r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9D6E3F" w:rsidRPr="003E472A" w:rsidRDefault="009D6E3F" w:rsidP="009D6E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5505"/>
        <w:gridCol w:w="3251"/>
      </w:tblGrid>
      <w:tr w:rsidR="009D6E3F" w:rsidRPr="003E472A" w:rsidTr="009518EF">
        <w:tc>
          <w:tcPr>
            <w:tcW w:w="10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5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Стоимость (тариф), в рублях</w:t>
            </w:r>
          </w:p>
        </w:tc>
      </w:tr>
      <w:tr w:rsidR="009D6E3F" w:rsidRPr="003E472A" w:rsidTr="009518EF">
        <w:tc>
          <w:tcPr>
            <w:tcW w:w="10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бесплатно</w:t>
            </w:r>
          </w:p>
        </w:tc>
      </w:tr>
      <w:tr w:rsidR="009D6E3F" w:rsidRPr="003E472A" w:rsidTr="009518EF">
        <w:tc>
          <w:tcPr>
            <w:tcW w:w="10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5" w:type="dxa"/>
            <w:shd w:val="clear" w:color="auto" w:fill="auto"/>
          </w:tcPr>
          <w:p w:rsidR="009D6E3F" w:rsidRPr="003E472A" w:rsidRDefault="009D6E3F" w:rsidP="009518E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погребения:</w:t>
            </w:r>
          </w:p>
          <w:p w:rsidR="009D6E3F" w:rsidRPr="003E472A" w:rsidRDefault="009D6E3F" w:rsidP="009518E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Pr="00EE5E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4977,93</w:t>
            </w:r>
          </w:p>
        </w:tc>
      </w:tr>
      <w:tr w:rsidR="009D6E3F" w:rsidRPr="003E472A" w:rsidTr="009518EF">
        <w:tc>
          <w:tcPr>
            <w:tcW w:w="10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05" w:type="dxa"/>
            <w:shd w:val="clear" w:color="auto" w:fill="auto"/>
          </w:tcPr>
          <w:p w:rsidR="009D6E3F" w:rsidRPr="003E472A" w:rsidRDefault="009D6E3F" w:rsidP="009518E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перевозка тела (останков) умершего на кладбище (крематорий)</w:t>
            </w: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1949,9</w:t>
            </w:r>
          </w:p>
        </w:tc>
      </w:tr>
      <w:tr w:rsidR="009D6E3F" w:rsidRPr="003E472A" w:rsidTr="009518EF">
        <w:trPr>
          <w:trHeight w:val="753"/>
        </w:trPr>
        <w:tc>
          <w:tcPr>
            <w:tcW w:w="1005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:rsidR="009D6E3F" w:rsidRPr="003E472A" w:rsidRDefault="009D6E3F" w:rsidP="009518E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погребение (кремация с последующей выдачи урны с прахом)</w:t>
            </w: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1054</w:t>
            </w:r>
          </w:p>
        </w:tc>
      </w:tr>
      <w:tr w:rsidR="009D6E3F" w:rsidRPr="003E472A" w:rsidTr="009518EF">
        <w:tc>
          <w:tcPr>
            <w:tcW w:w="6510" w:type="dxa"/>
            <w:gridSpan w:val="2"/>
            <w:shd w:val="clear" w:color="auto" w:fill="auto"/>
          </w:tcPr>
          <w:p w:rsidR="009D6E3F" w:rsidRPr="003E472A" w:rsidRDefault="009D6E3F" w:rsidP="009518EF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47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3251" w:type="dxa"/>
            <w:shd w:val="clear" w:color="auto" w:fill="auto"/>
          </w:tcPr>
          <w:p w:rsidR="009D6E3F" w:rsidRPr="003E472A" w:rsidRDefault="009D6E3F" w:rsidP="009518E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5E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7981,83</w:t>
            </w:r>
          </w:p>
        </w:tc>
      </w:tr>
    </w:tbl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D6E3F" w:rsidRPr="003E472A" w:rsidRDefault="009D6E3F" w:rsidP="009D6E3F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D6E3F" w:rsidRDefault="009D6E3F" w:rsidP="009D6E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9D6E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9D6E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129" w:rsidRDefault="007D1129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CD3" w:rsidRPr="0064384D" w:rsidRDefault="000E4CD3" w:rsidP="000E4C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55A46F4" wp14:editId="7360A7D9">
            <wp:simplePos x="0" y="0"/>
            <wp:positionH relativeFrom="column">
              <wp:posOffset>2362014</wp:posOffset>
            </wp:positionH>
            <wp:positionV relativeFrom="paragraph">
              <wp:posOffset>-243521</wp:posOffset>
            </wp:positionV>
            <wp:extent cx="905281" cy="751954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81" cy="75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0E4CD3" w:rsidRPr="003E472A" w:rsidRDefault="000E4CD3" w:rsidP="000E4C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0E4CD3" w:rsidRPr="003E472A" w:rsidRDefault="000E4CD3" w:rsidP="000E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10»   апреля  2018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№ 118    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0E4CD3" w:rsidRPr="003E472A" w:rsidRDefault="000E4CD3" w:rsidP="000E4C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E4CD3" w:rsidRPr="00C70D43" w:rsidRDefault="000E4CD3" w:rsidP="000E4C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E66">
        <w:rPr>
          <w:rFonts w:eastAsia="Times New Roman"/>
          <w:sz w:val="24"/>
          <w:szCs w:val="24"/>
          <w:lang w:eastAsia="ru-RU"/>
        </w:rPr>
        <w:br/>
      </w:r>
      <w:r w:rsidRPr="00C7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УПОЛНОМОЧЕННЫХ ДОЛЖНОСТНЫХ ЛИЦ АДМИНИСТРАТИВНОЙ КОМИССИИ НА СОСТАВЛЕНИЕ ПРОТОКОЛА ОБ АДМИНИСТРАТИВНОМ ПРАВОНАРУШЕНИИ</w:t>
      </w:r>
    </w:p>
    <w:p w:rsidR="000E4CD3" w:rsidRPr="0094631E" w:rsidRDefault="000E4CD3" w:rsidP="000E4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4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Кодексом Российской Федерации об административном правонарушении и Закона Республики Тыва от 30.12.2008 №905 ВХ-2 «Кодекс Республики Тыва об административных правонарушениях Хурал представителей муниципального района «Овюрский кожуун республики Тыва» РЕШИЛ: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1. Назначить уполномоченными должностными лицами Административной комиссии Администрации Овюрского кожууна на составление протокола об административных правонарушениях:</w:t>
      </w:r>
    </w:p>
    <w:p w:rsidR="000E4CD3" w:rsidRDefault="000E4CD3" w:rsidP="000E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1.1.Саая </w:t>
      </w:r>
      <w:proofErr w:type="spellStart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Анчы</w:t>
      </w:r>
      <w:proofErr w:type="spellEnd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Майнаковича</w:t>
      </w:r>
      <w:proofErr w:type="spellEnd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председателя Административной комиссии Администрации Овюрского кожууна;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1.2.Монгуш  </w:t>
      </w:r>
      <w:proofErr w:type="spellStart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Айдаш</w:t>
      </w:r>
      <w:proofErr w:type="spellEnd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Алексеевну - ответственного секретаря  Административной комиссии Администрации Овюрского кожууна.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2.Должностным лицам, указанным в пункте 1 настоящего решения, своевременному, полному и достоверному  составлению протоколов об административных правонарушениях. 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3.Контроль за исполнением настоящего решения возложить на председателя комитета по общественной безопасности, правопорядку и приграничным вопросам </w:t>
      </w:r>
      <w:proofErr w:type="spellStart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Тюлюш</w:t>
      </w:r>
      <w:proofErr w:type="spellEnd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4.Настоящее решение подлежит официальному опубликованию и размещению на официальном сайте</w:t>
      </w:r>
      <w:proofErr w:type="gramEnd"/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Овюрского кожууна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Настоящее решение вступает в силу после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(обнародования)</w:t>
      </w:r>
    </w:p>
    <w:p w:rsidR="000E4CD3" w:rsidRPr="0094631E" w:rsidRDefault="000E4CD3" w:rsidP="000E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4CD3" w:rsidRPr="0094631E" w:rsidRDefault="000E4CD3" w:rsidP="000E4C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94631E">
        <w:rPr>
          <w:rFonts w:ascii="Times New Roman" w:eastAsia="Times New Roman" w:hAnsi="Times New Roman" w:cs="Times New Roman"/>
          <w:sz w:val="26"/>
          <w:szCs w:val="26"/>
          <w:lang w:bidi="en-US"/>
        </w:rPr>
        <w:t>Глава муниципального района -</w:t>
      </w:r>
    </w:p>
    <w:p w:rsidR="000E4CD3" w:rsidRPr="0094631E" w:rsidRDefault="000E4CD3" w:rsidP="000E4C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Хурала представителей</w:t>
      </w:r>
    </w:p>
    <w:p w:rsidR="000E4CD3" w:rsidRPr="0094631E" w:rsidRDefault="000E4CD3" w:rsidP="000E4C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63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 кожууна Республики Тыва                                        А.А. Ооржак</w:t>
      </w:r>
    </w:p>
    <w:p w:rsidR="000E4CD3" w:rsidRDefault="000E4CD3" w:rsidP="000E4CD3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6"/>
          <w:szCs w:val="26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CACE184" wp14:editId="5F544757">
            <wp:simplePos x="0" y="0"/>
            <wp:positionH relativeFrom="column">
              <wp:posOffset>2325781</wp:posOffset>
            </wp:positionH>
            <wp:positionV relativeFrom="paragraph">
              <wp:posOffset>102964</wp:posOffset>
            </wp:positionV>
            <wp:extent cx="851535" cy="707390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017F73" w:rsidRPr="00B81C8F" w:rsidRDefault="00017F73" w:rsidP="00017F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«10»  апреля 2018 г.                        № 119                              </w:t>
      </w:r>
      <w:r w:rsidRPr="00B8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017F73" w:rsidRPr="00C4194B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</w:t>
      </w:r>
      <w:r w:rsidRPr="00F33B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7F73" w:rsidRPr="004014A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gramStart"/>
      <w:r w:rsidRPr="0040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 за</w:t>
      </w:r>
      <w:proofErr w:type="gramEnd"/>
      <w:r w:rsidRPr="0040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соответствием расходов лиц, замещающих должности муниципальной службы в органах местного самоуправления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«Овюрский кожуун Республики Тыва»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hyperlink r:id="rId9" w:history="1">
        <w:r w:rsidRPr="00F33B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03.12.2012 № 230-ФЗ</w:t>
        </w:r>
      </w:hyperlink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от 03. 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</w:t>
      </w:r>
      <w:proofErr w:type="gramEnd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коррупции», </w:t>
      </w:r>
      <w:hyperlink r:id="rId10" w:history="1">
        <w:r w:rsidRPr="00F33B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«Овюрский кожуун Республики Тыва»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 представителей муниципального района «Овюрский кожуун республики Тыва 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bookmarkStart w:id="0" w:name="sub_1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7F73" w:rsidRPr="00F33BDF" w:rsidRDefault="00017F73" w:rsidP="00017F7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w:anchor="sub_1000" w:history="1">
        <w:r w:rsidRPr="00F33B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 </w:t>
      </w:r>
      <w:proofErr w:type="gramStart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должности муниципальной службы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рганах местного самоуправления муниципального района «Овюрский кожуун Республики Тыва» 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017F73" w:rsidRPr="003C5AAB" w:rsidRDefault="00017F73" w:rsidP="00017F7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 в газете «Овур черде».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"/>
      <w:bookmarkEnd w:id="0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 вступает в силу со дня его официального опубликования. </w:t>
      </w: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4"/>
      <w:bookmarkEnd w:id="1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реш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оставляю за собой. </w:t>
      </w:r>
      <w:bookmarkEnd w:id="2"/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F73" w:rsidRPr="004014AA" w:rsidRDefault="00017F73" w:rsidP="00017F7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района -</w:t>
      </w:r>
    </w:p>
    <w:p w:rsidR="00017F73" w:rsidRPr="004014AA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017F73" w:rsidRPr="004014AA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Овюрского кожууна Республики Тыва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Ооржак</w:t>
      </w:r>
    </w:p>
    <w:p w:rsidR="00017F73" w:rsidRDefault="00017F73" w:rsidP="0001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73" w:rsidRDefault="00017F73" w:rsidP="0001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73" w:rsidRPr="004014AA" w:rsidRDefault="00017F73" w:rsidP="0001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73" w:rsidRDefault="00017F73" w:rsidP="00017F73">
      <w:pPr>
        <w:rPr>
          <w:rFonts w:ascii="Calibri" w:eastAsia="Times New Roman" w:hAnsi="Calibri" w:cs="Times New Roman"/>
          <w:lang w:eastAsia="ru-RU"/>
        </w:rPr>
      </w:pPr>
    </w:p>
    <w:p w:rsidR="00017F73" w:rsidRDefault="00017F73" w:rsidP="00017F73">
      <w:pPr>
        <w:rPr>
          <w:rFonts w:ascii="Calibri" w:eastAsia="Times New Roman" w:hAnsi="Calibri" w:cs="Times New Roman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Хурала представителей муниципального района «Овюрский кожуун Республики Тыва»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10  апреля 2018г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№119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F3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«О  </w:t>
      </w:r>
      <w:proofErr w:type="gramStart"/>
      <w:r w:rsidRPr="00F3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 за</w:t>
      </w:r>
      <w:proofErr w:type="gramEnd"/>
      <w:r w:rsidRPr="00F33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соответствием расходов лиц, замещающих должности муниципальной службы в органах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«Овюрский кожуун Республики Тыва»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  контроле за соответствием расходов лиц, замещающих должности муниципальной службы в органах местного самоуправления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порядок представления лицами, замещающими 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сведений о расходах.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sub_1001"/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должности муниципальной службы в органах местного самоуправления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сведения о своих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>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Сведения о расходах лицами, замещающими должности муниципальной службы в органах местного самоуправления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представляются </w:t>
      </w:r>
      <w:r w:rsidRPr="000A27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председателю администрации</w:t>
      </w:r>
      <w:bookmarkStart w:id="4" w:name="sub_1002"/>
      <w:bookmarkEnd w:id="3"/>
      <w:r w:rsidRPr="00C50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bookmarkEnd w:id="4"/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Сведения о расходах представляются ежегодно 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>в сроки, установленные для представления сведений о доходах, об имуществе и обязательствах имущественного характера по утвержденной Президентом Российской Федерации форме справки.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FF0000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33"/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bookmarkEnd w:id="5"/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расходами лиц, замещающих должности муниципальной службы в органах местного самоуправления</w:t>
      </w:r>
      <w:r w:rsidRPr="00C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случаях и в порядке, предусмотренном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иными нормативными</w:t>
      </w:r>
      <w:proofErr w:type="gramEnd"/>
      <w:r w:rsidRPr="00F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правовыми актами Российской Федерации.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2. Решение об осуществлении </w:t>
      </w:r>
      <w:proofErr w:type="gramStart"/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расходами лиц,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замещающих должности муниципальной службы в органах местного самоуправления</w:t>
      </w:r>
      <w:r w:rsidRPr="00BA1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>, а также за расходами их супруг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(супруга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>) и несовершенн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олетних детей принимается председателем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BA1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, либо уполномоченным им должностным лицом. 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>Основанием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об осуществлении контроля за расходами лица, замещающего  должность муниципальной службы в органах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муниципального района «Овюрский кожуун Республики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>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>Указанная информация в письменной форме может быть представлена в установленном порядке: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lastRenderedPageBreak/>
        <w:t>иной организации, созданной Российской Федерацией на основании федеральных законов, организации, создаваемой для выполнения задач, поставленных перед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государственными органами;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2) постоянно действующими руководящими органами политических партий и зарегистрированных в 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11" w:history="1">
        <w:r w:rsidRPr="00F33BD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>3) Общественной палатой Российской Федерации;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4. Информация анонимного характера не может служить основанием для принятия решения об осуществлении </w:t>
      </w: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расходами лиц,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 должности муниципальной службы в органах местного самоуправления</w:t>
      </w:r>
      <w:r w:rsidRPr="00EF4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расходами его супруги (супруга) и несовершеннолетних детей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F33BD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4. 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источниках </w:t>
      </w:r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средств, за счет которых совершены сделки (совершена сделка), указанная в </w:t>
      </w:r>
      <w:hyperlink r:id="rId12" w:history="1">
        <w:r w:rsidRPr="00F33BD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 1 статьи 2</w:t>
        </w:r>
      </w:hyperlink>
      <w:r w:rsidRPr="00F3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F33BDF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размещаются в информационно-телекоммуникационной сети «Интернет» на официальном сайте администрации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района «Овюрский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представляются для опубликования средствам массовой информации с соблюдением установленных законодательством Российской Федерации требований о государственной тайне и о защите  персональных данных в порядке, установленном</w:t>
      </w:r>
      <w:proofErr w:type="gramEnd"/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17F73" w:rsidRDefault="00017F73" w:rsidP="00017F73"/>
    <w:p w:rsidR="00017F73" w:rsidRDefault="00017F73" w:rsidP="00017F73"/>
    <w:p w:rsidR="00017F73" w:rsidRDefault="00017F73" w:rsidP="00017F73"/>
    <w:p w:rsidR="00017F73" w:rsidRDefault="00017F73" w:rsidP="00017F73"/>
    <w:p w:rsidR="00017F73" w:rsidRDefault="00017F73" w:rsidP="00017F73"/>
    <w:p w:rsidR="00017F73" w:rsidRDefault="00017F73" w:rsidP="00017F73">
      <w:pPr>
        <w:rPr>
          <w:rFonts w:ascii="Calibri" w:eastAsia="Times New Roman" w:hAnsi="Calibri" w:cs="Times New Roman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F3A11D3" wp14:editId="11CA8619">
            <wp:simplePos x="0" y="0"/>
            <wp:positionH relativeFrom="column">
              <wp:posOffset>2350210</wp:posOffset>
            </wp:positionH>
            <wp:positionV relativeFrom="paragraph">
              <wp:posOffset>83800</wp:posOffset>
            </wp:positionV>
            <wp:extent cx="962660" cy="80010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F73" w:rsidRPr="00B81C8F" w:rsidRDefault="00017F73" w:rsidP="00017F7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017F73" w:rsidRPr="00B81C8F" w:rsidRDefault="00017F73" w:rsidP="00017F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    »  апреля 2018 г.                        № 120                              </w:t>
      </w:r>
      <w:r w:rsidRPr="00B8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017F73" w:rsidRPr="00F33BDF" w:rsidRDefault="00017F73" w:rsidP="00017F7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</w:p>
    <w:p w:rsidR="00017F73" w:rsidRPr="00F33BDF" w:rsidRDefault="00017F73" w:rsidP="00017F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</w:p>
    <w:p w:rsidR="00017F73" w:rsidRPr="00F33BDF" w:rsidRDefault="00017F73" w:rsidP="00017F73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24130" distR="24130" simplePos="0" relativeHeight="251668480" behindDoc="0" locked="0" layoutInCell="1" allowOverlap="1" wp14:anchorId="4A2E1386" wp14:editId="64AFE687">
                <wp:simplePos x="0" y="0"/>
                <wp:positionH relativeFrom="margin">
                  <wp:posOffset>-411480</wp:posOffset>
                </wp:positionH>
                <wp:positionV relativeFrom="paragraph">
                  <wp:posOffset>2999105</wp:posOffset>
                </wp:positionV>
                <wp:extent cx="125095" cy="222250"/>
                <wp:effectExtent l="1905" t="3175" r="0" b="317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73" w:rsidRPr="005941BE" w:rsidRDefault="00017F73" w:rsidP="00017F73">
                            <w:pPr>
                              <w:rPr>
                                <w:rStyle w:val="FontStyle2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32.4pt;margin-top:236.15pt;width:9.85pt;height:17.5pt;z-index:25166848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" filled="f" stroked="f">
                <v:textbox inset="0,0,0,0">
                  <w:txbxContent>
                    <w:p w:rsidR="00017F73" w:rsidRPr="005941BE" w:rsidRDefault="00017F73" w:rsidP="00017F73">
                      <w:pPr>
                        <w:rPr>
                          <w:rStyle w:val="FontStyle22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увольнения (освобождения от должности) лица,   замещающего муниципальную  должность  в связи с утратой доверия</w: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17F73" w:rsidRPr="00F33BDF" w:rsidRDefault="00017F73" w:rsidP="0001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«Об общих принципах организации  местного самоуправления в Российской Федерации»,</w: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 руководствуясь Уставом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17F73" w:rsidRPr="00F33BDF" w:rsidRDefault="00017F73" w:rsidP="0001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Pr="00F33BDF" w:rsidRDefault="00017F73" w:rsidP="00017F73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Порядок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24130" distR="24130" simplePos="0" relativeHeight="251669504" behindDoc="0" locked="0" layoutInCell="1" allowOverlap="1" wp14:anchorId="6BFA554B" wp14:editId="7DA711DB">
                <wp:simplePos x="0" y="0"/>
                <wp:positionH relativeFrom="margin">
                  <wp:posOffset>-411480</wp:posOffset>
                </wp:positionH>
                <wp:positionV relativeFrom="paragraph">
                  <wp:posOffset>2999105</wp:posOffset>
                </wp:positionV>
                <wp:extent cx="125095" cy="222250"/>
                <wp:effectExtent l="1905" t="3810" r="0" b="254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F73" w:rsidRPr="005941BE" w:rsidRDefault="00017F73" w:rsidP="00017F73">
                            <w:pPr>
                              <w:rPr>
                                <w:rStyle w:val="FontStyle2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32.4pt;margin-top:236.15pt;width:9.85pt;height:17.5pt;z-index:2516695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" filled="f" stroked="f">
                <v:textbox inset="0,0,0,0">
                  <w:txbxContent>
                    <w:p w:rsidR="00017F73" w:rsidRPr="005941BE" w:rsidRDefault="00017F73" w:rsidP="00017F73">
                      <w:pPr>
                        <w:rPr>
                          <w:rStyle w:val="FontStyle22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от должности) лиц,  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щающих муниципальные должности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утратой доверия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приложению.</w:t>
      </w:r>
    </w:p>
    <w:p w:rsidR="00017F73" w:rsidRPr="00F33BDF" w:rsidRDefault="00017F73" w:rsidP="0001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«Овур черде»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73" w:rsidRPr="00F33BDF" w:rsidRDefault="00017F73" w:rsidP="0001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017F73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F33BDF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F33BDF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4014AA" w:rsidRDefault="00017F73" w:rsidP="00017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района -</w:t>
      </w:r>
    </w:p>
    <w:p w:rsidR="00017F73" w:rsidRPr="004014AA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Овюрского кожууна Республики Тыва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Ооржак</w:t>
      </w: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:rsidR="00017F73" w:rsidRPr="0031486E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Хурала представителей муниципального района «Овюрский кожуун Республики Тыва»</w:t>
      </w:r>
    </w:p>
    <w:p w:rsidR="00017F73" w:rsidRPr="0031486E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10 апреля 2018г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№120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34"/>
      <w:bookmarkEnd w:id="6"/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ЛИЦА, ЗАМЕЩАЮЩЕГО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 ДОЛЖНОСТЬ, В СВЯЗИ С УТРАТОЙ ДОВЕРИЯ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увольнения (освобождения от должности) лица, замещающего муниципальную должность (главы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связи с утратой доверия разработан в соответствии со </w:t>
      </w:r>
      <w:hyperlink r:id="rId13" w:history="1">
        <w:r w:rsidRPr="003148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марта 2008 года N 273-ФЗ "О противодействии коррупции".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39"/>
      <w:bookmarkEnd w:id="7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глава), подлежит увольнению (освобождению от должности) в связи с утратой доверия в случаях, </w:t>
      </w:r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 </w:t>
      </w:r>
      <w:hyperlink r:id="rId14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марта 2008 года N 273-ФЗ "О противодействии коррупции", а именно: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непринятия  мер по предотвращению и (или) урегулированию конфликта интересов, стороной которого оно является;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предпринимательской деятельности;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вхождения 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17F73" w:rsidRPr="0031486E" w:rsidRDefault="00017F73" w:rsidP="00017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6) непринятия мер по предотвращению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</w:t>
      </w:r>
      <w:proofErr w:type="gramStart"/>
      <w:r w:rsidRPr="0031486E">
        <w:rPr>
          <w:rFonts w:ascii="Times New Roman" w:eastAsia="Calibri" w:hAnsi="Times New Roman" w:cs="Times New Roman"/>
          <w:sz w:val="24"/>
          <w:szCs w:val="24"/>
        </w:rPr>
        <w:t>может привести к конфликту интересов главе  было</w:t>
      </w:r>
      <w:proofErr w:type="gramEnd"/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 известно;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7) н</w:t>
      </w:r>
      <w:r w:rsidRPr="0031486E">
        <w:rPr>
          <w:rFonts w:ascii="Times New Roman" w:eastAsia="Calibri" w:hAnsi="Times New Roman" w:cs="Times New Roman"/>
          <w:sz w:val="24"/>
          <w:szCs w:val="24"/>
        </w:rPr>
        <w:t>есоблюдения  главой,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3148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об увольнении (освобождении от должности) в связи с утратой доверия главы  принимается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Хурал представителей) тайным голосованием по инициативе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инициативе председателя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удалении главы в отставку, выдвинутая не менее чем одной третью от установленной численности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оформляется в виде обращения, которое вносится в Хурал представителей. Указанное обращение вносится вместе с проектом решения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доверия. О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выдвижении данной инициативы глава муниципального района и председатель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уведомляются не позднее дня, следующего за днем внесения указанного обращения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инициаторами удаления главы в отставку.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 осуществляется с учетом мнения Председателя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 главы, считается принятым, если за него проголосовало 2/3 от установленной численности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своих должностных обязанностей.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председателя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 главы, осуществляется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месяца со дня внесения соответствующего обращения, не считая периода временной нетрудоспособности главы, нахождения его в отпуске, других случаев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должностных обязанностей по уважительным причинам.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решении об увольнении (освобождении от должности) в связи с утратой доверия главы в качестве основания увольнения (освобождения от должности) указывается соответствующий случай, </w:t>
      </w:r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</w:t>
      </w:r>
      <w:hyperlink r:id="rId15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декабря 2008 года N 273-ФЗ "О противодействии коррупции" и указанный в </w:t>
      </w:r>
      <w:hyperlink w:anchor="P39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 главы подписывается председательствующим депутатом, избранным из числа депутатов, присутствующих на заседании, в соответствии с регламентом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 решения об увольнении (освобождении от должности) в связи с утратой доверия с указанием коррупционного правонарушения и нормативных правовых актов, положения которых нарушены, вручается главе под роспись в течение пяти дней со дня вступления в силу соответствующего решения, не считая времени его отсутствия на рабочем месте. Если глава отказывается от ознакомления с решением под роспись и получения его копии, то об этом составляется соответствующий акт.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рассмотрении и принятии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освобождении от должности главы в связи с утратой доверия должны быть обеспечены: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заблаговременное получение данным лицом уведомления о дате и месте проведения соответствующего заседания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ознакомление с обращением и с проектом решения об освобождении его от должности;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представление ему возможности дать депутатам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по поводу обстоятельств, выдвигаемых в качестве оснований об освобождении от должности.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не согласен с решением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освобождении от должности, он вправе в письменном виде изложить свое обоснованное особое мнение.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освобождении от должности главы подлежит официальному опубликованию (обнародованию) не позднее пяти дней со дня его принятия. В случае если глава в письменном виде изложил свое обоснованное особое мнение по вопросу его освобождения от должности, оно подлежит опубликованию (обнародованию) одновременно с указанным решением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инициатива об освобождении от должности главы в связи с утратой доверия, изложенная в обращении, была отклонена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 об освобождении от должности главы в связи с утратой доверия может быть вынесен по тому же основанию на повторное рассмотрение 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чем через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месяца со дня проведения заседания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рассматривался указанный вопрос.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Глава, в </w:t>
      </w:r>
      <w:proofErr w:type="gramStart"/>
      <w:r w:rsidRPr="0031486E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 которого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Calibri" w:hAnsi="Times New Roman" w:cs="Times New Roman"/>
          <w:sz w:val="24"/>
          <w:szCs w:val="24"/>
        </w:rPr>
        <w:t>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17F73" w:rsidRPr="0031486E" w:rsidRDefault="00017F73" w:rsidP="00017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F73" w:rsidRPr="0031486E" w:rsidRDefault="00017F73" w:rsidP="00017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</w:p>
    <w:p w:rsidR="00017F73" w:rsidRPr="0031486E" w:rsidRDefault="00017F73" w:rsidP="00017F73">
      <w:pPr>
        <w:rPr>
          <w:sz w:val="24"/>
          <w:szCs w:val="24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73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672FCA54" wp14:editId="2F71E0AB">
            <wp:simplePos x="0" y="0"/>
            <wp:positionH relativeFrom="column">
              <wp:posOffset>2493645</wp:posOffset>
            </wp:positionH>
            <wp:positionV relativeFrom="paragraph">
              <wp:posOffset>83185</wp:posOffset>
            </wp:positionV>
            <wp:extent cx="962660" cy="800100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F73" w:rsidRPr="00B81C8F" w:rsidRDefault="00017F73" w:rsidP="00017F7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17F73" w:rsidRPr="00B81C8F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017F73" w:rsidRPr="00B81C8F" w:rsidRDefault="00017F73" w:rsidP="00017F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017F73" w:rsidRPr="00F33BDF" w:rsidRDefault="00017F73" w:rsidP="00017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«10»  апреля 2018 г.                       № 121</w:t>
      </w:r>
      <w:r w:rsidRPr="00B8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с.Хандагайты</w:t>
      </w: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1C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706D0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 Положения о</w:t>
      </w: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06D0">
        <w:rPr>
          <w:rFonts w:ascii="Times New Roman" w:eastAsia="Calibri" w:hAnsi="Times New Roman" w:cs="Times New Roman"/>
          <w:b/>
          <w:bCs/>
          <w:sz w:val="28"/>
          <w:szCs w:val="28"/>
        </w:rPr>
        <w:t>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(должностных), сдачи и оценки подарка, реализации (выкупа) и зачисления средств, вырученных от его реализации»</w:t>
      </w:r>
      <w:proofErr w:type="gramEnd"/>
    </w:p>
    <w:p w:rsidR="00017F73" w:rsidRPr="00B81C8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7F73" w:rsidRPr="005706D0" w:rsidRDefault="00017F73" w:rsidP="0001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В соответствии с п.7 ч.3 ст.12.1 Федерального закона от 25.12.2008  №273-ФЗ «О противодействии коррупции»:</w:t>
      </w: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1. Утвердить прилагаемое  Положение о сообщении</w:t>
      </w:r>
      <w:r w:rsidRPr="005706D0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муниципальными служащими и лицами, замещающими муниципальные должности</w:t>
      </w:r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5706D0">
        <w:rPr>
          <w:rFonts w:ascii="Times New Roman" w:eastAsia="Calibri" w:hAnsi="Times New Roman" w:cs="Times New Roman"/>
          <w:sz w:val="26"/>
          <w:szCs w:val="26"/>
        </w:rPr>
        <w:t>Установить, что органы местного самоуправления</w:t>
      </w:r>
      <w:r w:rsidRPr="00570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6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района «Овюрский кожуун Республики Тыва» </w:t>
      </w:r>
      <w:r w:rsidRPr="005706D0">
        <w:rPr>
          <w:rFonts w:ascii="Times New Roman" w:eastAsia="Calibri" w:hAnsi="Times New Roman" w:cs="Times New Roman"/>
          <w:sz w:val="26"/>
          <w:szCs w:val="26"/>
        </w:rPr>
        <w:t>осуществляют прием подарков, полученных лицами, замещающими муниципальные должности, и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подарков, определяют лицо, ответственное за прием, учет и хранение подарков, полученных муниципальными служащими</w:t>
      </w:r>
      <w:proofErr w:type="gramEnd"/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gramStart"/>
      <w:r w:rsidRPr="005706D0">
        <w:rPr>
          <w:rFonts w:ascii="Times New Roman" w:eastAsia="Calibri" w:hAnsi="Times New Roman" w:cs="Times New Roman"/>
          <w:sz w:val="26"/>
          <w:szCs w:val="26"/>
        </w:rPr>
        <w:t>лицами</w:t>
      </w:r>
      <w:proofErr w:type="gramEnd"/>
      <w:r w:rsidRPr="005706D0">
        <w:rPr>
          <w:rFonts w:ascii="Times New Roman" w:eastAsia="Calibri" w:hAnsi="Times New Roman" w:cs="Times New Roman"/>
          <w:sz w:val="26"/>
          <w:szCs w:val="26"/>
        </w:rPr>
        <w:t xml:space="preserve"> замещающими муниципальные должности (уполномоченное лицо).</w:t>
      </w: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6D0">
        <w:rPr>
          <w:rFonts w:ascii="Times New Roman" w:eastAsia="Calibri" w:hAnsi="Times New Roman" w:cs="Times New Roman"/>
          <w:sz w:val="26"/>
          <w:szCs w:val="26"/>
        </w:rPr>
        <w:t>3. Реализация полномочий, предусмотренных настоящим решением, осуществляется в пределах установленной предельной численности муниципальных  служащих, а также бюджетных ассигнований, предусмотренных в бюджете муниципального образования.</w:t>
      </w: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7F73" w:rsidRPr="005706D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7F73" w:rsidRPr="005706D0" w:rsidRDefault="00017F73" w:rsidP="00017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706D0">
        <w:rPr>
          <w:rFonts w:ascii="Times New Roman" w:eastAsia="Times New Roman" w:hAnsi="Times New Roman" w:cs="Times New Roman"/>
          <w:sz w:val="26"/>
          <w:szCs w:val="26"/>
          <w:lang w:bidi="en-US"/>
        </w:rPr>
        <w:t>Глава муниципального района -</w:t>
      </w:r>
    </w:p>
    <w:p w:rsidR="00017F73" w:rsidRPr="005706D0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Хурала представителей</w:t>
      </w: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Овюрского кожууна Республики Тыва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</w:t>
      </w:r>
      <w:proofErr w:type="spellEnd"/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Хурала представителей муниципального района «Овюрский кожуун Республики Тыва»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10   апреля 2018г</w:t>
      </w: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№121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Par32"/>
      <w:bookmarkEnd w:id="8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О СООБЩЕНИИ МУНИЦИПАЛЬНЫМИ СЛУЖАЩИМИ И ЛИЦАМИ, ЗАМЕЩАЮЩИМИ МУНИЦИПАЛЬНЫЕ ДОЛЖНОСТИ, О ПОЛУЧЕНИИ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>ВЫРУЧЕННЫХ</w:t>
      </w:r>
      <w:proofErr w:type="gramEnd"/>
      <w:r w:rsidRPr="00C045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ЕГО РЕАЛИЗАЦИИ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муниципальными служащими </w:t>
      </w:r>
      <w:r w:rsidRPr="00C04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(далее соответственно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>) и зачисления средств, вырученных от его реализации.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положения и специфику профессиональной служебной деятельности указанных лиц.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3. Лица, замещающие 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орган, в котором указанные лица проходят муниципальную службу, осуществляют трудовую деятельность.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45"/>
      <w:bookmarkEnd w:id="9"/>
      <w:r w:rsidRPr="00C0454A">
        <w:rPr>
          <w:rFonts w:ascii="Times New Roman" w:eastAsia="Calibri" w:hAnsi="Times New Roman" w:cs="Times New Roman"/>
          <w:sz w:val="24"/>
          <w:szCs w:val="24"/>
        </w:rPr>
        <w:lastRenderedPageBreak/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орган, в котором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46"/>
      <w:bookmarkEnd w:id="10"/>
      <w:r w:rsidRPr="00C0454A">
        <w:rPr>
          <w:rFonts w:ascii="Times New Roman" w:eastAsia="Calibri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45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абзацах первом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46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втором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орган.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49"/>
      <w:bookmarkEnd w:id="11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 его лицу неизвестна, сдается уполномоченному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пунктом 7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11. Уполномоченное лицо обеспечивает включение в установленном порядке принятого к бухгалтерскому учету подарка, стоимость которого превышает 3 тыс. рублей, в  реестр муниципального имущества.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54"/>
      <w:bookmarkEnd w:id="12"/>
      <w:r w:rsidRPr="00C0454A">
        <w:rPr>
          <w:rFonts w:ascii="Times New Roman" w:eastAsia="Calibri" w:hAnsi="Times New Roman" w:cs="Times New Roman"/>
          <w:sz w:val="24"/>
          <w:szCs w:val="24"/>
        </w:rPr>
        <w:t>12. Лица, замещающие муниципальную должность,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 Муниципальные служащие не вправе выкупать подарки.</w:t>
      </w:r>
      <w:bookmarkStart w:id="13" w:name="Par55"/>
      <w:bookmarkEnd w:id="13"/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13. </w:t>
      </w:r>
      <w:proofErr w:type="gramStart"/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 в течение 3 месяцев со дня поступления заявления, указанного в </w:t>
      </w:r>
      <w:hyperlink w:anchor="Par54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пункте 12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54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пункте 12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может использоваться органом с учетом заключения комиссии или коллегиального органа о целесообразности использования подарка для обеспечения </w:t>
      </w:r>
      <w:r w:rsidRPr="00C0454A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органа.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57"/>
      <w:bookmarkEnd w:id="14"/>
      <w:r w:rsidRPr="00C0454A">
        <w:rPr>
          <w:rFonts w:ascii="Times New Roman" w:eastAsia="Calibri" w:hAnsi="Times New Roman" w:cs="Times New Roman"/>
          <w:sz w:val="24"/>
          <w:szCs w:val="24"/>
        </w:rPr>
        <w:t>15. В случае нецелесообразности использования подарка руководителем органа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55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пунктами 13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57" w:history="1">
        <w:r w:rsidRPr="00C0454A">
          <w:rPr>
            <w:rFonts w:ascii="Times New Roman" w:eastAsia="Calibri" w:hAnsi="Times New Roman" w:cs="Times New Roman"/>
            <w:sz w:val="24"/>
            <w:szCs w:val="24"/>
          </w:rPr>
          <w:t>15</w:t>
        </w:r>
      </w:hyperlink>
      <w:r w:rsidRPr="00C0454A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17. В случае если подарок не выкуплен или не реализован, руководителем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54A">
        <w:rPr>
          <w:rFonts w:ascii="Times New Roman" w:eastAsia="Calibri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" w:name="Par66"/>
      <w:bookmarkEnd w:id="15"/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7F73" w:rsidRPr="00C0454A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Pr="00B81C8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17F73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к Положению о сообщении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отдельными категориями лиц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о получении подарка в связи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с их должностным положением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служебных</w:t>
      </w:r>
      <w:proofErr w:type="gramEnd"/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(должностных) обязанностей, сдаче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и оценке подарка, реализации</w:t>
      </w:r>
    </w:p>
    <w:p w:rsidR="00017F73" w:rsidRPr="003C6698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669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выкупе</w:t>
      </w:r>
      <w:proofErr w:type="gramEnd"/>
      <w:r w:rsidRPr="003C6698">
        <w:rPr>
          <w:rFonts w:ascii="Times New Roman" w:eastAsia="Calibri" w:hAnsi="Times New Roman" w:cs="Times New Roman"/>
          <w:sz w:val="24"/>
          <w:szCs w:val="24"/>
        </w:rPr>
        <w:t>) и зачислении средств,</w:t>
      </w:r>
    </w:p>
    <w:p w:rsidR="00017F73" w:rsidRPr="00B81C8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6698">
        <w:rPr>
          <w:rFonts w:ascii="Times New Roman" w:eastAsia="Calibri" w:hAnsi="Times New Roman" w:cs="Times New Roman"/>
          <w:sz w:val="24"/>
          <w:szCs w:val="24"/>
        </w:rPr>
        <w:t>вырученных</w:t>
      </w:r>
      <w:proofErr w:type="gramEnd"/>
      <w:r w:rsidRPr="003C6698">
        <w:rPr>
          <w:rFonts w:ascii="Times New Roman" w:eastAsia="Calibri" w:hAnsi="Times New Roman" w:cs="Times New Roman"/>
          <w:sz w:val="24"/>
          <w:szCs w:val="24"/>
        </w:rPr>
        <w:t xml:space="preserve"> от его реализации</w:t>
      </w:r>
    </w:p>
    <w:p w:rsidR="00017F73" w:rsidRPr="00B81C8F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азделения муниципального органа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занимаемая должность)</w:t>
      </w:r>
      <w:proofErr w:type="gramEnd"/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получении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одарка от "__" ________ 20__ г.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получения)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командировки, другого официального мероприятия, место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и дата проведения)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17F73" w:rsidRPr="003C1DC0" w:rsidTr="009518E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3C1D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017F73" w:rsidRPr="003C1DC0" w:rsidTr="009518E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DC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17F73" w:rsidRPr="003C1DC0" w:rsidRDefault="00017F73" w:rsidP="00951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ента)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дпись)    (расшифровка подписи)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    принявшее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дпись)    (расшифровка подписи)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D23DD6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017F73" w:rsidRPr="003C1DC0" w:rsidRDefault="00017F73" w:rsidP="00017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128"/>
      <w:bookmarkEnd w:id="16"/>
      <w:r w:rsidRPr="003C1DC0">
        <w:rPr>
          <w:rFonts w:ascii="Times New Roman" w:eastAsia="Calibri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17F73" w:rsidRPr="003C1DC0" w:rsidRDefault="00017F73" w:rsidP="00017F73">
      <w:pPr>
        <w:rPr>
          <w:sz w:val="24"/>
          <w:szCs w:val="24"/>
        </w:rPr>
      </w:pPr>
    </w:p>
    <w:p w:rsidR="00017F7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04A84FF7" wp14:editId="4810712D">
            <wp:simplePos x="0" y="0"/>
            <wp:positionH relativeFrom="column">
              <wp:posOffset>2244463</wp:posOffset>
            </wp:positionH>
            <wp:positionV relativeFrom="paragraph">
              <wp:posOffset>-128270</wp:posOffset>
            </wp:positionV>
            <wp:extent cx="1057275" cy="878205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F73" w:rsidRPr="003E472A" w:rsidRDefault="00017F73" w:rsidP="00017F7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017F73" w:rsidRPr="003E472A" w:rsidRDefault="00017F73" w:rsidP="00017F7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017F73" w:rsidRPr="003E472A" w:rsidRDefault="00017F73" w:rsidP="00017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10»   апреля  2018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122   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017F73" w:rsidRPr="003E472A" w:rsidRDefault="00017F73" w:rsidP="00017F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17F73" w:rsidRPr="003E472A" w:rsidRDefault="00017F73" w:rsidP="00017F73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17F73" w:rsidRPr="00DE7D58" w:rsidRDefault="00017F73" w:rsidP="0001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даче согласия на передачу с муниципального ведения в ведение Министерства культуры Республики Тыва муниципальных двух бюджетных учреждений дополнительного образования Хандагайтинская детская школа искусств </w:t>
      </w:r>
    </w:p>
    <w:p w:rsidR="00017F73" w:rsidRPr="00DE7D58" w:rsidRDefault="00017F73" w:rsidP="0001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</w:t>
      </w:r>
      <w:proofErr w:type="spellStart"/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Тюлюш</w:t>
      </w:r>
      <w:proofErr w:type="spellEnd"/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И.Д. Овюрского кожууна  и </w:t>
      </w:r>
      <w:proofErr w:type="spellStart"/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Дус-Дагская</w:t>
      </w:r>
      <w:proofErr w:type="spellEnd"/>
      <w:r w:rsidRPr="00DE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</w:t>
      </w:r>
    </w:p>
    <w:p w:rsidR="00017F73" w:rsidRPr="00DE7D58" w:rsidRDefault="00017F73" w:rsidP="0001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73" w:rsidRPr="00C70D43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 Перечня  поручений Президента российской Федерации по итогам совещания по вопросам поддержки талантливой молодежи в сфере культуры и искусства № Пр-2692 от 17 ноября 2017года и Решения коллегии Министерства культуры Российской Федерации № 16 от 08 июля 2017года пункта 10. протокола совещания  по вопросу «О возможностях передачи детских школ искусств Республики, находящихся в в</w:t>
      </w:r>
      <w:bookmarkStart w:id="17" w:name="_GoBack"/>
      <w:bookmarkEnd w:id="17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органов местного самоуправления в ведение Министерства культуры Республики Тыва» № 03-01-323     17-</w:t>
      </w:r>
      <w:r w:rsidRPr="00C70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IIIX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6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кабря 2017года. Хурал 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едставителей муниципального района «Овюрский кожуун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7F73" w:rsidRPr="00C70D43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17F73" w:rsidRPr="00C70D43" w:rsidRDefault="00017F73" w:rsidP="0001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согласие на передачу в государственную собственность муниципальных бюджетных учреждений дополнительного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Хандагайтинская детская школа искусств им.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Тюлюш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И.Д. и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Дус-Дагская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искусств.</w:t>
      </w:r>
    </w:p>
    <w:p w:rsidR="00017F73" w:rsidRPr="00C70D43" w:rsidRDefault="00017F73" w:rsidP="00017F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эффективной передачи муниципального имущества Управлению культуры Администрации муниципального района «Овюрский кожуун» Республики Тыва (Ондар Ч.Э.): 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до 27  апреля  2018года инвентаризацию всех средств муниципальных бюджетных  учреждений дополнительного образования Хандагайтинская детская школа искусств  им.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Тюлюш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И.Д. и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Дус-Дагская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искусств;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снять приказом всех сре</w:t>
      </w:r>
      <w:proofErr w:type="gram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 с  б</w:t>
      </w:r>
      <w:proofErr w:type="gram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аланса муниципальных бюджетных учреждений дополнительного образования Хандагайтинская детская школа искусств им.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Тюлюш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И.Д. и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Дус-Дагская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 и передать приказом на баланс Министерства культуры Республики Тыва.</w:t>
      </w:r>
    </w:p>
    <w:p w:rsidR="00017F7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специалисту по земельным и имущественным отношениям Администрации (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Ортеней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Э.В.) по окончанию проведения инвентаризации до 15 мая 2018 года подготовить проект постановления Администрации о передаче имущественного комплекса муниципальных бюджетных учреждений дополнительного образования Хандагайтинская детская школа искусств им.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Тюлюш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И.Д. и </w:t>
      </w:r>
      <w:proofErr w:type="spell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Дус-Дагская</w:t>
      </w:r>
      <w:proofErr w:type="spell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 в государственную собственность Республики Тыва.</w:t>
      </w:r>
      <w:proofErr w:type="gramEnd"/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председателя Администрации по экономике  Ооржак О.С.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7F73" w:rsidRPr="00C70D43" w:rsidRDefault="00017F73" w:rsidP="00017F73">
      <w:pPr>
        <w:pStyle w:val="a3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C70D43">
        <w:rPr>
          <w:rFonts w:ascii="Times New Roman" w:eastAsia="Arial" w:hAnsi="Times New Roman" w:cs="Arial"/>
          <w:sz w:val="26"/>
          <w:szCs w:val="26"/>
          <w:lang w:eastAsia="ar-SA"/>
        </w:rPr>
        <w:t xml:space="preserve">Настоящее решение  вступает в силу с момента его официального опубликования (обнародования). 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- Председатель  Хурала представителей 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«Овюрский кожуун»</w:t>
      </w:r>
    </w:p>
    <w:p w:rsidR="00017F73" w:rsidRPr="00C70D43" w:rsidRDefault="00017F73" w:rsidP="00017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Тыва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C7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Ооржак.</w:t>
      </w:r>
    </w:p>
    <w:p w:rsidR="00017F73" w:rsidRPr="005B6AD6" w:rsidRDefault="00017F73" w:rsidP="00017F73">
      <w:pPr>
        <w:rPr>
          <w:rFonts w:ascii="Calibri" w:eastAsia="Times New Roman" w:hAnsi="Calibri" w:cs="Times New Roman"/>
          <w:sz w:val="20"/>
          <w:lang w:eastAsia="ru-RU"/>
        </w:rPr>
      </w:pPr>
    </w:p>
    <w:p w:rsidR="009D6E3F" w:rsidRDefault="009D6E3F" w:rsidP="007D11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D8" w:rsidRDefault="00EB6AD8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Default="007618DC"/>
    <w:p w:rsidR="007618DC" w:rsidRPr="003E472A" w:rsidRDefault="007618DC" w:rsidP="007618DC">
      <w:pPr>
        <w:tabs>
          <w:tab w:val="left" w:pos="992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 wp14:anchorId="50A7B603" wp14:editId="4CFE6A07">
            <wp:simplePos x="0" y="0"/>
            <wp:positionH relativeFrom="column">
              <wp:posOffset>2334858</wp:posOffset>
            </wp:positionH>
            <wp:positionV relativeFrom="paragraph">
              <wp:posOffset>-181610</wp:posOffset>
            </wp:positionV>
            <wp:extent cx="995083" cy="82654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3" cy="8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8DC" w:rsidRPr="003E472A" w:rsidRDefault="007618DC" w:rsidP="007618D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ХУРАЛ ПРЕДСТАВИТЕЛЕЙ МУНИЦИПАЛЬНОГО РАЙОНА «ОВЮРСКИЙ КОЖУУН РЕСПУБЛИКИ ТЫВА»</w:t>
      </w: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«ТЫВА РЕСПУБЛИКАНЫН ОВУР КОЖУУННУ» МУНИЦИПАЛДЫГ РАЙОННУН ТОЛЭЭЛЕКЧИЛЕР ХУРАЛЫ</w:t>
      </w:r>
    </w:p>
    <w:p w:rsidR="007618DC" w:rsidRPr="003E472A" w:rsidRDefault="007618DC" w:rsidP="007618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7618DC" w:rsidRPr="003E472A" w:rsidRDefault="007618DC" w:rsidP="00761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 10 »    апреля  2018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№ 124                                 </w:t>
      </w:r>
      <w:r w:rsidRPr="003E4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7618DC" w:rsidRPr="003E472A" w:rsidRDefault="007618DC" w:rsidP="007618D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618DC" w:rsidRPr="003E472A" w:rsidRDefault="007618DC" w:rsidP="007618DC">
      <w:pPr>
        <w:tabs>
          <w:tab w:val="left" w:pos="992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7618DC" w:rsidRPr="00193C8E" w:rsidRDefault="007618DC" w:rsidP="007618DC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18DC" w:rsidRPr="00193C8E" w:rsidRDefault="007618DC" w:rsidP="007618DC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18DC" w:rsidRPr="00193C8E" w:rsidRDefault="007618DC" w:rsidP="007618DC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Хурала представителей муниципального района «Овюрский кожуун Республики Тыва» от 23.04.2014 г. №150 «Об утверждении Положений о наградах муниципального района «Овюрский кожуун Республики Тыва» и наградной комиссии </w:t>
      </w:r>
    </w:p>
    <w:p w:rsidR="007618DC" w:rsidRPr="00193C8E" w:rsidRDefault="007618DC" w:rsidP="007618DC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Овюрского кожууна Республики Тыва»</w:t>
      </w:r>
    </w:p>
    <w:p w:rsidR="007618DC" w:rsidRPr="00193C8E" w:rsidRDefault="007618DC" w:rsidP="007618DC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18DC" w:rsidRPr="00193C8E" w:rsidRDefault="007618DC" w:rsidP="007618DC">
      <w:pPr>
        <w:autoSpaceDE w:val="0"/>
        <w:autoSpaceDN w:val="0"/>
        <w:spacing w:after="0" w:line="240" w:lineRule="auto"/>
        <w:ind w:right="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кадровыми изменениями в структурах Хурала представителей 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«Овюрский кожуун Республики Тыва», Администрации муниципального района «Овюрский кожуун Республики Тыва»</w:t>
      </w:r>
      <w:r w:rsidRPr="00193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общественных объединений «Совета отцов», «Совета женщин», «Совета ветеранов», в целях эффективной работы комиссии, Хурал представителей 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района «Овюрский кожуун Республики Тыва» </w:t>
      </w:r>
      <w:r w:rsidRPr="00193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РЕШИЛ: </w:t>
      </w:r>
    </w:p>
    <w:p w:rsidR="007618DC" w:rsidRPr="00193C8E" w:rsidRDefault="007618DC" w:rsidP="007618DC">
      <w:pPr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решения Хурала представителей Овюрского кожууна Республики Тыва от </w:t>
      </w:r>
      <w:r w:rsidRPr="00193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23.04.2014 № 150  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утверждении Положений о наградах муниципального района «Овюрский кожуун Республики Тыва» и наградной комиссии Овюрского кожууна Республики Тыва» </w:t>
      </w:r>
      <w:r w:rsidRPr="00193C8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left="1260"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изложить в следующей редакции: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left="1260" w:righ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НАГРАДНОЙ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 КОЖУУНА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Ооржак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Аржаан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Никифорович – председатель администрации 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«Овюрский кожуун Республики Тыва»</w:t>
      </w: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Хирбээ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Дадаровна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администрации по социальной политике, заместитель председателя комиссии;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Седен-оол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Михайловна – специалист по социальным вопросам, секретарь комиссии;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Ооржак Андрей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Ангыр-оолович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Глава-Председатель Хурала </w:t>
      </w:r>
      <w:proofErr w:type="gramStart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</w:t>
      </w:r>
      <w:proofErr w:type="gramEnd"/>
      <w:r w:rsidRPr="0019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«Овюрский кожуун Республики Тыва» (по согласованию);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Начын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Мариса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Маадыр-ооловна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Полномочный представитель Главы-Председателя Правительства Республики Тыва в Овюрском кожууне (по согласованию);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Ооржак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Онермаа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Санааевна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заместитель председателя администрации по экономике и проектному управлению;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Саая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Анчы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Майнакович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председателя администрации по общественной безопасности, профилактике правонарушений и приграничным вопросам;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Самбуу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Аржана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Николаевна – управляющий делам администрации;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Чодураа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Когеловна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начальник Финансового управления администрации;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Айыжы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Айланмаа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Константиновна -  начальник Управления образованием администрации;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11.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Норбу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Сергей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Демирович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начальник Управления сельского хозяйства и продовольствия администрации;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12.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Урана Николаевна – начальник Управления труда и социального развития администрации;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Ондар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Чечек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Эрес-ооловна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начальник Управления культуры администрации;</w:t>
      </w:r>
    </w:p>
    <w:p w:rsidR="007618DC" w:rsidRPr="00193C8E" w:rsidRDefault="007618DC" w:rsidP="007618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14. 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Сат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Роза Белек-</w:t>
      </w:r>
      <w:proofErr w:type="spellStart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ооловна</w:t>
      </w:r>
      <w:proofErr w:type="spellEnd"/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Глава-Председатель Хурала представителей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сумон  Хандагайтинский (по согласованию); 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15.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Монгуш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>Чойганмаа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Александровна – председатель Совета женщин Овюрского кожууна;</w:t>
      </w:r>
    </w:p>
    <w:p w:rsidR="007618DC" w:rsidRPr="00193C8E" w:rsidRDefault="007618DC" w:rsidP="007618DC">
      <w:pPr>
        <w:tabs>
          <w:tab w:val="left" w:pos="1843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16. Ондар Светлана </w:t>
      </w:r>
      <w:proofErr w:type="spellStart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Солдамовна</w:t>
      </w:r>
      <w:proofErr w:type="spellEnd"/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председатель Совета ветеранов Овюрского кожууна;</w:t>
      </w:r>
    </w:p>
    <w:p w:rsidR="007618DC" w:rsidRPr="00193C8E" w:rsidRDefault="007618DC" w:rsidP="007618DC">
      <w:pPr>
        <w:tabs>
          <w:tab w:val="left" w:pos="709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3C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</w:t>
      </w:r>
      <w:r w:rsidRPr="00193C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со дня его подписания и  обнародования в информационных стендах и официальном сайте муниципального района «Овюрский кожуун» РТ.</w:t>
      </w:r>
    </w:p>
    <w:p w:rsidR="007618DC" w:rsidRPr="00193C8E" w:rsidRDefault="007618DC" w:rsidP="007618D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C8E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района – </w:t>
      </w: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C8E">
        <w:rPr>
          <w:rFonts w:ascii="Times New Roman" w:eastAsia="Calibri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7618DC" w:rsidRPr="00193C8E" w:rsidRDefault="007618DC" w:rsidP="007618DC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C8E">
        <w:rPr>
          <w:rFonts w:ascii="Times New Roman" w:eastAsia="Calibri" w:hAnsi="Times New Roman" w:cs="Times New Roman"/>
          <w:sz w:val="28"/>
          <w:szCs w:val="28"/>
        </w:rPr>
        <w:t>Овюрского кожууна Республики Тыва                                   А.А. Ооржак</w:t>
      </w:r>
    </w:p>
    <w:p w:rsidR="007618DC" w:rsidRDefault="007618DC" w:rsidP="007618DC"/>
    <w:p w:rsidR="007618DC" w:rsidRDefault="007618DC"/>
    <w:sectPr w:rsidR="0076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9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AC35B9"/>
    <w:multiLevelType w:val="hybridMultilevel"/>
    <w:tmpl w:val="6B365C9A"/>
    <w:lvl w:ilvl="0" w:tplc="82B60176">
      <w:start w:val="1"/>
      <w:numFmt w:val="decimal"/>
      <w:lvlText w:val="%1."/>
      <w:lvlJc w:val="left"/>
      <w:pPr>
        <w:ind w:left="177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EC13270"/>
    <w:multiLevelType w:val="hybridMultilevel"/>
    <w:tmpl w:val="3B14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B092A"/>
    <w:multiLevelType w:val="hybridMultilevel"/>
    <w:tmpl w:val="28E68ABA"/>
    <w:lvl w:ilvl="0" w:tplc="EFFAD9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6364D5"/>
    <w:multiLevelType w:val="hybridMultilevel"/>
    <w:tmpl w:val="233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3703E"/>
    <w:multiLevelType w:val="hybridMultilevel"/>
    <w:tmpl w:val="2BC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29"/>
    <w:rsid w:val="0000204A"/>
    <w:rsid w:val="000033F5"/>
    <w:rsid w:val="00017F73"/>
    <w:rsid w:val="00022BBA"/>
    <w:rsid w:val="00027F00"/>
    <w:rsid w:val="00031EF3"/>
    <w:rsid w:val="000321C6"/>
    <w:rsid w:val="00051587"/>
    <w:rsid w:val="00060D66"/>
    <w:rsid w:val="00063113"/>
    <w:rsid w:val="00074556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D4BD2"/>
    <w:rsid w:val="000D5CE0"/>
    <w:rsid w:val="000D63C2"/>
    <w:rsid w:val="000E3B1A"/>
    <w:rsid w:val="000E4CD3"/>
    <w:rsid w:val="000E539B"/>
    <w:rsid w:val="000F05D0"/>
    <w:rsid w:val="000F0F15"/>
    <w:rsid w:val="000F15E2"/>
    <w:rsid w:val="000F2366"/>
    <w:rsid w:val="000F2C5F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23C5"/>
    <w:rsid w:val="00373D99"/>
    <w:rsid w:val="003753FD"/>
    <w:rsid w:val="00376638"/>
    <w:rsid w:val="00384EBB"/>
    <w:rsid w:val="00386C4D"/>
    <w:rsid w:val="003935E9"/>
    <w:rsid w:val="003A1FF4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7FD2"/>
    <w:rsid w:val="0062179F"/>
    <w:rsid w:val="00621C64"/>
    <w:rsid w:val="00622AD6"/>
    <w:rsid w:val="00623439"/>
    <w:rsid w:val="006238A9"/>
    <w:rsid w:val="00623BF2"/>
    <w:rsid w:val="00627AC2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44AF"/>
    <w:rsid w:val="00740D0D"/>
    <w:rsid w:val="00745637"/>
    <w:rsid w:val="007520D4"/>
    <w:rsid w:val="007528E3"/>
    <w:rsid w:val="00752E7A"/>
    <w:rsid w:val="007618DC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1129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D6E3F"/>
    <w:rsid w:val="009E3F71"/>
    <w:rsid w:val="009E554C"/>
    <w:rsid w:val="009F0921"/>
    <w:rsid w:val="00A00153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F4AA5"/>
    <w:rsid w:val="00AF56A9"/>
    <w:rsid w:val="00B07AE5"/>
    <w:rsid w:val="00B10145"/>
    <w:rsid w:val="00B155F5"/>
    <w:rsid w:val="00B16492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7E76"/>
    <w:rsid w:val="00C23E23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33A38"/>
    <w:rsid w:val="00D36A87"/>
    <w:rsid w:val="00D42F2A"/>
    <w:rsid w:val="00D54C7E"/>
    <w:rsid w:val="00D620B8"/>
    <w:rsid w:val="00D67089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5F9"/>
    <w:rsid w:val="00E46ECB"/>
    <w:rsid w:val="00E5542D"/>
    <w:rsid w:val="00E57A1E"/>
    <w:rsid w:val="00E63DFE"/>
    <w:rsid w:val="00E831DE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D99"/>
    <w:rsid w:val="00F06E32"/>
    <w:rsid w:val="00F10E72"/>
    <w:rsid w:val="00F114F2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29"/>
    <w:pPr>
      <w:ind w:left="720"/>
      <w:contextualSpacing/>
    </w:pPr>
  </w:style>
  <w:style w:type="character" w:customStyle="1" w:styleId="FontStyle22">
    <w:name w:val="Font Style22"/>
    <w:rsid w:val="00017F73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29"/>
    <w:pPr>
      <w:ind w:left="720"/>
      <w:contextualSpacing/>
    </w:pPr>
  </w:style>
  <w:style w:type="character" w:customStyle="1" w:styleId="FontStyle22">
    <w:name w:val="Font Style22"/>
    <w:rsid w:val="00017F73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D2BECD1DACDFB36C8A00A853998AA9387146285D4BDBA31DCDBD48D98D5D8ECB0AEFEA930F45EF333Q8r8C" TargetMode="External"/><Relationship Id="rId13" Type="http://schemas.openxmlformats.org/officeDocument/2006/relationships/hyperlink" Target="consultantplus://offline/ref=6CD2B9F93043A7A429C692F33E7B51A925AAA8038D7EBD56DC797DA8A461C1ABA32F550Fz1w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9BF90B69E19F6F360D24014B4044039B8121A7F2ADB21DF2CCCF2340CB2AF70DF6978558D9196E3Cp1C" TargetMode="External"/><Relationship Id="rId12" Type="http://schemas.openxmlformats.org/officeDocument/2006/relationships/hyperlink" Target="consultantplus://offline/ref=38BE50DE1339F41ED8F859C53CAC4C91DBB23F981FF8EADFE4BDCE657A9F9781838CE099C67D101E1D6290dBq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7CB700A068768665626B1DD7B67187538F315FCC694057D91C56B1D05033D4A3A0A40Am7m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2B9F93043A7A429C692F33E7B51A925AAA8038D7EBD56DC797DA8A461C1ABA32F550Fz1wCG" TargetMode="External"/><Relationship Id="rId10" Type="http://schemas.openxmlformats.org/officeDocument/2006/relationships/hyperlink" Target="garantF1://2801711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consultantplus://offline/ref=6CD2B9F93043A7A429C692F33E7B51A925AAA8038D7EBD56DC797DA8A461C1ABA32F550Fz1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2018-04-11T02:51:00Z</dcterms:created>
  <dcterms:modified xsi:type="dcterms:W3CDTF">2018-04-11T03:17:00Z</dcterms:modified>
</cp:coreProperties>
</file>