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4F3" w:rsidRPr="00BC14F3" w:rsidRDefault="00BC14F3" w:rsidP="00BC14F3">
      <w:pPr>
        <w:tabs>
          <w:tab w:val="left" w:pos="85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4F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3460" cy="8458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4F3" w:rsidRPr="00BC14F3" w:rsidRDefault="00BC14F3" w:rsidP="00BC1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4F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СЕЛЬСКОЕ ПОСЕЛЕНИЕ СУМОН САРЫГ-ХОЛЬСКИЙ ОВЮРСКОГО КОЖУУНА РЕСПУБЛИКИ ТЫВА</w:t>
      </w:r>
    </w:p>
    <w:p w:rsidR="00BC14F3" w:rsidRPr="00BC14F3" w:rsidRDefault="00BC14F3" w:rsidP="00BC1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14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РАСПОРЯЖЕНИЕ</w:t>
      </w:r>
    </w:p>
    <w:p w:rsidR="00BC14F3" w:rsidRPr="00BC14F3" w:rsidRDefault="00BC14F3" w:rsidP="00BC1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4F3">
        <w:rPr>
          <w:rFonts w:ascii="Times New Roman" w:eastAsia="Times New Roman" w:hAnsi="Times New Roman" w:cs="Times New Roman"/>
          <w:sz w:val="24"/>
          <w:szCs w:val="24"/>
          <w:lang w:eastAsia="ru-RU"/>
        </w:rPr>
        <w:t>ТЫВА РЕСПУБЛИКАНЫН ОВУР КОЖУУННУН КОДЭЭ ЧУРТТАКЧЫЛЫГ САРЫГ-ХОЛ СУМУЗУ</w:t>
      </w:r>
    </w:p>
    <w:p w:rsidR="00BC14F3" w:rsidRPr="00BC14F3" w:rsidRDefault="00BC14F3" w:rsidP="00BC1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14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АЙТЫЫШКЫН</w:t>
      </w:r>
    </w:p>
    <w:p w:rsidR="00BC14F3" w:rsidRPr="00BC14F3" w:rsidRDefault="00BC14F3" w:rsidP="00BC14F3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BC14F3" w:rsidRPr="00BC14F3" w:rsidRDefault="00BC14F3" w:rsidP="00BC14F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C1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«13» декабря 2023 г.                          № 26                                     с. Ак-Чыраа </w:t>
      </w:r>
      <w:r w:rsidRPr="00BC14F3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</w:p>
    <w:p w:rsidR="00BC14F3" w:rsidRPr="00BC14F3" w:rsidRDefault="00BC14F3" w:rsidP="00BC14F3">
      <w:pPr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14F3" w:rsidRPr="00BC14F3" w:rsidRDefault="00BC14F3" w:rsidP="00BC14F3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C14F3">
        <w:rPr>
          <w:rFonts w:ascii="Times New Roman" w:eastAsia="Calibri" w:hAnsi="Times New Roman" w:cs="Times New Roman"/>
          <w:b/>
          <w:sz w:val="28"/>
          <w:szCs w:val="28"/>
        </w:rPr>
        <w:t>Об утверждении плана мероприятий по подготовке и проведению праздничных новогодних и рождественских мероприятий в разрезе сельского поселения сумон Сарыг-Холь Овюрского кожууна Республики Тыва в 2023 году</w:t>
      </w:r>
      <w:r w:rsidRPr="00BC1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C14F3" w:rsidRPr="00BC14F3" w:rsidRDefault="00BC14F3" w:rsidP="00BC14F3">
      <w:pPr>
        <w:spacing w:after="0" w:line="276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C14F3" w:rsidRPr="00BC14F3" w:rsidRDefault="00BC14F3" w:rsidP="00BC14F3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исполнение распоряжения Правительства Республики Тыва от 16 декабря 2020г.  №559-р</w:t>
      </w:r>
      <w:r w:rsidRPr="00BC14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BC1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создании республиканского организационного комитета по подготовке и проведению праздничных мероприятий и  об одобрении примерного перечня государственных и профессиональных праздников, знаменательных дат и юбилейных мероприятий в Республике Тыва на 2023 год», распоряжения Правительства Республики Тыва от 03 декабря 2023 г «Об утверждении плана мероприятий по подготовке и проведению праздничных новогодних и рождественских мероприятий с 31 по 9 января 2024 г в Республике Тыва» и  в координации деятельности органов местного самоуправления в Овюрском кожууне  по организованному проведению новогодних праздничных и выходных дней  на территории сельского поселения сумон Сарыг-Холь Овюрского кожууна Республики Тыва  в 2023, Администрация сельского поселения сумон Сарыг-Холь Овюрского кожууна Республики Тыва </w:t>
      </w:r>
      <w:r w:rsidRPr="00BC14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РАСПОРЯЖАЕТ:</w:t>
      </w:r>
    </w:p>
    <w:p w:rsidR="00BC14F3" w:rsidRPr="00BC14F3" w:rsidRDefault="00BC14F3" w:rsidP="00BC14F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4F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план мероприятий, запланированных в период праздничных и новогодних дней в разрезе сельского поселения сумон Сарыг-Холь Овюрского кожууна Республики Тыва в 2023 году (приложение №1, 2).</w:t>
      </w:r>
    </w:p>
    <w:p w:rsidR="00BC14F3" w:rsidRPr="00BC14F3" w:rsidRDefault="00BC14F3" w:rsidP="00BC14F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Ответственным об итогах проведения мероприятий необходимо представить о проведенных мероприятиях до 9 января 2024 года заместителю председателя администрации сельского поселения сумон Сарыг-Холь Овюрского кожууна Республики Тыва. (Ооржак А.Ш.)   </w:t>
      </w:r>
    </w:p>
    <w:p w:rsidR="00BC14F3" w:rsidRPr="00BC14F3" w:rsidRDefault="00BC14F3" w:rsidP="00BC14F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BC14F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Руководителям организаций обеспечить подготовку с 10 декабря и организованное проведение мероприятий совместно с общественниками, трудовых и учебных коллективах. </w:t>
      </w:r>
    </w:p>
    <w:p w:rsidR="00BC14F3" w:rsidRPr="00BC14F3" w:rsidRDefault="00BC14F3" w:rsidP="00BC14F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4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Контроль над исполнением настоящего распоряжения возложить на заместителя председателя сельского поселения сумон Сарыг-Холь Ооржак А.Ш. </w:t>
      </w:r>
    </w:p>
    <w:p w:rsidR="00BC14F3" w:rsidRPr="00BC14F3" w:rsidRDefault="00BC14F3" w:rsidP="00BC14F3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4F3" w:rsidRPr="00BC14F3" w:rsidRDefault="00BC14F3" w:rsidP="00BC14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C14F3" w:rsidRPr="00BC14F3" w:rsidRDefault="00BC14F3" w:rsidP="00BC14F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BC14F3" w:rsidRPr="00BC14F3" w:rsidRDefault="00BC14F3" w:rsidP="00BC14F3">
      <w:pPr>
        <w:spacing w:after="0" w:line="276" w:lineRule="auto"/>
        <w:ind w:left="708"/>
        <w:contextualSpacing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BC14F3" w:rsidRPr="00BC14F3" w:rsidRDefault="00BC14F3" w:rsidP="00BC14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4F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2169160</wp:posOffset>
            </wp:positionH>
            <wp:positionV relativeFrom="paragraph">
              <wp:posOffset>9134475</wp:posOffset>
            </wp:positionV>
            <wp:extent cx="2343150" cy="781050"/>
            <wp:effectExtent l="0" t="0" r="0" b="0"/>
            <wp:wrapNone/>
            <wp:docPr id="4" name="Рисунок 4" descr="Печать с подписью Ооржак 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Печать с подписью Ооржак 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14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администрации</w:t>
      </w:r>
    </w:p>
    <w:p w:rsidR="00BC14F3" w:rsidRPr="00BC14F3" w:rsidRDefault="00BC14F3" w:rsidP="00BC14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4F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сумон Сарыг-Холь</w:t>
      </w:r>
    </w:p>
    <w:p w:rsidR="00BC14F3" w:rsidRPr="00BC14F3" w:rsidRDefault="00BC14F3" w:rsidP="00BC14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4F3">
        <w:rPr>
          <w:rFonts w:ascii="Times New Roman" w:eastAsia="Times New Roman" w:hAnsi="Times New Roman" w:cs="Times New Roman"/>
          <w:sz w:val="28"/>
          <w:szCs w:val="28"/>
          <w:lang w:eastAsia="ru-RU"/>
        </w:rPr>
        <w:t>Овюрского кожууна Республики Тыва                                          Лопсан А.А.</w:t>
      </w:r>
    </w:p>
    <w:p w:rsidR="005F230A" w:rsidRPr="005F230A" w:rsidRDefault="005F230A" w:rsidP="005F230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F230A" w:rsidRPr="005F230A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B4D" w:rsidRDefault="00DF6B4D" w:rsidP="009C72C1">
      <w:pPr>
        <w:spacing w:after="0" w:line="240" w:lineRule="auto"/>
      </w:pPr>
      <w:r>
        <w:separator/>
      </w:r>
    </w:p>
  </w:endnote>
  <w:endnote w:type="continuationSeparator" w:id="0">
    <w:p w:rsidR="00DF6B4D" w:rsidRDefault="00DF6B4D" w:rsidP="009C7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B4D" w:rsidRDefault="00DF6B4D" w:rsidP="009C72C1">
      <w:pPr>
        <w:spacing w:after="0" w:line="240" w:lineRule="auto"/>
      </w:pPr>
      <w:r>
        <w:separator/>
      </w:r>
    </w:p>
  </w:footnote>
  <w:footnote w:type="continuationSeparator" w:id="0">
    <w:p w:rsidR="00DF6B4D" w:rsidRDefault="00DF6B4D" w:rsidP="009C7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204279"/>
    <w:multiLevelType w:val="hybridMultilevel"/>
    <w:tmpl w:val="C2E0BB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BC14F3"/>
    <w:rsid w:val="00C260F8"/>
    <w:rsid w:val="00DF6B4D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3B83B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2024-04-19T10:26:00Z</dcterms:created>
  <dcterms:modified xsi:type="dcterms:W3CDTF">2024-04-19T10:26:00Z</dcterms:modified>
</cp:coreProperties>
</file>