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0B" w:rsidRDefault="0005740B" w:rsidP="0005740B">
      <w:pPr>
        <w:tabs>
          <w:tab w:val="left" w:pos="8565"/>
        </w:tabs>
        <w:jc w:val="center"/>
      </w:pPr>
      <w:r w:rsidRPr="00836857">
        <w:rPr>
          <w:noProof/>
        </w:rPr>
        <w:drawing>
          <wp:inline distT="0" distB="0" distL="0" distR="0" wp14:anchorId="375F1AE9" wp14:editId="569826F9">
            <wp:extent cx="8286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0B" w:rsidRPr="00F77695" w:rsidRDefault="0005740B" w:rsidP="0005740B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05740B" w:rsidRPr="00F77695" w:rsidRDefault="0005740B" w:rsidP="0005740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05740B" w:rsidRPr="00F77695" w:rsidRDefault="0005740B" w:rsidP="0005740B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05740B" w:rsidRPr="00F77695" w:rsidRDefault="0005740B" w:rsidP="0005740B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05740B" w:rsidRDefault="0005740B" w:rsidP="0005740B">
      <w:r>
        <w:t xml:space="preserve">с. </w:t>
      </w:r>
      <w:proofErr w:type="spellStart"/>
      <w:r>
        <w:t>Хандагайты</w:t>
      </w:r>
      <w:proofErr w:type="spellEnd"/>
      <w:r>
        <w:t xml:space="preserve">                                                                                                 </w:t>
      </w:r>
    </w:p>
    <w:p w:rsidR="0005740B" w:rsidRDefault="0005740B" w:rsidP="0005740B"/>
    <w:p w:rsidR="0005740B" w:rsidRPr="00E62F10" w:rsidRDefault="004C77FA" w:rsidP="000574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«07» ноября </w:t>
      </w:r>
      <w:r w:rsidR="0005740B" w:rsidRPr="00E62F10">
        <w:rPr>
          <w:sz w:val="28"/>
          <w:szCs w:val="28"/>
        </w:rPr>
        <w:t>20</w:t>
      </w:r>
      <w:r>
        <w:rPr>
          <w:sz w:val="28"/>
          <w:szCs w:val="28"/>
        </w:rPr>
        <w:t xml:space="preserve">19 </w:t>
      </w:r>
      <w:r w:rsidR="0005740B" w:rsidRPr="00E62F10">
        <w:rPr>
          <w:sz w:val="28"/>
          <w:szCs w:val="28"/>
        </w:rPr>
        <w:t xml:space="preserve">г.      </w:t>
      </w:r>
      <w:r w:rsidR="0005740B">
        <w:rPr>
          <w:sz w:val="28"/>
          <w:szCs w:val="28"/>
        </w:rPr>
        <w:t xml:space="preserve">    </w:t>
      </w:r>
      <w:r w:rsidR="0005740B" w:rsidRPr="00E62F10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754</w:t>
      </w:r>
      <w:bookmarkStart w:id="0" w:name="_GoBack"/>
      <w:bookmarkEnd w:id="0"/>
    </w:p>
    <w:p w:rsidR="0005740B" w:rsidRDefault="0005740B" w:rsidP="0005740B"/>
    <w:p w:rsidR="008D7F00" w:rsidRPr="008D7F00" w:rsidRDefault="005B0F01" w:rsidP="008D7F00">
      <w:pPr>
        <w:spacing w:line="234" w:lineRule="auto"/>
        <w:ind w:right="120"/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>О внесении</w:t>
      </w:r>
      <w:r w:rsidR="000829A3">
        <w:rPr>
          <w:rFonts w:cs="Arial"/>
          <w:b/>
          <w:sz w:val="28"/>
          <w:szCs w:val="20"/>
        </w:rPr>
        <w:t xml:space="preserve"> изменен</w:t>
      </w:r>
      <w:r w:rsidR="00DC01A0">
        <w:rPr>
          <w:rFonts w:cs="Arial"/>
          <w:b/>
          <w:sz w:val="28"/>
          <w:szCs w:val="20"/>
        </w:rPr>
        <w:t>ий в постановление от 12.12.2017 № 921</w:t>
      </w:r>
      <w:r>
        <w:rPr>
          <w:rFonts w:cs="Arial"/>
          <w:b/>
          <w:sz w:val="28"/>
          <w:szCs w:val="20"/>
        </w:rPr>
        <w:t xml:space="preserve"> </w:t>
      </w:r>
    </w:p>
    <w:p w:rsidR="008D7F00" w:rsidRPr="008D7F00" w:rsidRDefault="008D7F00" w:rsidP="008D7F00">
      <w:pPr>
        <w:spacing w:line="330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tabs>
          <w:tab w:val="left" w:pos="2192"/>
        </w:tabs>
        <w:spacing w:line="234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В </w:t>
      </w:r>
      <w:r w:rsidRPr="008D7F00">
        <w:rPr>
          <w:rFonts w:cs="Arial"/>
          <w:sz w:val="28"/>
          <w:szCs w:val="20"/>
        </w:rPr>
        <w:t xml:space="preserve">соответствии с Федеральным </w:t>
      </w:r>
      <w:hyperlink r:id="rId7" w:history="1">
        <w:r w:rsidRPr="008D7F00">
          <w:rPr>
            <w:rFonts w:cs="Arial"/>
            <w:sz w:val="28"/>
            <w:szCs w:val="20"/>
          </w:rPr>
          <w:t xml:space="preserve">законом </w:t>
        </w:r>
      </w:hyperlink>
      <w:r w:rsidR="00FE0F5E">
        <w:rPr>
          <w:rFonts w:cs="Arial"/>
          <w:sz w:val="28"/>
          <w:szCs w:val="20"/>
        </w:rPr>
        <w:t>от 06.10.2003 № 131-ФЗ «Об общих принципах организации местного самоуправления в Российской Федерации», Федеральным зако</w:t>
      </w:r>
      <w:r w:rsidR="005B0F01">
        <w:rPr>
          <w:rFonts w:cs="Arial"/>
          <w:sz w:val="28"/>
          <w:szCs w:val="20"/>
        </w:rPr>
        <w:t>ном от 27.07.2010 № 210-ФЗ «Об организации предоставления государственных и муниципальных услуг»</w:t>
      </w:r>
      <w:r w:rsidR="00FE0F5E">
        <w:rPr>
          <w:rFonts w:cs="Arial"/>
          <w:sz w:val="28"/>
          <w:szCs w:val="20"/>
        </w:rPr>
        <w:t>,</w:t>
      </w:r>
      <w:r w:rsidRPr="008D7F00">
        <w:rPr>
          <w:rFonts w:cs="Arial"/>
          <w:sz w:val="28"/>
          <w:szCs w:val="20"/>
        </w:rPr>
        <w:t xml:space="preserve"> Уставом муниципального района «</w:t>
      </w:r>
      <w:proofErr w:type="spellStart"/>
      <w:r w:rsidRPr="008D7F00">
        <w:rPr>
          <w:rFonts w:cs="Arial"/>
          <w:sz w:val="28"/>
          <w:szCs w:val="20"/>
        </w:rPr>
        <w:t>Овюрский</w:t>
      </w:r>
      <w:proofErr w:type="spellEnd"/>
      <w:r w:rsidRPr="008D7F00">
        <w:rPr>
          <w:rFonts w:cs="Arial"/>
          <w:sz w:val="28"/>
          <w:szCs w:val="20"/>
        </w:rPr>
        <w:t xml:space="preserve"> </w:t>
      </w:r>
      <w:proofErr w:type="spellStart"/>
      <w:r w:rsidRPr="008D7F00">
        <w:rPr>
          <w:rFonts w:cs="Arial"/>
          <w:sz w:val="28"/>
          <w:szCs w:val="20"/>
        </w:rPr>
        <w:t>кожуун</w:t>
      </w:r>
      <w:proofErr w:type="spellEnd"/>
      <w:r w:rsidRPr="008D7F00">
        <w:rPr>
          <w:rFonts w:cs="Arial"/>
          <w:sz w:val="28"/>
          <w:szCs w:val="20"/>
        </w:rPr>
        <w:t xml:space="preserve">» Республики Тыва, </w:t>
      </w:r>
      <w:r w:rsidR="00FE0F5E">
        <w:rPr>
          <w:rFonts w:cs="Arial"/>
          <w:sz w:val="28"/>
          <w:szCs w:val="20"/>
        </w:rPr>
        <w:t xml:space="preserve"> </w:t>
      </w:r>
      <w:r w:rsidRPr="008D7F00">
        <w:rPr>
          <w:rFonts w:cs="Arial"/>
          <w:sz w:val="28"/>
          <w:szCs w:val="20"/>
        </w:rPr>
        <w:t>Администрация муниципального района «</w:t>
      </w:r>
      <w:proofErr w:type="spellStart"/>
      <w:r w:rsidRPr="008D7F00">
        <w:rPr>
          <w:rFonts w:cs="Arial"/>
          <w:sz w:val="28"/>
          <w:szCs w:val="20"/>
        </w:rPr>
        <w:t>Овюрский</w:t>
      </w:r>
      <w:proofErr w:type="spellEnd"/>
      <w:r w:rsidRPr="008D7F00">
        <w:rPr>
          <w:rFonts w:cs="Arial"/>
          <w:sz w:val="28"/>
          <w:szCs w:val="20"/>
        </w:rPr>
        <w:t xml:space="preserve"> </w:t>
      </w:r>
      <w:proofErr w:type="spellStart"/>
      <w:r w:rsidRPr="008D7F00">
        <w:rPr>
          <w:rFonts w:cs="Arial"/>
          <w:sz w:val="28"/>
          <w:szCs w:val="20"/>
        </w:rPr>
        <w:t>кожуун</w:t>
      </w:r>
      <w:proofErr w:type="spellEnd"/>
      <w:r w:rsidRPr="008D7F00">
        <w:rPr>
          <w:rFonts w:cs="Arial"/>
          <w:sz w:val="28"/>
          <w:szCs w:val="20"/>
        </w:rPr>
        <w:t>» Республики Тыва ПОСТАНОВЛЯЕТ:</w:t>
      </w:r>
    </w:p>
    <w:p w:rsidR="008D7F00" w:rsidRPr="008D7F00" w:rsidRDefault="008D7F00" w:rsidP="008D7F00">
      <w:pPr>
        <w:spacing w:line="235" w:lineRule="exact"/>
        <w:rPr>
          <w:rFonts w:cs="Arial"/>
          <w:sz w:val="20"/>
          <w:szCs w:val="20"/>
        </w:rPr>
      </w:pPr>
    </w:p>
    <w:p w:rsidR="008D7F00" w:rsidRDefault="008D7F00" w:rsidP="000829A3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1. </w:t>
      </w:r>
      <w:r w:rsidR="005B0F01">
        <w:rPr>
          <w:rFonts w:cs="Arial"/>
          <w:sz w:val="28"/>
          <w:szCs w:val="20"/>
        </w:rPr>
        <w:t>Внести следующие</w:t>
      </w:r>
      <w:r w:rsidR="00DC01A0">
        <w:rPr>
          <w:rFonts w:cs="Arial"/>
          <w:sz w:val="28"/>
          <w:szCs w:val="20"/>
        </w:rPr>
        <w:t xml:space="preserve"> изменения в постановление от 12.12.2017 № 921</w:t>
      </w:r>
      <w:r w:rsidR="005B0F01">
        <w:rPr>
          <w:rFonts w:cs="Arial"/>
          <w:sz w:val="28"/>
          <w:szCs w:val="20"/>
        </w:rPr>
        <w:t xml:space="preserve"> «</w:t>
      </w:r>
      <w:r w:rsidR="000829A3" w:rsidRPr="000829A3">
        <w:rPr>
          <w:rFonts w:cs="Arial"/>
          <w:sz w:val="28"/>
          <w:szCs w:val="20"/>
        </w:rPr>
        <w:t>Об утверждении ад</w:t>
      </w:r>
      <w:r w:rsidR="00DC01A0">
        <w:rPr>
          <w:rFonts w:cs="Arial"/>
          <w:sz w:val="28"/>
          <w:szCs w:val="20"/>
        </w:rPr>
        <w:t>министративного регламента предоставления муниципальной услуги «Поддержка традиционного художественного творчества на территории муниципального района «</w:t>
      </w:r>
      <w:proofErr w:type="spellStart"/>
      <w:r w:rsidR="00DC01A0">
        <w:rPr>
          <w:rFonts w:cs="Arial"/>
          <w:sz w:val="28"/>
          <w:szCs w:val="20"/>
        </w:rPr>
        <w:t>Овюрский</w:t>
      </w:r>
      <w:proofErr w:type="spellEnd"/>
      <w:r w:rsidR="00DC01A0">
        <w:rPr>
          <w:rFonts w:cs="Arial"/>
          <w:sz w:val="28"/>
          <w:szCs w:val="20"/>
        </w:rPr>
        <w:t xml:space="preserve"> </w:t>
      </w:r>
      <w:proofErr w:type="spellStart"/>
      <w:r w:rsidR="00DC01A0">
        <w:rPr>
          <w:rFonts w:cs="Arial"/>
          <w:sz w:val="28"/>
          <w:szCs w:val="20"/>
        </w:rPr>
        <w:t>кожуун</w:t>
      </w:r>
      <w:proofErr w:type="spellEnd"/>
      <w:r w:rsidR="00DC01A0">
        <w:rPr>
          <w:rFonts w:cs="Arial"/>
          <w:sz w:val="28"/>
          <w:szCs w:val="20"/>
        </w:rPr>
        <w:t>» Республики Тыва</w:t>
      </w:r>
      <w:r w:rsidR="000829A3" w:rsidRPr="000829A3">
        <w:rPr>
          <w:rFonts w:cs="Arial"/>
          <w:sz w:val="28"/>
          <w:szCs w:val="20"/>
        </w:rPr>
        <w:t>»</w:t>
      </w:r>
      <w:r w:rsidR="005B0F01">
        <w:rPr>
          <w:rFonts w:cs="Arial"/>
          <w:sz w:val="28"/>
          <w:szCs w:val="20"/>
        </w:rPr>
        <w:t xml:space="preserve">: </w:t>
      </w:r>
    </w:p>
    <w:p w:rsidR="005B0F01" w:rsidRDefault="005B0F01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в Административном регламенте: </w:t>
      </w:r>
    </w:p>
    <w:p w:rsidR="005B0F01" w:rsidRDefault="00DC01A0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раздел 2</w:t>
      </w:r>
      <w:r w:rsidR="005B0F01">
        <w:rPr>
          <w:rFonts w:cs="Arial"/>
          <w:sz w:val="28"/>
          <w:szCs w:val="20"/>
        </w:rPr>
        <w:t xml:space="preserve">: </w:t>
      </w:r>
    </w:p>
    <w:p w:rsidR="003B7909" w:rsidRDefault="003B7909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пункт 2.6. изложить в следующей редакции: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7909" w:rsidTr="003B7909">
        <w:tc>
          <w:tcPr>
            <w:tcW w:w="4785" w:type="dxa"/>
          </w:tcPr>
          <w:p w:rsidR="003B7909" w:rsidRDefault="003B7909" w:rsidP="008D7F00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«</w:t>
            </w:r>
            <w:r w:rsidRPr="003B7909">
              <w:rPr>
                <w:rFonts w:cs="Arial"/>
                <w:sz w:val="28"/>
                <w:szCs w:val="20"/>
              </w:rPr>
              <w:t>2.6. Перечень необходимых документов для предоставления муниципальной услуги и требования к ним</w:t>
            </w:r>
          </w:p>
        </w:tc>
        <w:tc>
          <w:tcPr>
            <w:tcW w:w="4786" w:type="dxa"/>
          </w:tcPr>
          <w:p w:rsidR="003B7909" w:rsidRPr="003B7909" w:rsidRDefault="003B7909" w:rsidP="003B7909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B7909">
              <w:rPr>
                <w:rFonts w:cs="Arial"/>
                <w:b/>
                <w:sz w:val="28"/>
                <w:szCs w:val="20"/>
              </w:rPr>
              <w:t xml:space="preserve">- </w:t>
            </w:r>
            <w:r w:rsidRPr="003B7909">
              <w:rPr>
                <w:rFonts w:cs="Arial"/>
                <w:sz w:val="28"/>
                <w:szCs w:val="20"/>
              </w:rPr>
              <w:t xml:space="preserve">Муниципальная услуга предоставляется на основании письменного обращения получателя (законного представителя) или лица, уполномоченного им на основании доверенности, оформленной в соответствии с законодательством Российской Федерации и Республики Тыва, на </w:t>
            </w:r>
            <w:r>
              <w:rPr>
                <w:rFonts w:cs="Arial"/>
                <w:sz w:val="28"/>
                <w:szCs w:val="20"/>
              </w:rPr>
              <w:t>бланке установленного образца (п</w:t>
            </w:r>
            <w:r w:rsidRPr="003B7909">
              <w:rPr>
                <w:rFonts w:cs="Arial"/>
                <w:sz w:val="28"/>
                <w:szCs w:val="20"/>
              </w:rPr>
              <w:t>риложение №2) в Управление культуры;</w:t>
            </w:r>
          </w:p>
          <w:p w:rsidR="003B7909" w:rsidRPr="003B7909" w:rsidRDefault="003B7909" w:rsidP="003B7909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B7909">
              <w:rPr>
                <w:rFonts w:cs="Arial"/>
                <w:b/>
                <w:sz w:val="28"/>
                <w:szCs w:val="20"/>
              </w:rPr>
              <w:t xml:space="preserve">- </w:t>
            </w:r>
            <w:r w:rsidRPr="003B7909">
              <w:rPr>
                <w:rFonts w:cs="Arial"/>
                <w:sz w:val="28"/>
                <w:szCs w:val="20"/>
              </w:rPr>
              <w:t>Заявление для предоставления муниципальной услуги:</w:t>
            </w:r>
          </w:p>
          <w:p w:rsidR="003B7909" w:rsidRPr="003B7909" w:rsidRDefault="003B7909" w:rsidP="003B7909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B7909">
              <w:rPr>
                <w:rFonts w:cs="Arial"/>
                <w:sz w:val="28"/>
                <w:szCs w:val="20"/>
              </w:rPr>
              <w:t>- может быть заполнено</w:t>
            </w:r>
            <w:r>
              <w:rPr>
                <w:rFonts w:cs="Arial"/>
                <w:sz w:val="28"/>
                <w:szCs w:val="20"/>
              </w:rPr>
              <w:t xml:space="preserve"> от руки или распечатано </w:t>
            </w:r>
            <w:r w:rsidRPr="003B7909">
              <w:rPr>
                <w:rFonts w:cs="Arial"/>
                <w:sz w:val="28"/>
                <w:szCs w:val="20"/>
              </w:rPr>
              <w:t xml:space="preserve">посредством </w:t>
            </w:r>
            <w:r w:rsidRPr="003B7909">
              <w:rPr>
                <w:rFonts w:cs="Arial"/>
                <w:sz w:val="28"/>
                <w:szCs w:val="20"/>
              </w:rPr>
              <w:lastRenderedPageBreak/>
              <w:t>электронных печатающих устройств;</w:t>
            </w:r>
          </w:p>
          <w:p w:rsidR="003B7909" w:rsidRPr="003B7909" w:rsidRDefault="003B7909" w:rsidP="003B7909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B7909">
              <w:rPr>
                <w:rFonts w:cs="Arial"/>
                <w:sz w:val="28"/>
                <w:szCs w:val="20"/>
              </w:rPr>
              <w:t>- оформляется в единственном экземпляре (подлинник);</w:t>
            </w:r>
          </w:p>
          <w:p w:rsidR="003B7909" w:rsidRPr="003B7909" w:rsidRDefault="003B7909" w:rsidP="003B7909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B7909">
              <w:rPr>
                <w:rFonts w:cs="Arial"/>
                <w:sz w:val="28"/>
                <w:szCs w:val="20"/>
              </w:rPr>
              <w:t>-подписывается лично получателем (законным представителем) муниципальной услуги.</w:t>
            </w:r>
          </w:p>
          <w:p w:rsidR="003B7909" w:rsidRDefault="003B7909" w:rsidP="003B7909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B7909">
              <w:rPr>
                <w:rFonts w:cs="Arial"/>
                <w:sz w:val="28"/>
                <w:szCs w:val="20"/>
              </w:rPr>
              <w:t xml:space="preserve"> </w:t>
            </w:r>
            <w:proofErr w:type="gramStart"/>
            <w:r w:rsidRPr="003B7909">
              <w:rPr>
                <w:rFonts w:cs="Arial"/>
                <w:sz w:val="28"/>
                <w:szCs w:val="20"/>
              </w:rPr>
              <w:t>- При приёме заявления предъявляется документ, удостоверяющий личность заявителя (паспорт или документ его заменяющий), свидетельство о рождении ребёнка, если получатель муниципальной услуги гражданин, не достигший 14 лет, а также (для участия в хореографических и подобного рода коллективах) справка-допуск о состоянии здоровья заявителя для получения муниципальной услуги (подлинник).</w:t>
            </w:r>
            <w:proofErr w:type="gramEnd"/>
          </w:p>
          <w:p w:rsidR="003B7909" w:rsidRPr="003B7909" w:rsidRDefault="002C1326" w:rsidP="003B7909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 xml:space="preserve">- </w:t>
            </w:r>
            <w:r w:rsidR="003B7909">
              <w:rPr>
                <w:rFonts w:cs="Arial"/>
                <w:sz w:val="28"/>
                <w:szCs w:val="20"/>
              </w:rPr>
              <w:t>Указанные документы предоставляются заявителем самостоятельно</w:t>
            </w:r>
            <w:r>
              <w:rPr>
                <w:rFonts w:cs="Arial"/>
                <w:sz w:val="28"/>
                <w:szCs w:val="20"/>
              </w:rPr>
              <w:t xml:space="preserve"> в соответствии с п. 6 ст. 7 Федерального закона 27.07.2010 № 210-ФЗ «Об организации предоставления государственных и муниципальных услуг»</w:t>
            </w:r>
            <w:r w:rsidR="003B7909">
              <w:rPr>
                <w:rFonts w:cs="Arial"/>
                <w:sz w:val="28"/>
                <w:szCs w:val="20"/>
              </w:rPr>
              <w:t xml:space="preserve">. </w:t>
            </w:r>
          </w:p>
          <w:p w:rsidR="003B7909" w:rsidRPr="003B7909" w:rsidRDefault="003B7909" w:rsidP="003B7909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B7909">
              <w:rPr>
                <w:rFonts w:cs="Arial"/>
                <w:b/>
                <w:sz w:val="28"/>
                <w:szCs w:val="20"/>
              </w:rPr>
              <w:t xml:space="preserve">- </w:t>
            </w:r>
            <w:r w:rsidRPr="003B7909">
              <w:rPr>
                <w:rFonts w:cs="Arial"/>
                <w:sz w:val="28"/>
                <w:szCs w:val="20"/>
              </w:rPr>
              <w:t>Истребование от заявителя нескольких документов для подтверждения одних и тех же сведений не допускается;</w:t>
            </w:r>
          </w:p>
          <w:p w:rsidR="003B7909" w:rsidRPr="003B7909" w:rsidRDefault="003B7909" w:rsidP="003B7909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B7909">
              <w:rPr>
                <w:rFonts w:cs="Arial"/>
                <w:sz w:val="28"/>
                <w:szCs w:val="20"/>
              </w:rPr>
              <w:t>- Требование от заявителей других документов, не предусмотренных настоящим административным регламентом, не допускается;</w:t>
            </w:r>
          </w:p>
          <w:p w:rsidR="003B7909" w:rsidRDefault="003B7909" w:rsidP="003B7909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B7909">
              <w:rPr>
                <w:rFonts w:cs="Arial"/>
                <w:sz w:val="28"/>
                <w:szCs w:val="20"/>
              </w:rPr>
              <w:t>- Документы, необходимые для предоставления муниципальной услуги могут направляться через организации федеральной почтовой связи. В этом случае копии документов, направляемых по почте, должны быть нотариально заверены. При этом днем приема заявления с документами является дата, указанная в почтовом штемпеле места их отправления</w:t>
            </w:r>
            <w:r w:rsidR="002C1326">
              <w:rPr>
                <w:rFonts w:cs="Arial"/>
                <w:sz w:val="28"/>
                <w:szCs w:val="20"/>
              </w:rPr>
              <w:t xml:space="preserve">. </w:t>
            </w:r>
          </w:p>
          <w:p w:rsidR="002C1326" w:rsidRDefault="002C1326" w:rsidP="003B7909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 xml:space="preserve">Документов, которые подлежат получению </w:t>
            </w:r>
            <w:proofErr w:type="gramStart"/>
            <w:r>
              <w:rPr>
                <w:rFonts w:cs="Arial"/>
                <w:sz w:val="28"/>
                <w:szCs w:val="20"/>
              </w:rPr>
              <w:t>органом, осуществляющим предоставление муниципальной услуги в рамках межведомственного информационного взаимодействия не имеется</w:t>
            </w:r>
            <w:proofErr w:type="gramEnd"/>
            <w:r>
              <w:rPr>
                <w:rFonts w:cs="Arial"/>
                <w:sz w:val="28"/>
                <w:szCs w:val="20"/>
              </w:rPr>
              <w:t xml:space="preserve">. </w:t>
            </w:r>
          </w:p>
        </w:tc>
      </w:tr>
    </w:tbl>
    <w:p w:rsidR="002C1326" w:rsidRDefault="002C1326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</w:p>
    <w:p w:rsidR="005B0F01" w:rsidRDefault="00DC01A0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дополнить пунктом 2.10.1. следующего содержания: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01A0" w:rsidTr="00DC01A0">
        <w:tc>
          <w:tcPr>
            <w:tcW w:w="4785" w:type="dxa"/>
          </w:tcPr>
          <w:p w:rsidR="00DC01A0" w:rsidRDefault="00DC01A0" w:rsidP="008D7F00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«Исчерпывающий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786" w:type="dxa"/>
          </w:tcPr>
          <w:p w:rsidR="003B7909" w:rsidRPr="003B7909" w:rsidRDefault="003B7909" w:rsidP="003B790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B7909">
              <w:rPr>
                <w:sz w:val="28"/>
                <w:szCs w:val="28"/>
              </w:rPr>
              <w:t>- возникшая необходимость реорганизации или ликвидации культурно-досугового учреждения, предоставляющего данную муниципальную услугу;</w:t>
            </w:r>
          </w:p>
          <w:p w:rsidR="003B7909" w:rsidRPr="003B7909" w:rsidRDefault="003B7909" w:rsidP="003B790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B7909">
              <w:rPr>
                <w:sz w:val="28"/>
                <w:szCs w:val="28"/>
              </w:rPr>
              <w:t>- превышение предельной численности наполняемости учреждения, установленной санитарно-гигиеническими нормами и правилами пожарной безопасности;</w:t>
            </w:r>
          </w:p>
          <w:p w:rsidR="003B7909" w:rsidRPr="003B7909" w:rsidRDefault="003B7909" w:rsidP="003B790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B7909">
              <w:rPr>
                <w:sz w:val="28"/>
                <w:szCs w:val="28"/>
              </w:rPr>
              <w:t>- нарушение правил посещения культурно-досугового учреждения</w:t>
            </w:r>
            <w:r>
              <w:rPr>
                <w:sz w:val="28"/>
                <w:szCs w:val="28"/>
              </w:rPr>
              <w:t>, установленных локальными нормативными правовыми актами,</w:t>
            </w:r>
            <w:r w:rsidRPr="003B7909">
              <w:rPr>
                <w:sz w:val="28"/>
                <w:szCs w:val="28"/>
              </w:rPr>
              <w:t xml:space="preserve"> получателем услуги;</w:t>
            </w:r>
          </w:p>
          <w:p w:rsidR="003B7909" w:rsidRPr="003B7909" w:rsidRDefault="003B7909" w:rsidP="003B790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B7909">
              <w:rPr>
                <w:sz w:val="28"/>
                <w:szCs w:val="28"/>
              </w:rPr>
              <w:t>- неадекватность поведения заявителя</w:t>
            </w:r>
            <w:r>
              <w:rPr>
                <w:sz w:val="28"/>
                <w:szCs w:val="28"/>
              </w:rPr>
              <w:t>, а именно появление в месте предоставления услуги в состоянии алкогольного опьянения, либо под воздействием наркотических, психотропных и иных запрещенных веществ; приставание к другим получателям услуги, нецензурная ругань и оскорбления в адрес лиц, предоставляющих услугу или других получателей услуги</w:t>
            </w:r>
            <w:r w:rsidRPr="003B7909">
              <w:rPr>
                <w:sz w:val="28"/>
                <w:szCs w:val="28"/>
              </w:rPr>
              <w:t>;</w:t>
            </w:r>
          </w:p>
          <w:p w:rsidR="003B7909" w:rsidRPr="003B7909" w:rsidRDefault="003B7909" w:rsidP="003B790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B7909">
              <w:rPr>
                <w:sz w:val="28"/>
                <w:szCs w:val="28"/>
              </w:rPr>
              <w:t xml:space="preserve"> предписания правоустанавливающих органов</w:t>
            </w:r>
            <w:r>
              <w:rPr>
                <w:sz w:val="28"/>
                <w:szCs w:val="28"/>
              </w:rPr>
              <w:t xml:space="preserve"> об отмене или приостановлении предоставления услуги</w:t>
            </w:r>
            <w:proofErr w:type="gramStart"/>
            <w:r w:rsidRPr="003B79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  <w:p w:rsidR="00DC01A0" w:rsidRDefault="00DC01A0" w:rsidP="008D7F00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</w:p>
        </w:tc>
      </w:tr>
    </w:tbl>
    <w:p w:rsidR="00DC01A0" w:rsidRDefault="00DC01A0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</w:p>
    <w:p w:rsidR="00340907" w:rsidRDefault="00340907" w:rsidP="008D7F00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дополнить пунктом 2.16. следующего содержания: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0907" w:rsidTr="00340907">
        <w:tc>
          <w:tcPr>
            <w:tcW w:w="4785" w:type="dxa"/>
          </w:tcPr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 xml:space="preserve">«2.16. </w:t>
            </w:r>
            <w:r w:rsidRPr="00340907">
              <w:rPr>
                <w:rFonts w:cs="Arial"/>
                <w:sz w:val="28"/>
                <w:szCs w:val="20"/>
              </w:rPr>
              <w:t xml:space="preserve"> Особенности предоставления муниципальной услуги в электронной форме</w:t>
            </w:r>
            <w:r>
              <w:rPr>
                <w:rFonts w:cs="Arial"/>
                <w:sz w:val="28"/>
                <w:szCs w:val="20"/>
              </w:rPr>
              <w:t xml:space="preserve"> и через МФЦ</w:t>
            </w:r>
          </w:p>
          <w:p w:rsidR="00340907" w:rsidRDefault="00340907" w:rsidP="008D7F00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4786" w:type="dxa"/>
          </w:tcPr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При предоставлении муниципальной услуги в электронной форме заявление и прилагаемые к нему документы представляются в форме электронных документов, подписанных электронной подписью.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 xml:space="preserve">Электронные подписи применяются в соответствии с Федеральным законом от 06.04.2011 № 63-ФЗ «Об электронной подписи»,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634, и иными нормативными правовыми актами Российской Федерации. 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Заявление подписывается усиленной квалифицированной электронной подписью заявителя.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Прилагаемые к заявлению документы, которые изначально оформлены в форме электронных документов, подписанных усиленной квалифицированной электронной подписью, представляются в подлиннике с соответствующей электронной подписью.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Прилагаемые к заявлению документы, которые изначально оформлены в форме документов на бумажном носителе, представляются в виде электронной копии (электронного образа), подписанного усиленной квалифицированной электронной подписью заявителя. В случае</w:t>
            </w:r>
            <w:proofErr w:type="gramStart"/>
            <w:r w:rsidRPr="00340907">
              <w:rPr>
                <w:rFonts w:cs="Arial"/>
                <w:sz w:val="28"/>
                <w:szCs w:val="20"/>
              </w:rPr>
              <w:t>,</w:t>
            </w:r>
            <w:proofErr w:type="gramEnd"/>
            <w:r w:rsidRPr="00340907">
              <w:rPr>
                <w:rFonts w:cs="Arial"/>
                <w:sz w:val="28"/>
                <w:szCs w:val="20"/>
              </w:rPr>
              <w:t xml:space="preserve"> если указанные документы могут быть представлены в заверенной копии, их электронные копии (электронные образы) могут быть подписаны простой электронной подписью заявителя.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При предоставлении муниципальной услуги с участием Многофункционального центра (дале</w:t>
            </w:r>
            <w:proofErr w:type="gramStart"/>
            <w:r w:rsidRPr="00340907">
              <w:rPr>
                <w:rFonts w:cs="Arial"/>
                <w:sz w:val="28"/>
                <w:szCs w:val="20"/>
              </w:rPr>
              <w:t>е-</w:t>
            </w:r>
            <w:proofErr w:type="gramEnd"/>
            <w:r w:rsidRPr="00340907">
              <w:rPr>
                <w:rFonts w:cs="Arial"/>
                <w:sz w:val="28"/>
                <w:szCs w:val="20"/>
              </w:rPr>
              <w:t xml:space="preserve"> МФЦ) , МФЦ осуществляет следующие действия: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1) информирование заявителей о порядке предоставления муниципальной услуги администрацией через МФЦ;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2) информирование заявителей о месте нахождения администрации,</w:t>
            </w:r>
            <w:r>
              <w:rPr>
                <w:rFonts w:cs="Arial"/>
                <w:sz w:val="28"/>
                <w:szCs w:val="20"/>
              </w:rPr>
              <w:t xml:space="preserve"> Управления культуры,</w:t>
            </w:r>
            <w:r w:rsidRPr="00340907">
              <w:rPr>
                <w:rFonts w:cs="Arial"/>
                <w:sz w:val="28"/>
                <w:szCs w:val="20"/>
              </w:rPr>
              <w:t xml:space="preserve"> режиме работы и </w:t>
            </w:r>
            <w:r>
              <w:rPr>
                <w:rFonts w:cs="Arial"/>
                <w:sz w:val="28"/>
                <w:szCs w:val="20"/>
              </w:rPr>
              <w:t>контактных телефонах</w:t>
            </w:r>
            <w:r w:rsidRPr="00340907">
              <w:rPr>
                <w:rFonts w:cs="Arial"/>
                <w:sz w:val="28"/>
                <w:szCs w:val="20"/>
              </w:rPr>
              <w:t>;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3) прием письменных заявлений заявителей;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4) передачу принятых письменных заявлений в администрацию;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5) выдачу результата предоставления услуги.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Заявление и прилагаемые к нему документы могут быть направлены специалисту одним из следующих способов: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1) по электронной п</w:t>
            </w:r>
            <w:r>
              <w:rPr>
                <w:rFonts w:cs="Arial"/>
                <w:sz w:val="28"/>
                <w:szCs w:val="20"/>
              </w:rPr>
              <w:t>очте на адрес электронной почты;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 xml:space="preserve">2) через портал государственных услуг – Единый портал государственных и муниципальных услуг (функций) </w:t>
            </w:r>
            <w:hyperlink r:id="rId8" w:history="1">
              <w:r w:rsidRPr="00340907">
                <w:rPr>
                  <w:rStyle w:val="a8"/>
                  <w:rFonts w:cs="Arial"/>
                  <w:sz w:val="28"/>
                  <w:szCs w:val="20"/>
                  <w:lang w:val="en-US"/>
                </w:rPr>
                <w:t>www</w:t>
              </w:r>
              <w:r w:rsidRPr="00340907">
                <w:rPr>
                  <w:rStyle w:val="a8"/>
                  <w:rFonts w:cs="Arial"/>
                  <w:sz w:val="28"/>
                  <w:szCs w:val="20"/>
                </w:rPr>
                <w:t>.</w:t>
              </w:r>
              <w:proofErr w:type="spellStart"/>
              <w:r w:rsidRPr="00340907">
                <w:rPr>
                  <w:rStyle w:val="a8"/>
                  <w:rFonts w:cs="Arial"/>
                  <w:sz w:val="28"/>
                  <w:szCs w:val="20"/>
                  <w:lang w:val="en-US"/>
                </w:rPr>
                <w:t>gosuslugi</w:t>
              </w:r>
              <w:proofErr w:type="spellEnd"/>
              <w:r w:rsidRPr="00340907">
                <w:rPr>
                  <w:rStyle w:val="a8"/>
                  <w:rFonts w:cs="Arial"/>
                  <w:sz w:val="28"/>
                  <w:szCs w:val="20"/>
                </w:rPr>
                <w:t>.</w:t>
              </w:r>
              <w:proofErr w:type="spellStart"/>
              <w:r w:rsidRPr="00340907">
                <w:rPr>
                  <w:rStyle w:val="a8"/>
                  <w:rFonts w:cs="Arial"/>
                  <w:sz w:val="28"/>
                  <w:szCs w:val="20"/>
                  <w:lang w:val="en-US"/>
                </w:rPr>
                <w:t>ru</w:t>
              </w:r>
              <w:proofErr w:type="spellEnd"/>
            </w:hyperlink>
            <w:r w:rsidRPr="00340907">
              <w:rPr>
                <w:rFonts w:cs="Arial"/>
                <w:sz w:val="28"/>
                <w:szCs w:val="20"/>
                <w:u w:val="single"/>
              </w:rPr>
              <w:t>.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 xml:space="preserve">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 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 xml:space="preserve">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Федерации. 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В случае оказания муниципальной услуги в электронной форме должностное лицо  провер</w:t>
            </w:r>
            <w:r>
              <w:rPr>
                <w:rFonts w:cs="Arial"/>
                <w:sz w:val="28"/>
                <w:szCs w:val="20"/>
              </w:rPr>
              <w:t>яет наличие документов</w:t>
            </w:r>
            <w:r w:rsidRPr="00340907">
              <w:rPr>
                <w:rFonts w:cs="Arial"/>
                <w:sz w:val="28"/>
                <w:szCs w:val="20"/>
              </w:rPr>
              <w:t>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а) о дате и времени для личного приема Заявителя;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      </w:r>
          </w:p>
          <w:p w:rsidR="00340907" w:rsidRP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в)  о должности, фамилии, имени, отчеству лица, ответственного за оказание муниципальной услуги.</w:t>
            </w:r>
          </w:p>
          <w:p w:rsidR="00340907" w:rsidRDefault="00340907" w:rsidP="00340907">
            <w:pPr>
              <w:tabs>
                <w:tab w:val="left" w:pos="2339"/>
              </w:tabs>
              <w:spacing w:line="237" w:lineRule="auto"/>
              <w:jc w:val="both"/>
              <w:rPr>
                <w:rFonts w:cs="Arial"/>
                <w:sz w:val="28"/>
                <w:szCs w:val="20"/>
              </w:rPr>
            </w:pPr>
            <w:r w:rsidRPr="00340907">
              <w:rPr>
                <w:rFonts w:cs="Arial"/>
                <w:sz w:val="28"/>
                <w:szCs w:val="20"/>
              </w:rPr>
              <w:t>Информация о принятом решении или отказе может быть направлена заявителю в электронной форме (в том числе с использованием Единого портала)</w:t>
            </w:r>
            <w:proofErr w:type="gramStart"/>
            <w:r w:rsidRPr="00340907">
              <w:rPr>
                <w:rFonts w:cs="Arial"/>
                <w:sz w:val="28"/>
                <w:szCs w:val="20"/>
              </w:rPr>
              <w:t>.</w:t>
            </w:r>
            <w:r>
              <w:rPr>
                <w:rFonts w:cs="Arial"/>
                <w:sz w:val="28"/>
                <w:szCs w:val="20"/>
              </w:rPr>
              <w:t>»</w:t>
            </w:r>
            <w:proofErr w:type="gramEnd"/>
            <w:r>
              <w:rPr>
                <w:rFonts w:cs="Arial"/>
                <w:sz w:val="28"/>
                <w:szCs w:val="20"/>
              </w:rPr>
              <w:t>.</w:t>
            </w:r>
          </w:p>
        </w:tc>
      </w:tr>
    </w:tbl>
    <w:p w:rsidR="00594132" w:rsidRPr="008D7F00" w:rsidRDefault="005B0F01" w:rsidP="00340907">
      <w:pPr>
        <w:tabs>
          <w:tab w:val="left" w:pos="2339"/>
        </w:tabs>
        <w:spacing w:line="237" w:lineRule="auto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</w:t>
      </w:r>
    </w:p>
    <w:p w:rsidR="008D7F00" w:rsidRDefault="008D7F00" w:rsidP="008D7F00">
      <w:pPr>
        <w:tabs>
          <w:tab w:val="left" w:pos="2220"/>
        </w:tabs>
        <w:spacing w:line="0" w:lineRule="atLeast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2. </w:t>
      </w:r>
      <w:proofErr w:type="gramStart"/>
      <w:r w:rsidRPr="008D7F00">
        <w:rPr>
          <w:rFonts w:cs="Arial"/>
          <w:sz w:val="28"/>
          <w:szCs w:val="20"/>
        </w:rPr>
        <w:t>Разместить</w:t>
      </w:r>
      <w:proofErr w:type="gramEnd"/>
      <w:r w:rsidRPr="008D7F00">
        <w:rPr>
          <w:rFonts w:cs="Arial"/>
          <w:sz w:val="28"/>
          <w:szCs w:val="20"/>
        </w:rPr>
        <w:t xml:space="preserve"> </w:t>
      </w:r>
      <w:r>
        <w:rPr>
          <w:rFonts w:cs="Arial"/>
          <w:sz w:val="28"/>
          <w:szCs w:val="20"/>
        </w:rPr>
        <w:t>настоящее постановление</w:t>
      </w:r>
      <w:r w:rsidRPr="008D7F00">
        <w:rPr>
          <w:rFonts w:cs="Arial"/>
          <w:sz w:val="28"/>
          <w:szCs w:val="20"/>
        </w:rPr>
        <w:t xml:space="preserve"> на  официальном  сайте  администрации </w:t>
      </w:r>
      <w:proofErr w:type="spellStart"/>
      <w:r w:rsidRPr="008D7F00">
        <w:rPr>
          <w:rFonts w:cs="Arial"/>
          <w:sz w:val="28"/>
          <w:szCs w:val="20"/>
        </w:rPr>
        <w:t>Овюрского</w:t>
      </w:r>
      <w:proofErr w:type="spellEnd"/>
      <w:r w:rsidRPr="008D7F00">
        <w:rPr>
          <w:rFonts w:cs="Arial"/>
          <w:sz w:val="28"/>
          <w:szCs w:val="20"/>
        </w:rPr>
        <w:t xml:space="preserve"> </w:t>
      </w:r>
      <w:proofErr w:type="spellStart"/>
      <w:r w:rsidRPr="008D7F00">
        <w:rPr>
          <w:rFonts w:cs="Arial"/>
          <w:sz w:val="28"/>
          <w:szCs w:val="20"/>
        </w:rPr>
        <w:t>кожууна</w:t>
      </w:r>
      <w:proofErr w:type="spellEnd"/>
      <w:r w:rsidRPr="008D7F00">
        <w:rPr>
          <w:rFonts w:cs="Arial"/>
          <w:sz w:val="28"/>
          <w:szCs w:val="20"/>
        </w:rPr>
        <w:t xml:space="preserve"> в информационно-коммуникационной сети "Интернет".</w:t>
      </w:r>
    </w:p>
    <w:p w:rsidR="00F30206" w:rsidRPr="008D7F00" w:rsidRDefault="00F30206" w:rsidP="008D7F00">
      <w:pPr>
        <w:tabs>
          <w:tab w:val="left" w:pos="2220"/>
        </w:tabs>
        <w:spacing w:line="0" w:lineRule="atLeast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3. Настоящее постановление вступает в силу со дня подписания. </w:t>
      </w:r>
    </w:p>
    <w:p w:rsidR="008D7F00" w:rsidRPr="008D7F00" w:rsidRDefault="008D7F00" w:rsidP="008D7F00">
      <w:pPr>
        <w:spacing w:line="333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spacing w:line="20" w:lineRule="exact"/>
        <w:rPr>
          <w:rFonts w:cs="Arial"/>
          <w:sz w:val="20"/>
          <w:szCs w:val="20"/>
        </w:rPr>
      </w:pPr>
    </w:p>
    <w:p w:rsidR="008D7F00" w:rsidRPr="008D7F00" w:rsidRDefault="008D7F00" w:rsidP="008D7F00">
      <w:pPr>
        <w:spacing w:line="200" w:lineRule="exact"/>
        <w:rPr>
          <w:rFonts w:cs="Arial"/>
          <w:sz w:val="28"/>
          <w:szCs w:val="28"/>
        </w:rPr>
      </w:pPr>
    </w:p>
    <w:p w:rsidR="00DA5DFF" w:rsidRPr="003A41A4" w:rsidRDefault="00DA5DFF" w:rsidP="0005740B">
      <w:pPr>
        <w:jc w:val="both"/>
        <w:rPr>
          <w:sz w:val="28"/>
          <w:szCs w:val="28"/>
        </w:rPr>
      </w:pPr>
    </w:p>
    <w:p w:rsidR="0005740B" w:rsidRDefault="0005740B" w:rsidP="00057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05740B" w:rsidRDefault="0005740B" w:rsidP="0005740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C7424" w:rsidRPr="002C7424" w:rsidRDefault="0005740B" w:rsidP="00F3020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</w:t>
      </w:r>
      <w:r w:rsidRPr="003A41A4">
        <w:rPr>
          <w:sz w:val="28"/>
          <w:szCs w:val="28"/>
        </w:rPr>
        <w:t xml:space="preserve"> Ре</w:t>
      </w:r>
      <w:r>
        <w:rPr>
          <w:sz w:val="28"/>
          <w:szCs w:val="28"/>
        </w:rPr>
        <w:t xml:space="preserve">спублики Тыва                                    </w:t>
      </w:r>
      <w:proofErr w:type="spellStart"/>
      <w:r>
        <w:rPr>
          <w:sz w:val="28"/>
          <w:szCs w:val="28"/>
        </w:rPr>
        <w:t>А.Н.Ооржак</w:t>
      </w:r>
      <w:proofErr w:type="spellEnd"/>
    </w:p>
    <w:sectPr w:rsidR="002C7424" w:rsidRPr="002C7424" w:rsidSect="008D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3D1B58B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9E2A9E2"/>
    <w:lvl w:ilvl="0" w:tplc="FFFFFFFF">
      <w:start w:val="6"/>
      <w:numFmt w:val="decimal"/>
      <w:lvlText w:val="%1.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545E146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60A276A8"/>
    <w:multiLevelType w:val="hybridMultilevel"/>
    <w:tmpl w:val="3C56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9067D"/>
    <w:multiLevelType w:val="hybridMultilevel"/>
    <w:tmpl w:val="B24C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AC"/>
    <w:rsid w:val="0005740B"/>
    <w:rsid w:val="000829A3"/>
    <w:rsid w:val="001307F0"/>
    <w:rsid w:val="001966D3"/>
    <w:rsid w:val="00226CAC"/>
    <w:rsid w:val="002C1326"/>
    <w:rsid w:val="002C7424"/>
    <w:rsid w:val="00340907"/>
    <w:rsid w:val="003B7909"/>
    <w:rsid w:val="00472B7C"/>
    <w:rsid w:val="004C77FA"/>
    <w:rsid w:val="00570C55"/>
    <w:rsid w:val="005840F2"/>
    <w:rsid w:val="00594132"/>
    <w:rsid w:val="005B0F01"/>
    <w:rsid w:val="005E4B83"/>
    <w:rsid w:val="006849F5"/>
    <w:rsid w:val="008D7F00"/>
    <w:rsid w:val="008F3A42"/>
    <w:rsid w:val="00DA5DFF"/>
    <w:rsid w:val="00DC01A0"/>
    <w:rsid w:val="00F30206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2C742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2C7424"/>
  </w:style>
  <w:style w:type="paragraph" w:customStyle="1" w:styleId="ConsPlusCell">
    <w:name w:val="ConsPlusCell"/>
    <w:uiPriority w:val="99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5941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C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2C742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2C7424"/>
  </w:style>
  <w:style w:type="paragraph" w:customStyle="1" w:styleId="ConsPlusCell">
    <w:name w:val="ConsPlusCell"/>
    <w:uiPriority w:val="99"/>
    <w:rsid w:val="002C74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5941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C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E1832941FB2405E7C72FAB9CA5ABD4C651ED3532AD052C1B7AA24C229668740D492A56CCEE11CBF3C74CFDD49FD0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2</cp:revision>
  <cp:lastPrinted>2019-11-07T10:44:00Z</cp:lastPrinted>
  <dcterms:created xsi:type="dcterms:W3CDTF">2019-11-26T10:38:00Z</dcterms:created>
  <dcterms:modified xsi:type="dcterms:W3CDTF">2019-11-26T10:38:00Z</dcterms:modified>
</cp:coreProperties>
</file>