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D" w:rsidRPr="0083725D" w:rsidRDefault="0083725D" w:rsidP="008372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6A3FC4" wp14:editId="021D16CD">
            <wp:extent cx="962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98B" w:rsidRPr="008449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sz w:val="28"/>
          <w:szCs w:val="28"/>
        </w:rPr>
        <w:t>ТЫВА РЕСПУБЛИКАНЫН ОВУР КОЖУУН ЧАГЫРГАЗЫ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АДМИНИСТРАЦИЯ ОВЮРСКОГО КОЖУУНА </w:t>
      </w:r>
    </w:p>
    <w:p w:rsidR="0083725D" w:rsidRPr="0083725D" w:rsidRDefault="0083725D" w:rsidP="008372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5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3725D" w:rsidRPr="0083725D" w:rsidRDefault="0083725D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5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83725D">
        <w:rPr>
          <w:rFonts w:ascii="Times New Roman" w:eastAsia="Calibri" w:hAnsi="Times New Roman" w:cs="Times New Roman"/>
          <w:sz w:val="24"/>
          <w:szCs w:val="24"/>
        </w:rPr>
        <w:t>Хандагайты</w:t>
      </w:r>
      <w:proofErr w:type="spellEnd"/>
      <w:r w:rsidRPr="008372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83725D" w:rsidRDefault="004F13C7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«30» декабря 2013 </w:t>
      </w:r>
      <w:r w:rsidR="0083725D" w:rsidRPr="0083725D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№ 539</w:t>
      </w:r>
    </w:p>
    <w:p w:rsidR="00931F69" w:rsidRDefault="00931F69" w:rsidP="00931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F69" w:rsidRDefault="00931F69" w:rsidP="00931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F69" w:rsidRPr="00931F69" w:rsidRDefault="00931F69" w:rsidP="00931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F6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правовых актов и проектов муниципальных нормативных правовых актов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</w:p>
    <w:p w:rsidR="00931F69" w:rsidRDefault="00931F69" w:rsidP="00603D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D39" w:rsidRDefault="0083725D" w:rsidP="0060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5D">
        <w:rPr>
          <w:rFonts w:ascii="Times New Roman" w:eastAsia="Calibri" w:hAnsi="Times New Roman" w:cs="Times New Roman"/>
          <w:sz w:val="28"/>
          <w:szCs w:val="28"/>
        </w:rPr>
        <w:tab/>
      </w:r>
      <w:r w:rsidR="00603D3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17 июля 2009 года №</w:t>
      </w:r>
      <w:r w:rsidR="00603D39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администрация </w:t>
      </w:r>
      <w:proofErr w:type="spellStart"/>
      <w:r w:rsidR="00603D3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03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D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03D39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03D39" w:rsidRDefault="00603D39" w:rsidP="002640D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1B5" w:rsidRDefault="00603D39" w:rsidP="002640D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Юристу (специалисту)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антикоррупционной экспертизы муниципальных нормативных правовых актов и проектов муниципальных нормативных  правовых актов</w:t>
      </w:r>
      <w:r w:rsidR="007B41B5" w:rsidRPr="0060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D39" w:rsidRDefault="00603D39" w:rsidP="002640D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r w:rsidR="00524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492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24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2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24928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proofErr w:type="spellStart"/>
      <w:r w:rsidR="0052492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24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2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2492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24928" w:rsidRDefault="00524928" w:rsidP="002640D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524928" w:rsidRDefault="00524928" w:rsidP="0026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Утвержден</w:t>
      </w: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 </w:t>
      </w: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</w:t>
      </w:r>
      <w:r w:rsidR="004F13C7">
        <w:rPr>
          <w:rFonts w:ascii="Times New Roman" w:hAnsi="Times New Roman" w:cs="Times New Roman"/>
          <w:sz w:val="28"/>
          <w:szCs w:val="28"/>
        </w:rPr>
        <w:t>30» декабря 2013 г. № 539</w:t>
      </w:r>
    </w:p>
    <w:p w:rsid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Pr="00817E0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28" w:rsidRPr="00817E0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28" w:rsidRPr="00817E08" w:rsidRDefault="00524928" w:rsidP="0052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0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24928" w:rsidRPr="00817E08" w:rsidRDefault="00524928" w:rsidP="0052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08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ОВЮРСКОГО КОЖУУНА</w:t>
      </w:r>
    </w:p>
    <w:p w:rsidR="00524928" w:rsidRDefault="00524928" w:rsidP="0052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52492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7E08" w:rsidRDefault="00817E08" w:rsidP="00817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817E08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правовой акт и </w:t>
      </w:r>
      <w:r w:rsidR="009C0CC0">
        <w:rPr>
          <w:rFonts w:ascii="Times New Roman" w:hAnsi="Times New Roman" w:cs="Times New Roman"/>
          <w:sz w:val="28"/>
          <w:szCs w:val="28"/>
        </w:rPr>
        <w:t xml:space="preserve">проект правового акта) проводится в целях выявления в них </w:t>
      </w:r>
      <w:proofErr w:type="spellStart"/>
      <w:r w:rsidR="009C0C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C0CC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9C0CC0" w:rsidRDefault="009C0CC0" w:rsidP="00817E08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правовых актов и проектов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</w:t>
      </w:r>
      <w:r w:rsidR="004454AC">
        <w:rPr>
          <w:rFonts w:ascii="Times New Roman" w:hAnsi="Times New Roman" w:cs="Times New Roman"/>
          <w:sz w:val="28"/>
          <w:szCs w:val="28"/>
        </w:rPr>
        <w:t xml:space="preserve">тва Российской Федерации от 26 февраля 2010 года № 96 «Об антикоррупционной экспертизе нормативных правовых актов и проектов нормативных правовых актов». </w:t>
      </w:r>
    </w:p>
    <w:p w:rsidR="004454AC" w:rsidRDefault="004454AC" w:rsidP="00817E08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правовых актов и проектов правовых актов проводится юристом (специалистом)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специалист). </w:t>
      </w:r>
    </w:p>
    <w:p w:rsidR="004454AC" w:rsidRDefault="004454AC" w:rsidP="00817E08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специалист проводит экспертизу каждой нормы правового акта или положения проекта правового акта.</w:t>
      </w:r>
    </w:p>
    <w:p w:rsidR="004454AC" w:rsidRDefault="004454AC" w:rsidP="00817E08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к проведению антикоррупционной экспертизы правовых актов и проектов правовых актов привлекаются специалисты, эксперты, представители государственных органов, органов местного самоуправления, общественных объединений, иных организаций, граждане. </w:t>
      </w:r>
    </w:p>
    <w:p w:rsidR="004454AC" w:rsidRDefault="004454AC" w:rsidP="004454A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54AC" w:rsidRDefault="004454AC" w:rsidP="004454A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правовых актов</w:t>
      </w:r>
    </w:p>
    <w:p w:rsidR="004454AC" w:rsidRDefault="004454AC" w:rsidP="004454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4AC" w:rsidRDefault="004454AC" w:rsidP="00817E08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 w:rsidR="006C165A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правового акта являются: </w:t>
      </w:r>
    </w:p>
    <w:p w:rsidR="006C165A" w:rsidRDefault="006C165A" w:rsidP="006C165A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правового акта;</w:t>
      </w:r>
    </w:p>
    <w:p w:rsidR="006C165A" w:rsidRDefault="006C165A" w:rsidP="00817E08">
      <w:pPr>
        <w:pStyle w:val="a3"/>
        <w:numPr>
          <w:ilvl w:val="2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государственных органов, органов местного самоуправления, общественных объединений, иных организаций, граждан с ин</w:t>
      </w:r>
      <w:r w:rsidR="00AB753D">
        <w:rPr>
          <w:rFonts w:ascii="Times New Roman" w:hAnsi="Times New Roman" w:cs="Times New Roman"/>
          <w:sz w:val="28"/>
          <w:szCs w:val="28"/>
        </w:rPr>
        <w:t xml:space="preserve">формацией о возможной </w:t>
      </w:r>
      <w:proofErr w:type="spellStart"/>
      <w:r w:rsidR="00AB753D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AB753D">
        <w:rPr>
          <w:rFonts w:ascii="Times New Roman" w:hAnsi="Times New Roman" w:cs="Times New Roman"/>
          <w:sz w:val="28"/>
          <w:szCs w:val="28"/>
        </w:rPr>
        <w:t xml:space="preserve"> правового акта, полученной по результатам анализа практики его </w:t>
      </w:r>
      <w:proofErr w:type="spellStart"/>
      <w:r w:rsidR="00AB753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AB75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B753D" w:rsidRDefault="00AB753D" w:rsidP="00817E08">
      <w:pPr>
        <w:pStyle w:val="a3"/>
        <w:numPr>
          <w:ilvl w:val="2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на основании мониторинга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акта.</w:t>
      </w:r>
    </w:p>
    <w:p w:rsidR="00AB753D" w:rsidRDefault="00AB753D" w:rsidP="00817E08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проводит антикоррупционную экспертизу правового акта в срок не более 10 рабочих дней со дня поступления и составляет заключение по результатам проведения антикоррупционной экспертизы (далее – заключение) о выявлении или отсутствии в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AB753D" w:rsidRDefault="00AB753D" w:rsidP="00817E08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подписывается специалистом, проводившим антикоррупционную экспертизу правового акта. </w:t>
      </w:r>
    </w:p>
    <w:p w:rsidR="00AB753D" w:rsidRDefault="00AB753D" w:rsidP="00817E08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специалистом в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заключении должны быть указаны выявленные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 </w:t>
      </w:r>
    </w:p>
    <w:p w:rsidR="00AB753D" w:rsidRDefault="00AB753D" w:rsidP="00817E08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 не более 3 рабочих дней после составления заключения информирует инициатора проведения антикоррупционной экспертизы о результатах антикоррупционной экспертизы и направляет заключение разработчику правового акта, с рекомендациями об устранении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AB753D" w:rsidRDefault="00AB753D" w:rsidP="00817E08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устранении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подлежит обязательному рассмотрению разработчиком правового акта в срок не более одного месяца. </w:t>
      </w:r>
    </w:p>
    <w:p w:rsidR="00AB753D" w:rsidRDefault="00AB753D" w:rsidP="002640D7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заключения, разработчик правового акта готовит проект правового акта о внесении соответствующих изменений в правовой акт или оформляет </w:t>
      </w:r>
      <w:r w:rsidR="005B7413">
        <w:rPr>
          <w:rFonts w:ascii="Times New Roman" w:hAnsi="Times New Roman" w:cs="Times New Roman"/>
          <w:sz w:val="28"/>
          <w:szCs w:val="28"/>
        </w:rPr>
        <w:t xml:space="preserve">мотивированное обоснование отсутствия </w:t>
      </w:r>
      <w:proofErr w:type="spellStart"/>
      <w:r w:rsidR="005B74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B7413">
        <w:rPr>
          <w:rFonts w:ascii="Times New Roman" w:hAnsi="Times New Roman" w:cs="Times New Roman"/>
          <w:sz w:val="28"/>
          <w:szCs w:val="28"/>
        </w:rPr>
        <w:t xml:space="preserve"> факторов в правовом акте. </w:t>
      </w: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 не более 3 рабочих дней после составления заключения информирует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результатах антикоррупционной экспертизы. </w:t>
      </w:r>
    </w:p>
    <w:p w:rsidR="005B7413" w:rsidRDefault="005B7413" w:rsidP="00264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B7413" w:rsidRDefault="005B7413" w:rsidP="005B741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проектов правовых актов</w:t>
      </w:r>
    </w:p>
    <w:p w:rsidR="005B7413" w:rsidRDefault="005B7413" w:rsidP="005B74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проекта правового акта проводится специалистом одновременно с проведением правовой экспертизы проекта правового акта в срок не более 10 рабочих дней со дня поступления. </w:t>
      </w: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антикоррупционной экспертизы в проекте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выявлено, специалистом производится соответствующая запись в проекте правового акта с отметкой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выявлено», при этом заключение не составляется. </w:t>
      </w: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специалистом в проекте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заключении должны быть указаны выявленные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 </w:t>
      </w: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подписывается специалистом, проводившим антикоррупционную экспертизу проекта правового акта. </w:t>
      </w:r>
    </w:p>
    <w:p w:rsidR="005B7413" w:rsidRDefault="005B7413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 с заключением направляется в течение 3 рабочих дней разработчику проекта</w:t>
      </w:r>
      <w:r w:rsidR="00817E08">
        <w:rPr>
          <w:rFonts w:ascii="Times New Roman" w:hAnsi="Times New Roman" w:cs="Times New Roman"/>
          <w:sz w:val="28"/>
          <w:szCs w:val="28"/>
        </w:rPr>
        <w:t xml:space="preserve"> правового акта, для устранения выявленных </w:t>
      </w:r>
      <w:proofErr w:type="spellStart"/>
      <w:r w:rsidR="00817E0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817E08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817E08" w:rsidRDefault="00817E08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устранении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подлежит обязательному рассмотрению разработчиком проекта правового акта в срок не более одного месяца. </w:t>
      </w:r>
    </w:p>
    <w:p w:rsidR="00817E08" w:rsidRDefault="00817E08" w:rsidP="002640D7">
      <w:pPr>
        <w:pStyle w:val="a3"/>
        <w:numPr>
          <w:ilvl w:val="1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разработчик проекта правового акта вносит соответствующие изменения в проект правового акта или оформляет мотивированное обоснование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проекте правового акта. </w:t>
      </w:r>
    </w:p>
    <w:p w:rsidR="00817E08" w:rsidRPr="005B7413" w:rsidRDefault="00817E08" w:rsidP="002640D7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 не более 3 рабочих дней после составления заключения информирует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результатах антикоррупционной экспертизы. </w:t>
      </w:r>
    </w:p>
    <w:p w:rsidR="00524928" w:rsidRDefault="00524928" w:rsidP="002640D7">
      <w:pPr>
        <w:spacing w:after="0" w:line="240" w:lineRule="auto"/>
        <w:ind w:left="-142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2640D7">
      <w:pPr>
        <w:spacing w:after="0" w:line="240" w:lineRule="auto"/>
        <w:ind w:left="-142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Default="00524928" w:rsidP="002640D7">
      <w:pPr>
        <w:spacing w:after="0" w:line="240" w:lineRule="auto"/>
        <w:ind w:left="-142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24928" w:rsidRPr="00524928" w:rsidRDefault="00524928" w:rsidP="0052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928" w:rsidRPr="00524928" w:rsidSect="0083725D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A7" w:rsidRDefault="00CF15A7" w:rsidP="0083725D">
      <w:pPr>
        <w:spacing w:after="0" w:line="240" w:lineRule="auto"/>
      </w:pPr>
      <w:r>
        <w:separator/>
      </w:r>
    </w:p>
  </w:endnote>
  <w:endnote w:type="continuationSeparator" w:id="0">
    <w:p w:rsidR="00CF15A7" w:rsidRDefault="00CF15A7" w:rsidP="008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5D" w:rsidRDefault="008372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A7" w:rsidRDefault="00CF15A7" w:rsidP="0083725D">
      <w:pPr>
        <w:spacing w:after="0" w:line="240" w:lineRule="auto"/>
      </w:pPr>
      <w:r>
        <w:separator/>
      </w:r>
    </w:p>
  </w:footnote>
  <w:footnote w:type="continuationSeparator" w:id="0">
    <w:p w:rsidR="00CF15A7" w:rsidRDefault="00CF15A7" w:rsidP="0083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2C5"/>
    <w:multiLevelType w:val="hybridMultilevel"/>
    <w:tmpl w:val="436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A53"/>
    <w:multiLevelType w:val="multilevel"/>
    <w:tmpl w:val="8AB6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D66D06"/>
    <w:multiLevelType w:val="hybridMultilevel"/>
    <w:tmpl w:val="C82A7EA8"/>
    <w:lvl w:ilvl="0" w:tplc="7C8C6C4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BF6B0C"/>
    <w:multiLevelType w:val="multilevel"/>
    <w:tmpl w:val="B42A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C9"/>
    <w:rsid w:val="0000437A"/>
    <w:rsid w:val="000307F0"/>
    <w:rsid w:val="000709DE"/>
    <w:rsid w:val="000712B5"/>
    <w:rsid w:val="000726B8"/>
    <w:rsid w:val="00087AEB"/>
    <w:rsid w:val="000B355E"/>
    <w:rsid w:val="000C2364"/>
    <w:rsid w:val="000D30D2"/>
    <w:rsid w:val="000F724A"/>
    <w:rsid w:val="00122BBE"/>
    <w:rsid w:val="00125F85"/>
    <w:rsid w:val="00135358"/>
    <w:rsid w:val="0014027F"/>
    <w:rsid w:val="0017593F"/>
    <w:rsid w:val="001811BC"/>
    <w:rsid w:val="00181A1A"/>
    <w:rsid w:val="00186358"/>
    <w:rsid w:val="00193306"/>
    <w:rsid w:val="001960F0"/>
    <w:rsid w:val="001965B9"/>
    <w:rsid w:val="001A68AB"/>
    <w:rsid w:val="001B3AA5"/>
    <w:rsid w:val="001B3C19"/>
    <w:rsid w:val="001B7959"/>
    <w:rsid w:val="001C4A74"/>
    <w:rsid w:val="001C4EDC"/>
    <w:rsid w:val="001D41C4"/>
    <w:rsid w:val="001E39CD"/>
    <w:rsid w:val="001F3DD2"/>
    <w:rsid w:val="00202EF9"/>
    <w:rsid w:val="002138E8"/>
    <w:rsid w:val="0021534B"/>
    <w:rsid w:val="0022358E"/>
    <w:rsid w:val="00223C49"/>
    <w:rsid w:val="002302C2"/>
    <w:rsid w:val="00240E69"/>
    <w:rsid w:val="0024318D"/>
    <w:rsid w:val="00251517"/>
    <w:rsid w:val="00253A6F"/>
    <w:rsid w:val="00254726"/>
    <w:rsid w:val="002616AB"/>
    <w:rsid w:val="002640D7"/>
    <w:rsid w:val="002755B7"/>
    <w:rsid w:val="00277DA9"/>
    <w:rsid w:val="00283DB0"/>
    <w:rsid w:val="002A5BA9"/>
    <w:rsid w:val="002D1E62"/>
    <w:rsid w:val="002D625B"/>
    <w:rsid w:val="002F2AD4"/>
    <w:rsid w:val="002F6B25"/>
    <w:rsid w:val="00317A05"/>
    <w:rsid w:val="00320127"/>
    <w:rsid w:val="00320E5C"/>
    <w:rsid w:val="0033224C"/>
    <w:rsid w:val="00351BD2"/>
    <w:rsid w:val="00363DA1"/>
    <w:rsid w:val="0037027D"/>
    <w:rsid w:val="0038568A"/>
    <w:rsid w:val="00395CF4"/>
    <w:rsid w:val="00396182"/>
    <w:rsid w:val="003B667C"/>
    <w:rsid w:val="003E31F2"/>
    <w:rsid w:val="003F3D4D"/>
    <w:rsid w:val="00402077"/>
    <w:rsid w:val="004123D8"/>
    <w:rsid w:val="00414A7D"/>
    <w:rsid w:val="00431CFB"/>
    <w:rsid w:val="00441EF5"/>
    <w:rsid w:val="004454AC"/>
    <w:rsid w:val="00446335"/>
    <w:rsid w:val="0047450A"/>
    <w:rsid w:val="00477C89"/>
    <w:rsid w:val="004811DF"/>
    <w:rsid w:val="00494371"/>
    <w:rsid w:val="004974F7"/>
    <w:rsid w:val="004A2E61"/>
    <w:rsid w:val="004B025B"/>
    <w:rsid w:val="004B1C32"/>
    <w:rsid w:val="004B5B83"/>
    <w:rsid w:val="004C4965"/>
    <w:rsid w:val="004C78E0"/>
    <w:rsid w:val="004D0FB3"/>
    <w:rsid w:val="004D1654"/>
    <w:rsid w:val="004D2F4F"/>
    <w:rsid w:val="004D46AD"/>
    <w:rsid w:val="004F13C7"/>
    <w:rsid w:val="004F380F"/>
    <w:rsid w:val="004F565D"/>
    <w:rsid w:val="004F648C"/>
    <w:rsid w:val="00503017"/>
    <w:rsid w:val="005037D1"/>
    <w:rsid w:val="00503A90"/>
    <w:rsid w:val="00511AF8"/>
    <w:rsid w:val="00524928"/>
    <w:rsid w:val="00533DDF"/>
    <w:rsid w:val="0053508E"/>
    <w:rsid w:val="005362DC"/>
    <w:rsid w:val="00547B9B"/>
    <w:rsid w:val="005560C5"/>
    <w:rsid w:val="00557645"/>
    <w:rsid w:val="00564B77"/>
    <w:rsid w:val="005654D1"/>
    <w:rsid w:val="00574874"/>
    <w:rsid w:val="005770E4"/>
    <w:rsid w:val="005932EF"/>
    <w:rsid w:val="005A5713"/>
    <w:rsid w:val="005B059C"/>
    <w:rsid w:val="005B4437"/>
    <w:rsid w:val="005B7413"/>
    <w:rsid w:val="005D35B3"/>
    <w:rsid w:val="005E5CB5"/>
    <w:rsid w:val="005F321C"/>
    <w:rsid w:val="005F3F86"/>
    <w:rsid w:val="006022AD"/>
    <w:rsid w:val="00603D39"/>
    <w:rsid w:val="006213F2"/>
    <w:rsid w:val="006272AE"/>
    <w:rsid w:val="00631C93"/>
    <w:rsid w:val="006844D4"/>
    <w:rsid w:val="00685731"/>
    <w:rsid w:val="006919E3"/>
    <w:rsid w:val="006B34DA"/>
    <w:rsid w:val="006B4F49"/>
    <w:rsid w:val="006B621A"/>
    <w:rsid w:val="006C165A"/>
    <w:rsid w:val="006C2C0F"/>
    <w:rsid w:val="006C36C3"/>
    <w:rsid w:val="006C5D5F"/>
    <w:rsid w:val="006D0640"/>
    <w:rsid w:val="006D6329"/>
    <w:rsid w:val="006E603D"/>
    <w:rsid w:val="00702322"/>
    <w:rsid w:val="00713119"/>
    <w:rsid w:val="007132D3"/>
    <w:rsid w:val="007277F6"/>
    <w:rsid w:val="00731B92"/>
    <w:rsid w:val="007357AD"/>
    <w:rsid w:val="00736E5E"/>
    <w:rsid w:val="00740B92"/>
    <w:rsid w:val="007577EC"/>
    <w:rsid w:val="00757DAE"/>
    <w:rsid w:val="007600E2"/>
    <w:rsid w:val="007622E1"/>
    <w:rsid w:val="00775DDD"/>
    <w:rsid w:val="007766BA"/>
    <w:rsid w:val="00780B3E"/>
    <w:rsid w:val="00786E6F"/>
    <w:rsid w:val="00787559"/>
    <w:rsid w:val="00792950"/>
    <w:rsid w:val="0079448B"/>
    <w:rsid w:val="00794E36"/>
    <w:rsid w:val="00797445"/>
    <w:rsid w:val="007B41B5"/>
    <w:rsid w:val="007B5A74"/>
    <w:rsid w:val="007D1320"/>
    <w:rsid w:val="007D3639"/>
    <w:rsid w:val="007E3D87"/>
    <w:rsid w:val="00802EFB"/>
    <w:rsid w:val="0080740C"/>
    <w:rsid w:val="0081362A"/>
    <w:rsid w:val="00816B06"/>
    <w:rsid w:val="00817E08"/>
    <w:rsid w:val="00833FDA"/>
    <w:rsid w:val="0083725D"/>
    <w:rsid w:val="008424E7"/>
    <w:rsid w:val="00842B3A"/>
    <w:rsid w:val="0084498B"/>
    <w:rsid w:val="0085258B"/>
    <w:rsid w:val="00854161"/>
    <w:rsid w:val="00863901"/>
    <w:rsid w:val="00865335"/>
    <w:rsid w:val="00871CDE"/>
    <w:rsid w:val="00873D36"/>
    <w:rsid w:val="008D1AD2"/>
    <w:rsid w:val="008D3D20"/>
    <w:rsid w:val="008E3BBA"/>
    <w:rsid w:val="008F5EEF"/>
    <w:rsid w:val="0090610D"/>
    <w:rsid w:val="00910EDB"/>
    <w:rsid w:val="00915437"/>
    <w:rsid w:val="00915E6A"/>
    <w:rsid w:val="009256B8"/>
    <w:rsid w:val="00931F69"/>
    <w:rsid w:val="009321A9"/>
    <w:rsid w:val="00937D3C"/>
    <w:rsid w:val="00943E88"/>
    <w:rsid w:val="0094449F"/>
    <w:rsid w:val="00967AAE"/>
    <w:rsid w:val="00971917"/>
    <w:rsid w:val="00973B41"/>
    <w:rsid w:val="00992E60"/>
    <w:rsid w:val="009C0CC0"/>
    <w:rsid w:val="009E53C6"/>
    <w:rsid w:val="009F504D"/>
    <w:rsid w:val="00A0127C"/>
    <w:rsid w:val="00A308F4"/>
    <w:rsid w:val="00A37401"/>
    <w:rsid w:val="00A3764E"/>
    <w:rsid w:val="00A46759"/>
    <w:rsid w:val="00A530B3"/>
    <w:rsid w:val="00A57526"/>
    <w:rsid w:val="00A6008C"/>
    <w:rsid w:val="00A74E75"/>
    <w:rsid w:val="00A87B9D"/>
    <w:rsid w:val="00A87F83"/>
    <w:rsid w:val="00A92FC6"/>
    <w:rsid w:val="00AA12E6"/>
    <w:rsid w:val="00AB753D"/>
    <w:rsid w:val="00AB759A"/>
    <w:rsid w:val="00AC1FB0"/>
    <w:rsid w:val="00AC25ED"/>
    <w:rsid w:val="00AC6445"/>
    <w:rsid w:val="00AD238F"/>
    <w:rsid w:val="00AD2FB0"/>
    <w:rsid w:val="00AE4631"/>
    <w:rsid w:val="00B11B86"/>
    <w:rsid w:val="00B4222C"/>
    <w:rsid w:val="00B51674"/>
    <w:rsid w:val="00B552CA"/>
    <w:rsid w:val="00B55341"/>
    <w:rsid w:val="00B56CBC"/>
    <w:rsid w:val="00B65846"/>
    <w:rsid w:val="00B7422B"/>
    <w:rsid w:val="00B866E1"/>
    <w:rsid w:val="00B90AAF"/>
    <w:rsid w:val="00B95D4F"/>
    <w:rsid w:val="00BA2490"/>
    <w:rsid w:val="00BB5249"/>
    <w:rsid w:val="00BE79FD"/>
    <w:rsid w:val="00BF1B9C"/>
    <w:rsid w:val="00BF3A16"/>
    <w:rsid w:val="00C12CAC"/>
    <w:rsid w:val="00C21C78"/>
    <w:rsid w:val="00C315A5"/>
    <w:rsid w:val="00C444DF"/>
    <w:rsid w:val="00C61BC1"/>
    <w:rsid w:val="00C62419"/>
    <w:rsid w:val="00C73331"/>
    <w:rsid w:val="00C750A3"/>
    <w:rsid w:val="00C946FD"/>
    <w:rsid w:val="00C95D8C"/>
    <w:rsid w:val="00C977F0"/>
    <w:rsid w:val="00C97D0D"/>
    <w:rsid w:val="00CA3AA5"/>
    <w:rsid w:val="00CA701F"/>
    <w:rsid w:val="00CB37B6"/>
    <w:rsid w:val="00CD18D0"/>
    <w:rsid w:val="00CD1F82"/>
    <w:rsid w:val="00CD390A"/>
    <w:rsid w:val="00CE1278"/>
    <w:rsid w:val="00CF0A0C"/>
    <w:rsid w:val="00CF15A7"/>
    <w:rsid w:val="00CF3547"/>
    <w:rsid w:val="00CF39C4"/>
    <w:rsid w:val="00D006DF"/>
    <w:rsid w:val="00D0645F"/>
    <w:rsid w:val="00D07458"/>
    <w:rsid w:val="00D71702"/>
    <w:rsid w:val="00D75263"/>
    <w:rsid w:val="00D85DF3"/>
    <w:rsid w:val="00D96870"/>
    <w:rsid w:val="00DA6EB4"/>
    <w:rsid w:val="00DB5B37"/>
    <w:rsid w:val="00DB7509"/>
    <w:rsid w:val="00DD2FD9"/>
    <w:rsid w:val="00DF46C7"/>
    <w:rsid w:val="00DF4729"/>
    <w:rsid w:val="00E014C7"/>
    <w:rsid w:val="00E20A20"/>
    <w:rsid w:val="00E66327"/>
    <w:rsid w:val="00EA61BF"/>
    <w:rsid w:val="00EC5690"/>
    <w:rsid w:val="00EC67F2"/>
    <w:rsid w:val="00ED0E65"/>
    <w:rsid w:val="00EF7A40"/>
    <w:rsid w:val="00F00F22"/>
    <w:rsid w:val="00F14BE1"/>
    <w:rsid w:val="00F15B45"/>
    <w:rsid w:val="00F20199"/>
    <w:rsid w:val="00F33DD5"/>
    <w:rsid w:val="00F34D20"/>
    <w:rsid w:val="00F37E4D"/>
    <w:rsid w:val="00F413D5"/>
    <w:rsid w:val="00F55329"/>
    <w:rsid w:val="00F60CA3"/>
    <w:rsid w:val="00F61E13"/>
    <w:rsid w:val="00F627C9"/>
    <w:rsid w:val="00F7528F"/>
    <w:rsid w:val="00F754F8"/>
    <w:rsid w:val="00F760EC"/>
    <w:rsid w:val="00FA4725"/>
    <w:rsid w:val="00FB70D4"/>
    <w:rsid w:val="00FC74AF"/>
    <w:rsid w:val="00FE4F89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37"/>
    <w:pPr>
      <w:ind w:left="720"/>
      <w:contextualSpacing/>
    </w:pPr>
  </w:style>
  <w:style w:type="paragraph" w:styleId="a4">
    <w:name w:val="No Spacing"/>
    <w:uiPriority w:val="1"/>
    <w:qFormat/>
    <w:rsid w:val="00D717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25D"/>
  </w:style>
  <w:style w:type="paragraph" w:styleId="a9">
    <w:name w:val="footer"/>
    <w:basedOn w:val="a"/>
    <w:link w:val="aa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37"/>
    <w:pPr>
      <w:ind w:left="720"/>
      <w:contextualSpacing/>
    </w:pPr>
  </w:style>
  <w:style w:type="paragraph" w:styleId="a4">
    <w:name w:val="No Spacing"/>
    <w:uiPriority w:val="1"/>
    <w:qFormat/>
    <w:rsid w:val="00D717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25D"/>
  </w:style>
  <w:style w:type="paragraph" w:styleId="a9">
    <w:name w:val="footer"/>
    <w:basedOn w:val="a"/>
    <w:link w:val="aa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2014-01-20T09:34:00Z</dcterms:created>
  <dcterms:modified xsi:type="dcterms:W3CDTF">2014-02-04T14:02:00Z</dcterms:modified>
</cp:coreProperties>
</file>