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27" w:rsidRPr="00690379" w:rsidRDefault="00BB4D27" w:rsidP="00BB4D27">
      <w:pPr>
        <w:tabs>
          <w:tab w:val="left" w:pos="8565"/>
        </w:tabs>
        <w:spacing w:after="0"/>
        <w:jc w:val="center"/>
        <w:rPr>
          <w:sz w:val="24"/>
          <w:szCs w:val="24"/>
        </w:rPr>
      </w:pPr>
      <w:r w:rsidRPr="00690379">
        <w:rPr>
          <w:noProof/>
          <w:sz w:val="24"/>
          <w:szCs w:val="24"/>
        </w:rPr>
        <w:drawing>
          <wp:inline distT="0" distB="0" distL="0" distR="0">
            <wp:extent cx="831193" cy="6953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27" w:rsidRPr="00690379" w:rsidRDefault="00BB4D27" w:rsidP="00BB4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0379">
        <w:rPr>
          <w:rFonts w:ascii="Times New Roman" w:hAnsi="Times New Roman" w:cs="Times New Roman"/>
          <w:sz w:val="24"/>
          <w:szCs w:val="24"/>
        </w:rPr>
        <w:t>ТЫВА РЕСПУБЛИКАНЫН «ОВУР КОЖУУН» МУНИЦИПАЛДЫГ РАЙОН ЧАГЫРГАЗЫ</w:t>
      </w:r>
    </w:p>
    <w:p w:rsidR="00BB4D27" w:rsidRPr="00690379" w:rsidRDefault="00BB4D27" w:rsidP="00BB4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379">
        <w:rPr>
          <w:rFonts w:ascii="Times New Roman" w:hAnsi="Times New Roman" w:cs="Times New Roman"/>
          <w:b/>
          <w:sz w:val="24"/>
          <w:szCs w:val="24"/>
        </w:rPr>
        <w:t>ДОКТААЛ</w:t>
      </w:r>
    </w:p>
    <w:p w:rsidR="00BB4D27" w:rsidRPr="00690379" w:rsidRDefault="00BB4D27" w:rsidP="00BB4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0379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«ОВЮРСКИЙ КОЖУУН» РЕСПУБЛИКИ ТЫВА </w:t>
      </w:r>
    </w:p>
    <w:p w:rsidR="00BB4D27" w:rsidRPr="00690379" w:rsidRDefault="00BB4D27" w:rsidP="00BB4D2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37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B4D27" w:rsidRDefault="00BB4D27" w:rsidP="00BB4D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BB4D27" w:rsidRDefault="00BB4D27" w:rsidP="00BB4D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 апреля 2017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№ 311</w:t>
      </w:r>
    </w:p>
    <w:p w:rsidR="00BB4D27" w:rsidRPr="00BB4D27" w:rsidRDefault="00BB4D27" w:rsidP="00BB4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4D27" w:rsidRPr="00BB4D27" w:rsidRDefault="00BB4D27" w:rsidP="00BB4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4D27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«Утверждение схемы расположения земельного участка на кадастровом плане территории»</w:t>
      </w:r>
    </w:p>
    <w:p w:rsidR="00BB4D27" w:rsidRPr="00BB4D27" w:rsidRDefault="00BB4D27" w:rsidP="00BB4D27">
      <w:pPr>
        <w:spacing w:after="0"/>
        <w:jc w:val="center"/>
        <w:rPr>
          <w:sz w:val="28"/>
          <w:szCs w:val="28"/>
        </w:rPr>
      </w:pPr>
      <w:r w:rsidRPr="00BB4D27">
        <w:rPr>
          <w:rFonts w:ascii="Times New Roman" w:hAnsi="Times New Roman" w:cs="Times New Roman"/>
          <w:sz w:val="28"/>
          <w:szCs w:val="28"/>
        </w:rPr>
        <w:t>утвержденного Постановлением от 15.07.2016г №504</w:t>
      </w:r>
    </w:p>
    <w:p w:rsidR="00BB4D27" w:rsidRDefault="00BB4D27" w:rsidP="00BB4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ABE" w:rsidRDefault="00BB4D27" w:rsidP="00BB4D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 Федеральными законами Российской Федерации от 27.07.2010г №210-ФЗ «Об организации предоставления государственных и муниципальных услуг в Российской Федерации», в целях достижения показателей Плана мероприятий («дорожная карта») по внедрению целевой модели «Постановка на кадастровый учет земельных участков и объектов недвижимого имущества», утвержденного распоряжением Правительства Республики Тыва, от 28.02.2017г №92-р, Администрация Овюрского кожууна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B4D27" w:rsidRDefault="00BB4D27" w:rsidP="00BB4D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представления муниципальной услуги «Утверждение схемы расположения земельного участка на кадастровом плане территории» утвержденного Постановлением от 15.07.2016г №504, внести изменения в пункт 2.4 слова «30 календарных дней» изменить словами «18 календарных дней».</w:t>
      </w:r>
    </w:p>
    <w:p w:rsidR="00BB4D27" w:rsidRDefault="00BB4D27" w:rsidP="00BB4D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силу с момента опубликования на официальном сайте администрации Овюрского кожууна.</w:t>
      </w:r>
    </w:p>
    <w:p w:rsidR="00BB4D27" w:rsidRDefault="00BB4D27" w:rsidP="00BB4D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экономике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BB4D27" w:rsidRDefault="00BB4D27" w:rsidP="00BB4D27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B4D27" w:rsidRDefault="00BB4D27" w:rsidP="00BB4D27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D27" w:rsidRDefault="00BB4D27" w:rsidP="00BB4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D27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BB4D27" w:rsidRPr="00BB4D27" w:rsidRDefault="00BB4D27" w:rsidP="00BB4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D2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BB4D2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BB4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2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B4D27">
        <w:rPr>
          <w:rFonts w:ascii="Times New Roman" w:hAnsi="Times New Roman" w:cs="Times New Roman"/>
          <w:sz w:val="28"/>
          <w:szCs w:val="28"/>
        </w:rPr>
        <w:t>»</w:t>
      </w:r>
    </w:p>
    <w:p w:rsidR="00BB4D27" w:rsidRPr="00BB4D27" w:rsidRDefault="00BB4D27" w:rsidP="00BB4D27">
      <w:pPr>
        <w:jc w:val="both"/>
        <w:rPr>
          <w:rFonts w:ascii="Times New Roman" w:hAnsi="Times New Roman" w:cs="Times New Roman"/>
          <w:sz w:val="28"/>
          <w:szCs w:val="28"/>
        </w:rPr>
      </w:pPr>
      <w:r w:rsidRPr="00BB4D27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А.Н.Ооржак</w:t>
      </w:r>
      <w:proofErr w:type="spellEnd"/>
    </w:p>
    <w:sectPr w:rsidR="00BB4D27" w:rsidRPr="00BB4D27" w:rsidSect="00D1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AE4"/>
    <w:multiLevelType w:val="hybridMultilevel"/>
    <w:tmpl w:val="071065BE"/>
    <w:lvl w:ilvl="0" w:tplc="F4D63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27"/>
    <w:rsid w:val="00695ECA"/>
    <w:rsid w:val="00BB4D27"/>
    <w:rsid w:val="00C63E3B"/>
    <w:rsid w:val="00D11ABE"/>
    <w:rsid w:val="00D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D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D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B4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D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D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B4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Юрист</cp:lastModifiedBy>
  <cp:revision>2</cp:revision>
  <dcterms:created xsi:type="dcterms:W3CDTF">2017-12-04T10:54:00Z</dcterms:created>
  <dcterms:modified xsi:type="dcterms:W3CDTF">2017-12-04T10:54:00Z</dcterms:modified>
</cp:coreProperties>
</file>