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578139566" r:id="rId6"/>
        </w:object>
      </w: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ХУРАЛ ПРЕДСТАВИТЕЛЕЙ МУНИЦИПАЛЬНОГО РАЙОНА «ОВЮРСКИЙ КОЖУУН РЕСПУБЛИКИ ТЫВА»</w:t>
      </w:r>
    </w:p>
    <w:p w:rsidR="00191DCE" w:rsidRPr="007E793F" w:rsidRDefault="00191DCE" w:rsidP="00191DCE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«ТЫВА РЕСПУБЛИКАНЫН ОВУР КОЖУУНУ» МУНИЦИПАЛДЫГ РАЙОННУН  ТОЛЭЭЛЕКЧИЛЕР ХУРАЛЫ</w:t>
      </w:r>
    </w:p>
    <w:p w:rsidR="00191DCE" w:rsidRPr="007E793F" w:rsidRDefault="00191DCE" w:rsidP="00191DCE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ШИИТПИР</w:t>
      </w:r>
    </w:p>
    <w:p w:rsidR="00191DCE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E793F">
        <w:rPr>
          <w:b/>
          <w:bCs/>
          <w:color w:val="000000"/>
          <w:sz w:val="28"/>
          <w:szCs w:val="28"/>
        </w:rPr>
        <w:t>РЕШЕНИЕ</w:t>
      </w:r>
    </w:p>
    <w:p w:rsidR="00191DCE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DCE" w:rsidRPr="007E793F" w:rsidRDefault="00191DCE" w:rsidP="00191D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E793F">
        <w:rPr>
          <w:sz w:val="28"/>
          <w:szCs w:val="28"/>
        </w:rPr>
        <w:t xml:space="preserve"> « </w:t>
      </w:r>
      <w:r w:rsidR="00E24216">
        <w:rPr>
          <w:sz w:val="28"/>
          <w:szCs w:val="28"/>
        </w:rPr>
        <w:t>2</w:t>
      </w:r>
      <w:r w:rsidR="00F114CC">
        <w:rPr>
          <w:sz w:val="28"/>
          <w:szCs w:val="28"/>
        </w:rPr>
        <w:t>6</w:t>
      </w:r>
      <w:r w:rsidRPr="007E793F">
        <w:rPr>
          <w:sz w:val="28"/>
          <w:szCs w:val="28"/>
        </w:rPr>
        <w:t xml:space="preserve"> » </w:t>
      </w:r>
      <w:r w:rsidR="00F114CC">
        <w:rPr>
          <w:sz w:val="28"/>
          <w:szCs w:val="28"/>
        </w:rPr>
        <w:t>декабря</w:t>
      </w:r>
      <w:r w:rsidRPr="007E793F">
        <w:rPr>
          <w:sz w:val="28"/>
          <w:szCs w:val="28"/>
        </w:rPr>
        <w:t xml:space="preserve">  201</w:t>
      </w:r>
      <w:r w:rsidR="00897AC3">
        <w:rPr>
          <w:sz w:val="28"/>
          <w:szCs w:val="28"/>
        </w:rPr>
        <w:t>7</w:t>
      </w:r>
      <w:r w:rsidRPr="007E793F">
        <w:rPr>
          <w:spacing w:val="-3"/>
          <w:sz w:val="28"/>
          <w:szCs w:val="28"/>
        </w:rPr>
        <w:t xml:space="preserve">  г.</w:t>
      </w:r>
      <w:r>
        <w:rPr>
          <w:sz w:val="28"/>
          <w:szCs w:val="28"/>
        </w:rPr>
        <w:tab/>
      </w:r>
      <w:r w:rsidRPr="007E793F">
        <w:rPr>
          <w:sz w:val="28"/>
          <w:szCs w:val="28"/>
        </w:rPr>
        <w:t xml:space="preserve"> </w:t>
      </w:r>
      <w:r w:rsidR="00E24216">
        <w:rPr>
          <w:sz w:val="28"/>
          <w:szCs w:val="28"/>
        </w:rPr>
        <w:t xml:space="preserve">                     </w:t>
      </w:r>
      <w:r w:rsidRPr="007E793F">
        <w:rPr>
          <w:sz w:val="28"/>
          <w:szCs w:val="28"/>
        </w:rPr>
        <w:t xml:space="preserve"> № </w:t>
      </w:r>
      <w:r w:rsidR="00F114CC">
        <w:rPr>
          <w:sz w:val="28"/>
          <w:szCs w:val="28"/>
        </w:rPr>
        <w:t>99</w:t>
      </w:r>
      <w:r w:rsidRPr="007E793F">
        <w:rPr>
          <w:sz w:val="28"/>
          <w:szCs w:val="28"/>
        </w:rPr>
        <w:t xml:space="preserve">      </w:t>
      </w:r>
      <w:r w:rsidR="00E24216">
        <w:rPr>
          <w:sz w:val="28"/>
          <w:szCs w:val="28"/>
        </w:rPr>
        <w:t xml:space="preserve">            </w:t>
      </w:r>
      <w:r w:rsidRPr="007E793F">
        <w:rPr>
          <w:sz w:val="28"/>
          <w:szCs w:val="28"/>
        </w:rPr>
        <w:t xml:space="preserve">             с. </w:t>
      </w:r>
      <w:proofErr w:type="spellStart"/>
      <w:r w:rsidRPr="007E793F">
        <w:rPr>
          <w:sz w:val="28"/>
          <w:szCs w:val="28"/>
        </w:rPr>
        <w:t>Хандагайты</w:t>
      </w:r>
      <w:proofErr w:type="spellEnd"/>
    </w:p>
    <w:p w:rsidR="00191DCE" w:rsidRDefault="00191DCE" w:rsidP="00191DCE">
      <w:pPr>
        <w:shd w:val="clear" w:color="auto" w:fill="FFFFFF"/>
        <w:tabs>
          <w:tab w:val="left" w:leader="underscore" w:pos="8683"/>
        </w:tabs>
        <w:spacing w:line="322" w:lineRule="exact"/>
        <w:ind w:left="6230"/>
        <w:jc w:val="both"/>
        <w:rPr>
          <w:color w:val="000000"/>
          <w:spacing w:val="-2"/>
          <w:sz w:val="28"/>
          <w:szCs w:val="28"/>
        </w:rPr>
      </w:pPr>
    </w:p>
    <w:p w:rsidR="00191DCE" w:rsidRPr="00C067A1" w:rsidRDefault="00191DCE" w:rsidP="00C067A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 «О бюджете муниципального района «Овюрский</w:t>
      </w:r>
      <w:r w:rsidR="005F7B46">
        <w:rPr>
          <w:b/>
          <w:sz w:val="28"/>
          <w:szCs w:val="28"/>
        </w:rPr>
        <w:t xml:space="preserve"> </w:t>
      </w:r>
      <w:proofErr w:type="spellStart"/>
      <w:r w:rsidRPr="00C067A1">
        <w:rPr>
          <w:b/>
          <w:sz w:val="28"/>
          <w:szCs w:val="28"/>
        </w:rPr>
        <w:t>кожуун</w:t>
      </w:r>
      <w:proofErr w:type="spellEnd"/>
      <w:r w:rsidRPr="00C067A1">
        <w:rPr>
          <w:b/>
          <w:sz w:val="28"/>
          <w:szCs w:val="28"/>
        </w:rPr>
        <w:t xml:space="preserve"> Республики Тыва» на 201</w:t>
      </w:r>
      <w:r w:rsidR="005F7B46">
        <w:rPr>
          <w:b/>
          <w:sz w:val="28"/>
          <w:szCs w:val="28"/>
        </w:rPr>
        <w:t>8 год и на плановый период 2019</w:t>
      </w:r>
      <w:r w:rsidRPr="00C067A1">
        <w:rPr>
          <w:b/>
          <w:sz w:val="28"/>
          <w:szCs w:val="28"/>
        </w:rPr>
        <w:t>-20</w:t>
      </w:r>
      <w:r w:rsidR="005F7B46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годов»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>Статья 1. Основные характеристики бюджета муниципального района «Овюрский</w:t>
      </w:r>
      <w:r w:rsidR="00897AC3">
        <w:rPr>
          <w:b/>
          <w:sz w:val="28"/>
          <w:szCs w:val="28"/>
        </w:rPr>
        <w:t xml:space="preserve"> </w:t>
      </w:r>
      <w:proofErr w:type="spellStart"/>
      <w:r w:rsidRPr="00C067A1">
        <w:rPr>
          <w:b/>
          <w:sz w:val="28"/>
          <w:szCs w:val="28"/>
        </w:rPr>
        <w:t>кожуун</w:t>
      </w:r>
      <w:proofErr w:type="spellEnd"/>
      <w:r w:rsidRPr="00C067A1">
        <w:rPr>
          <w:b/>
          <w:sz w:val="28"/>
          <w:szCs w:val="28"/>
        </w:rPr>
        <w:t xml:space="preserve"> Республики Тыва» на 201</w:t>
      </w:r>
      <w:r w:rsidR="00B90462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 и на плановый период 201</w:t>
      </w:r>
      <w:r w:rsidR="00B90462">
        <w:rPr>
          <w:b/>
          <w:sz w:val="28"/>
          <w:szCs w:val="28"/>
        </w:rPr>
        <w:t>9</w:t>
      </w:r>
      <w:r w:rsidRPr="00C067A1">
        <w:rPr>
          <w:b/>
          <w:sz w:val="28"/>
          <w:szCs w:val="28"/>
        </w:rPr>
        <w:t xml:space="preserve"> и 20</w:t>
      </w:r>
      <w:r w:rsidR="00B90462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1.Утвердить основные характеристики бюджета муниципального района «Овюрский</w:t>
      </w:r>
      <w:r w:rsidR="00B90462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</w:t>
      </w:r>
      <w:proofErr w:type="spellEnd"/>
      <w:r w:rsidR="00F114CC">
        <w:rPr>
          <w:sz w:val="28"/>
          <w:szCs w:val="28"/>
        </w:rPr>
        <w:t>»</w:t>
      </w:r>
      <w:r w:rsidRPr="00C067A1">
        <w:rPr>
          <w:sz w:val="28"/>
          <w:szCs w:val="28"/>
        </w:rPr>
        <w:t xml:space="preserve"> Республики Тыва (далее– бюджет муниципального района) на 201</w:t>
      </w:r>
      <w:r w:rsidR="00B90462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муниципального района в сумме </w:t>
      </w:r>
      <w:r w:rsidR="00B90462">
        <w:rPr>
          <w:sz w:val="28"/>
          <w:szCs w:val="28"/>
        </w:rPr>
        <w:t>390713,9</w:t>
      </w:r>
      <w:r w:rsidRPr="00C067A1">
        <w:rPr>
          <w:sz w:val="28"/>
          <w:szCs w:val="28"/>
        </w:rPr>
        <w:t xml:space="preserve"> 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муниципального района в сумме </w:t>
      </w:r>
      <w:r w:rsidR="00B90462">
        <w:rPr>
          <w:sz w:val="28"/>
          <w:szCs w:val="28"/>
        </w:rPr>
        <w:t>390713,9</w:t>
      </w:r>
      <w:r w:rsidRPr="00C067A1">
        <w:rPr>
          <w:sz w:val="28"/>
          <w:szCs w:val="28"/>
        </w:rPr>
        <w:t xml:space="preserve"> 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3)источники внутреннего финансирования дефицита бюджета муниципального района на 201</w:t>
      </w:r>
      <w:r w:rsidR="00F114CC">
        <w:rPr>
          <w:sz w:val="28"/>
          <w:szCs w:val="28"/>
        </w:rPr>
        <w:t xml:space="preserve">8 </w:t>
      </w:r>
      <w:r w:rsidRPr="00C067A1">
        <w:rPr>
          <w:sz w:val="28"/>
          <w:szCs w:val="28"/>
        </w:rPr>
        <w:t>год согласно приложению 1 к настоящему Решению.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на 201</w:t>
      </w:r>
      <w:r w:rsidR="00AE53BC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и на 20</w:t>
      </w:r>
      <w:r w:rsidR="00AE53B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1) прогнозируемый общий объем доходов </w:t>
      </w:r>
      <w:r w:rsidR="007B7A08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на 201</w:t>
      </w:r>
      <w:r w:rsidR="00AE53BC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DF3A8F">
        <w:rPr>
          <w:sz w:val="28"/>
          <w:szCs w:val="28"/>
        </w:rPr>
        <w:t>356547,8</w:t>
      </w:r>
      <w:r w:rsidR="007B7A08" w:rsidRPr="00C067A1">
        <w:rPr>
          <w:sz w:val="28"/>
          <w:szCs w:val="28"/>
        </w:rPr>
        <w:t>5</w:t>
      </w:r>
      <w:r w:rsidRPr="00C067A1">
        <w:rPr>
          <w:sz w:val="28"/>
          <w:szCs w:val="28"/>
        </w:rPr>
        <w:t xml:space="preserve"> тыс. рублей, на 20</w:t>
      </w:r>
      <w:r w:rsidR="00DF3A8F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DF3A8F">
        <w:rPr>
          <w:sz w:val="28"/>
          <w:szCs w:val="28"/>
        </w:rPr>
        <w:t>358453,4</w:t>
      </w:r>
      <w:r w:rsidRPr="00C067A1">
        <w:rPr>
          <w:sz w:val="28"/>
          <w:szCs w:val="28"/>
        </w:rPr>
        <w:t xml:space="preserve"> 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2)общий объем расходов </w:t>
      </w:r>
      <w:r w:rsidR="007B7A08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на 201</w:t>
      </w:r>
      <w:r w:rsidR="00956FEB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956FEB">
        <w:rPr>
          <w:sz w:val="28"/>
          <w:szCs w:val="28"/>
        </w:rPr>
        <w:t>356547,85</w:t>
      </w:r>
      <w:r w:rsidRPr="00C067A1">
        <w:rPr>
          <w:sz w:val="28"/>
          <w:szCs w:val="28"/>
        </w:rPr>
        <w:t xml:space="preserve"> тыс. рублей, на </w:t>
      </w:r>
      <w:r w:rsidRPr="00322487">
        <w:rPr>
          <w:sz w:val="28"/>
          <w:szCs w:val="28"/>
        </w:rPr>
        <w:t>20</w:t>
      </w:r>
      <w:r w:rsidR="00956FEB" w:rsidRPr="00322487">
        <w:rPr>
          <w:sz w:val="28"/>
          <w:szCs w:val="28"/>
        </w:rPr>
        <w:t>20</w:t>
      </w:r>
      <w:r w:rsidRPr="00322487">
        <w:rPr>
          <w:sz w:val="28"/>
          <w:szCs w:val="28"/>
        </w:rPr>
        <w:t xml:space="preserve"> год в сумме </w:t>
      </w:r>
      <w:r w:rsidR="00956FEB" w:rsidRPr="00322487">
        <w:rPr>
          <w:sz w:val="28"/>
          <w:szCs w:val="28"/>
        </w:rPr>
        <w:t>358453,4</w:t>
      </w:r>
      <w:r w:rsidR="00810FBF" w:rsidRPr="00322487">
        <w:rPr>
          <w:sz w:val="28"/>
          <w:szCs w:val="28"/>
        </w:rPr>
        <w:t xml:space="preserve"> тыс. рублей, в том числе условно утвержденные расходы на 201</w:t>
      </w:r>
      <w:r w:rsidR="00322487" w:rsidRPr="00322487">
        <w:rPr>
          <w:sz w:val="28"/>
          <w:szCs w:val="28"/>
        </w:rPr>
        <w:t>9</w:t>
      </w:r>
      <w:r w:rsidR="00810FBF" w:rsidRPr="00322487">
        <w:rPr>
          <w:sz w:val="28"/>
          <w:szCs w:val="28"/>
        </w:rPr>
        <w:t xml:space="preserve"> год в сумме </w:t>
      </w:r>
      <w:r w:rsidR="00322487" w:rsidRPr="00322487">
        <w:rPr>
          <w:sz w:val="28"/>
          <w:szCs w:val="28"/>
        </w:rPr>
        <w:t>891</w:t>
      </w:r>
      <w:r w:rsidR="00891363">
        <w:rPr>
          <w:sz w:val="28"/>
          <w:szCs w:val="28"/>
        </w:rPr>
        <w:t>2,6</w:t>
      </w:r>
      <w:r w:rsidR="00810FBF" w:rsidRPr="00322487">
        <w:rPr>
          <w:sz w:val="28"/>
          <w:szCs w:val="28"/>
        </w:rPr>
        <w:t xml:space="preserve"> тыс. рублей, на 20</w:t>
      </w:r>
      <w:r w:rsidR="00322487" w:rsidRPr="00322487">
        <w:rPr>
          <w:sz w:val="28"/>
          <w:szCs w:val="28"/>
        </w:rPr>
        <w:t>20</w:t>
      </w:r>
      <w:r w:rsidR="00810FBF" w:rsidRPr="00322487">
        <w:rPr>
          <w:sz w:val="28"/>
          <w:szCs w:val="28"/>
        </w:rPr>
        <w:t xml:space="preserve"> год в сумме </w:t>
      </w:r>
      <w:r w:rsidR="00322487" w:rsidRPr="00322487">
        <w:rPr>
          <w:sz w:val="28"/>
          <w:szCs w:val="28"/>
        </w:rPr>
        <w:t>179</w:t>
      </w:r>
      <w:r w:rsidR="00891363">
        <w:rPr>
          <w:sz w:val="28"/>
          <w:szCs w:val="28"/>
        </w:rPr>
        <w:t>18,2</w:t>
      </w:r>
      <w:r w:rsidR="00810FBF" w:rsidRPr="00322487">
        <w:rPr>
          <w:sz w:val="28"/>
          <w:szCs w:val="28"/>
        </w:rPr>
        <w:t xml:space="preserve"> тыс. рублей;</w:t>
      </w:r>
    </w:p>
    <w:p w:rsidR="00191DCE" w:rsidRPr="00C067A1" w:rsidRDefault="007B7A08" w:rsidP="00C06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)источники внутреннего финансирования дефицита бюджета </w:t>
      </w:r>
      <w:r w:rsidR="00F114CC">
        <w:rPr>
          <w:sz w:val="28"/>
          <w:szCs w:val="28"/>
        </w:rPr>
        <w:t xml:space="preserve">муниципального района </w:t>
      </w:r>
      <w:r w:rsidR="00191DCE" w:rsidRPr="00C067A1">
        <w:rPr>
          <w:sz w:val="28"/>
          <w:szCs w:val="28"/>
        </w:rPr>
        <w:t>на плановый период 201</w:t>
      </w:r>
      <w:r w:rsidR="00247104">
        <w:rPr>
          <w:sz w:val="28"/>
          <w:szCs w:val="28"/>
        </w:rPr>
        <w:t>9</w:t>
      </w:r>
      <w:r w:rsidR="00191DCE" w:rsidRPr="00C067A1">
        <w:rPr>
          <w:sz w:val="28"/>
          <w:szCs w:val="28"/>
        </w:rPr>
        <w:t xml:space="preserve"> - 20</w:t>
      </w:r>
      <w:r w:rsidR="00247104">
        <w:rPr>
          <w:sz w:val="28"/>
          <w:szCs w:val="28"/>
        </w:rPr>
        <w:t>20</w:t>
      </w:r>
      <w:r w:rsidR="00191DCE" w:rsidRPr="00C067A1">
        <w:rPr>
          <w:sz w:val="28"/>
          <w:szCs w:val="28"/>
        </w:rPr>
        <w:t xml:space="preserve"> годов согласно приложению 2 к настоящему </w:t>
      </w:r>
      <w:r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>бюджета муниципального района</w:t>
      </w:r>
      <w:r w:rsidR="00AD4F94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AD4F94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 и плановый период 201</w:t>
      </w:r>
      <w:r w:rsidR="00AD4F94">
        <w:rPr>
          <w:b/>
          <w:sz w:val="28"/>
          <w:szCs w:val="28"/>
        </w:rPr>
        <w:t>9</w:t>
      </w:r>
      <w:r w:rsidRPr="00C067A1">
        <w:rPr>
          <w:b/>
          <w:sz w:val="28"/>
          <w:szCs w:val="28"/>
        </w:rPr>
        <w:t>-20</w:t>
      </w:r>
      <w:r w:rsidR="00AD4F94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между бюджетом муниципального района и поселениями </w:t>
      </w:r>
      <w:proofErr w:type="spellStart"/>
      <w:r w:rsidR="00C72C52" w:rsidRPr="00C067A1">
        <w:rPr>
          <w:sz w:val="28"/>
          <w:szCs w:val="28"/>
        </w:rPr>
        <w:t>кожууна</w:t>
      </w:r>
      <w:proofErr w:type="spellEnd"/>
      <w:r w:rsidR="00C72C52" w:rsidRPr="00C067A1">
        <w:rPr>
          <w:sz w:val="28"/>
          <w:szCs w:val="28"/>
        </w:rPr>
        <w:t xml:space="preserve"> на 201</w:t>
      </w:r>
      <w:r w:rsidR="0080399C">
        <w:rPr>
          <w:sz w:val="28"/>
          <w:szCs w:val="28"/>
        </w:rPr>
        <w:t>8</w:t>
      </w:r>
      <w:r w:rsidR="00C72C52" w:rsidRPr="00C067A1">
        <w:rPr>
          <w:sz w:val="28"/>
          <w:szCs w:val="28"/>
        </w:rPr>
        <w:t xml:space="preserve"> год и на плановый период 201</w:t>
      </w:r>
      <w:r w:rsidR="0080399C">
        <w:rPr>
          <w:sz w:val="28"/>
          <w:szCs w:val="28"/>
        </w:rPr>
        <w:t>9</w:t>
      </w:r>
      <w:r w:rsidR="00C72C52" w:rsidRPr="00C067A1">
        <w:rPr>
          <w:sz w:val="28"/>
          <w:szCs w:val="28"/>
        </w:rPr>
        <w:t xml:space="preserve"> и 20</w:t>
      </w:r>
      <w:r w:rsidR="0080399C">
        <w:rPr>
          <w:sz w:val="28"/>
          <w:szCs w:val="28"/>
        </w:rPr>
        <w:t>20</w:t>
      </w:r>
      <w:r w:rsidR="00C72C52" w:rsidRPr="00C067A1">
        <w:rPr>
          <w:sz w:val="28"/>
          <w:szCs w:val="28"/>
        </w:rPr>
        <w:t xml:space="preserve"> годов согласно приложению 3 к настоящему Решению.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7A1">
        <w:rPr>
          <w:sz w:val="28"/>
          <w:szCs w:val="28"/>
        </w:rPr>
        <w:t xml:space="preserve">2. </w:t>
      </w:r>
      <w:r w:rsidR="00C72C52" w:rsidRPr="00C067A1">
        <w:rPr>
          <w:sz w:val="28"/>
          <w:szCs w:val="28"/>
        </w:rPr>
        <w:t>Установить, что в 201</w:t>
      </w:r>
      <w:r w:rsidR="0080399C">
        <w:rPr>
          <w:sz w:val="28"/>
          <w:szCs w:val="28"/>
        </w:rPr>
        <w:t>8</w:t>
      </w:r>
      <w:r w:rsidR="00C72C52" w:rsidRPr="00C067A1">
        <w:rPr>
          <w:sz w:val="28"/>
          <w:szCs w:val="28"/>
        </w:rPr>
        <w:t xml:space="preserve"> году и на плановый период 201</w:t>
      </w:r>
      <w:r w:rsidR="0080399C">
        <w:rPr>
          <w:sz w:val="28"/>
          <w:szCs w:val="28"/>
        </w:rPr>
        <w:t>9-2020</w:t>
      </w:r>
      <w:r w:rsidR="00C72C52" w:rsidRPr="00C067A1">
        <w:rPr>
          <w:sz w:val="28"/>
          <w:szCs w:val="28"/>
        </w:rPr>
        <w:t xml:space="preserve"> годов Норматив распределения доходов от акцизов на автомобильный и прямогонный бензин, дизельное  топливо, моторные масла для дизельных и (или) карбюраторных (инжекторных) двигателей в бюджет муниципального района составит 0,0</w:t>
      </w:r>
      <w:r w:rsidR="0080399C">
        <w:rPr>
          <w:sz w:val="28"/>
          <w:szCs w:val="28"/>
        </w:rPr>
        <w:t>739</w:t>
      </w:r>
      <w:r w:rsidR="00C72C52" w:rsidRPr="00C067A1">
        <w:rPr>
          <w:sz w:val="28"/>
          <w:szCs w:val="28"/>
        </w:rPr>
        <w:t xml:space="preserve"> </w:t>
      </w:r>
      <w:r w:rsidR="00C72C52" w:rsidRPr="00C067A1">
        <w:rPr>
          <w:color w:val="000000"/>
          <w:sz w:val="28"/>
          <w:szCs w:val="28"/>
        </w:rPr>
        <w:t>согласно приложению 4 к настоящему Решению.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3. Установить, что в составе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на 201</w:t>
      </w:r>
      <w:r w:rsidR="0080399C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5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4. Установить, что в составе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на 201</w:t>
      </w:r>
      <w:r w:rsidR="0080399C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и на 20</w:t>
      </w:r>
      <w:r w:rsidR="0080399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согласно приложению 6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5.Средства в валюте Российской Федерации, полученные </w:t>
      </w:r>
      <w:r w:rsidR="00C72C52" w:rsidRPr="00C067A1">
        <w:rPr>
          <w:sz w:val="28"/>
          <w:szCs w:val="28"/>
        </w:rPr>
        <w:t>муниципальными</w:t>
      </w:r>
      <w:r w:rsidRPr="00C067A1">
        <w:rPr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="00C72C52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C72C52" w:rsidRPr="00C067A1">
        <w:rPr>
          <w:b/>
          <w:sz w:val="28"/>
          <w:szCs w:val="28"/>
        </w:rPr>
        <w:t xml:space="preserve">бюджета муниципального района </w:t>
      </w:r>
      <w:r w:rsidRPr="00C067A1">
        <w:rPr>
          <w:b/>
          <w:sz w:val="28"/>
          <w:szCs w:val="28"/>
        </w:rPr>
        <w:t xml:space="preserve">и главные администраторы источников финансирования дефицита </w:t>
      </w:r>
      <w:r w:rsidR="00C72C52" w:rsidRPr="00C067A1">
        <w:rPr>
          <w:b/>
          <w:sz w:val="28"/>
          <w:szCs w:val="28"/>
        </w:rPr>
        <w:t>бюджета муниципального района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согласно приложению 7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C72C52" w:rsidRPr="00C067A1">
        <w:rPr>
          <w:sz w:val="28"/>
          <w:szCs w:val="28"/>
        </w:rPr>
        <w:t>бюджета муниципального района</w:t>
      </w:r>
      <w:r w:rsidR="00F114CC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201</w:t>
      </w:r>
      <w:r w:rsidR="0080399C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и на плановый период 201</w:t>
      </w:r>
      <w:r w:rsidR="0080399C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- 20</w:t>
      </w:r>
      <w:r w:rsidR="0080399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годов, согласно приложению 8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3. В случае изменения в 201</w:t>
      </w:r>
      <w:r w:rsidR="0080399C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или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</w:t>
      </w:r>
      <w:bookmarkStart w:id="0" w:name="_GoBack"/>
      <w:bookmarkEnd w:id="0"/>
      <w:r w:rsidRPr="00C067A1">
        <w:rPr>
          <w:sz w:val="28"/>
          <w:szCs w:val="28"/>
        </w:rPr>
        <w:t xml:space="preserve">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финансового управления Администрации </w:t>
      </w:r>
      <w:proofErr w:type="spellStart"/>
      <w:r w:rsidR="00C72C52" w:rsidRPr="00C067A1">
        <w:rPr>
          <w:sz w:val="28"/>
          <w:szCs w:val="28"/>
        </w:rPr>
        <w:t>Овюрского</w:t>
      </w:r>
      <w:proofErr w:type="spellEnd"/>
      <w:r w:rsidR="0080399C">
        <w:rPr>
          <w:sz w:val="28"/>
          <w:szCs w:val="28"/>
        </w:rPr>
        <w:t xml:space="preserve"> </w:t>
      </w:r>
      <w:proofErr w:type="spellStart"/>
      <w:r w:rsidR="00C72C52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="0080399C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муниципального района </w:t>
      </w:r>
      <w:r w:rsidRPr="00C067A1">
        <w:rPr>
          <w:b/>
          <w:sz w:val="28"/>
          <w:szCs w:val="28"/>
        </w:rPr>
        <w:t>на 201</w:t>
      </w:r>
      <w:r w:rsidR="0080399C">
        <w:rPr>
          <w:b/>
          <w:sz w:val="28"/>
          <w:szCs w:val="28"/>
        </w:rPr>
        <w:t>8 год и на плановый период 2019 и 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D81C70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81C70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1DCE" w:rsidRPr="00D81C70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81C70">
        <w:rPr>
          <w:sz w:val="28"/>
          <w:szCs w:val="28"/>
        </w:rPr>
        <w:lastRenderedPageBreak/>
        <w:t>1) на 201</w:t>
      </w:r>
      <w:r w:rsidR="0080399C" w:rsidRPr="00D81C70">
        <w:rPr>
          <w:sz w:val="28"/>
          <w:szCs w:val="28"/>
        </w:rPr>
        <w:t>8</w:t>
      </w:r>
      <w:r w:rsidRPr="00D81C70">
        <w:rPr>
          <w:sz w:val="28"/>
          <w:szCs w:val="28"/>
        </w:rPr>
        <w:t xml:space="preserve"> год в сумме </w:t>
      </w:r>
      <w:r w:rsidR="00D81C70" w:rsidRPr="00D81C70">
        <w:rPr>
          <w:sz w:val="28"/>
          <w:szCs w:val="28"/>
        </w:rPr>
        <w:t>40401,4</w:t>
      </w:r>
      <w:r w:rsidRPr="00D81C70">
        <w:rPr>
          <w:sz w:val="28"/>
          <w:szCs w:val="28"/>
        </w:rPr>
        <w:t xml:space="preserve"> тыс. рублей,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81C70">
        <w:rPr>
          <w:sz w:val="28"/>
          <w:szCs w:val="28"/>
        </w:rPr>
        <w:t>2) на 201</w:t>
      </w:r>
      <w:r w:rsidR="00D81C70" w:rsidRPr="00D81C70">
        <w:rPr>
          <w:sz w:val="28"/>
          <w:szCs w:val="28"/>
        </w:rPr>
        <w:t>9</w:t>
      </w:r>
      <w:r w:rsidRPr="00D81C70">
        <w:rPr>
          <w:sz w:val="28"/>
          <w:szCs w:val="28"/>
        </w:rPr>
        <w:t xml:space="preserve"> год в сумме </w:t>
      </w:r>
      <w:r w:rsidR="00D81C70" w:rsidRPr="00D81C70">
        <w:rPr>
          <w:sz w:val="28"/>
          <w:szCs w:val="28"/>
        </w:rPr>
        <w:t>35840,1</w:t>
      </w:r>
      <w:r w:rsidRPr="00D81C70">
        <w:rPr>
          <w:sz w:val="28"/>
          <w:szCs w:val="28"/>
        </w:rPr>
        <w:t xml:space="preserve"> тыс. рублей и на 20</w:t>
      </w:r>
      <w:r w:rsidR="00D81C70" w:rsidRPr="00D81C70">
        <w:rPr>
          <w:sz w:val="28"/>
          <w:szCs w:val="28"/>
        </w:rPr>
        <w:t>20</w:t>
      </w:r>
      <w:r w:rsidRPr="00D81C70">
        <w:rPr>
          <w:sz w:val="28"/>
          <w:szCs w:val="28"/>
        </w:rPr>
        <w:t xml:space="preserve"> год в сумме </w:t>
      </w:r>
      <w:r w:rsidR="00D81C70" w:rsidRPr="00D81C70">
        <w:rPr>
          <w:sz w:val="28"/>
          <w:szCs w:val="28"/>
        </w:rPr>
        <w:t>35007,7</w:t>
      </w:r>
      <w:r w:rsidRPr="00D81C70">
        <w:rPr>
          <w:sz w:val="28"/>
          <w:szCs w:val="28"/>
        </w:rPr>
        <w:t xml:space="preserve"> тыс. рублей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 (</w:t>
      </w:r>
      <w:r w:rsidR="00F276EE" w:rsidRPr="00C067A1">
        <w:rPr>
          <w:sz w:val="28"/>
          <w:szCs w:val="28"/>
        </w:rPr>
        <w:t>муниципальным</w:t>
      </w:r>
      <w:r w:rsidRPr="00C067A1">
        <w:rPr>
          <w:sz w:val="28"/>
          <w:szCs w:val="28"/>
        </w:rPr>
        <w:t xml:space="preserve"> программам </w:t>
      </w:r>
      <w:proofErr w:type="spellStart"/>
      <w:r w:rsidR="00F276EE" w:rsidRPr="00C067A1">
        <w:rPr>
          <w:sz w:val="28"/>
          <w:szCs w:val="28"/>
        </w:rPr>
        <w:t>Овюрского</w:t>
      </w:r>
      <w:proofErr w:type="spellEnd"/>
      <w:r w:rsidR="0080399C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</w:t>
      </w:r>
      <w:r w:rsidR="00F276EE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80399C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</w:t>
      </w:r>
      <w:hyperlink r:id="rId7" w:history="1">
        <w:r w:rsidRPr="00C067A1">
          <w:rPr>
            <w:rStyle w:val="a5"/>
            <w:sz w:val="28"/>
            <w:szCs w:val="28"/>
          </w:rPr>
          <w:t>приложению</w:t>
        </w:r>
      </w:hyperlink>
      <w:r w:rsidRPr="00C067A1">
        <w:rPr>
          <w:sz w:val="28"/>
          <w:szCs w:val="28"/>
        </w:rPr>
        <w:t xml:space="preserve"> 9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2)на 201</w:t>
      </w:r>
      <w:r w:rsidR="0080399C">
        <w:rPr>
          <w:sz w:val="28"/>
          <w:szCs w:val="28"/>
        </w:rPr>
        <w:t>9</w:t>
      </w:r>
      <w:r w:rsidRPr="00C067A1">
        <w:rPr>
          <w:sz w:val="28"/>
          <w:szCs w:val="28"/>
        </w:rPr>
        <w:t>-20</w:t>
      </w:r>
      <w:r w:rsidR="0080399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годы согласно приложению 10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D365A9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</w:t>
      </w:r>
      <w:r w:rsidR="00F276EE" w:rsidRPr="00C067A1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</w:t>
      </w:r>
      <w:r w:rsidR="00D365A9">
        <w:rPr>
          <w:sz w:val="28"/>
          <w:szCs w:val="28"/>
        </w:rPr>
        <w:t>9</w:t>
      </w:r>
      <w:r w:rsidRPr="00C067A1">
        <w:rPr>
          <w:sz w:val="28"/>
          <w:szCs w:val="28"/>
        </w:rPr>
        <w:t>-20</w:t>
      </w:r>
      <w:r w:rsidR="00D365A9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годы согласно приложению 1</w:t>
      </w:r>
      <w:r w:rsidR="00F276EE" w:rsidRPr="00C067A1">
        <w:rPr>
          <w:sz w:val="28"/>
          <w:szCs w:val="28"/>
        </w:rPr>
        <w:t>2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4</w:t>
      </w:r>
      <w:r w:rsidR="00191DCE" w:rsidRPr="00C067A1">
        <w:rPr>
          <w:sz w:val="28"/>
          <w:szCs w:val="28"/>
        </w:rPr>
        <w:t>. Утвердить распределение бюджетных ассигнований по целевым статьям (</w:t>
      </w:r>
      <w:r w:rsidRPr="00C067A1">
        <w:rPr>
          <w:sz w:val="28"/>
          <w:szCs w:val="28"/>
        </w:rPr>
        <w:t>муниципальным</w:t>
      </w:r>
      <w:r w:rsidR="00191DCE" w:rsidRPr="00C067A1">
        <w:rPr>
          <w:sz w:val="28"/>
          <w:szCs w:val="28"/>
        </w:rPr>
        <w:t xml:space="preserve"> программам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D365A9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), группам видов расходов, разделам, подразделам классификации расходов </w:t>
      </w:r>
      <w:r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 на 201</w:t>
      </w:r>
      <w:r w:rsidR="00D365A9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согласно приложению 1</w:t>
      </w:r>
      <w:r w:rsidR="00F276EE" w:rsidRPr="00C067A1">
        <w:rPr>
          <w:sz w:val="28"/>
          <w:szCs w:val="28"/>
        </w:rPr>
        <w:t>3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 на 201</w:t>
      </w:r>
      <w:r w:rsidR="00D365A9">
        <w:rPr>
          <w:sz w:val="28"/>
          <w:szCs w:val="28"/>
        </w:rPr>
        <w:t>9</w:t>
      </w:r>
      <w:r w:rsidRPr="00C067A1">
        <w:rPr>
          <w:sz w:val="28"/>
          <w:szCs w:val="28"/>
        </w:rPr>
        <w:t>-20</w:t>
      </w:r>
      <w:r w:rsidR="00D365A9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годы согласно приложению 1</w:t>
      </w:r>
      <w:r w:rsidR="00F276EE" w:rsidRPr="00C067A1">
        <w:rPr>
          <w:sz w:val="28"/>
          <w:szCs w:val="28"/>
        </w:rPr>
        <w:t>4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8268E7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>местного самоуправления и муниципальных</w:t>
      </w:r>
      <w:r w:rsidRPr="00C067A1">
        <w:rPr>
          <w:b/>
          <w:sz w:val="28"/>
          <w:szCs w:val="28"/>
        </w:rPr>
        <w:t xml:space="preserve"> учреждений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="00F276EE" w:rsidRPr="00C067A1">
        <w:rPr>
          <w:sz w:val="28"/>
          <w:szCs w:val="28"/>
        </w:rPr>
        <w:t>Администрация муниципального района «Овюрский</w:t>
      </w:r>
      <w:r w:rsidR="00D365A9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</w:t>
      </w:r>
      <w:proofErr w:type="spellEnd"/>
      <w:r w:rsidR="00F276EE" w:rsidRPr="00C067A1">
        <w:rPr>
          <w:sz w:val="28"/>
          <w:szCs w:val="28"/>
        </w:rPr>
        <w:t xml:space="preserve">» Республики Тыва не вправе принимать решения, приводящие к увеличению численности муниципальных служащих </w:t>
      </w:r>
      <w:proofErr w:type="spellStart"/>
      <w:r w:rsidR="00F276EE" w:rsidRPr="00C067A1">
        <w:rPr>
          <w:sz w:val="28"/>
          <w:szCs w:val="28"/>
        </w:rPr>
        <w:t>Овюрского</w:t>
      </w:r>
      <w:proofErr w:type="spellEnd"/>
      <w:r w:rsidR="00D365A9">
        <w:rPr>
          <w:sz w:val="28"/>
          <w:szCs w:val="28"/>
        </w:rPr>
        <w:t xml:space="preserve"> </w:t>
      </w:r>
      <w:proofErr w:type="spellStart"/>
      <w:r w:rsidR="00F276EE" w:rsidRPr="00C067A1">
        <w:rPr>
          <w:sz w:val="28"/>
          <w:szCs w:val="28"/>
        </w:rPr>
        <w:t>кожууна</w:t>
      </w:r>
      <w:proofErr w:type="spellEnd"/>
      <w:r w:rsidR="00F276EE" w:rsidRPr="00C067A1">
        <w:rPr>
          <w:sz w:val="28"/>
          <w:szCs w:val="28"/>
        </w:rPr>
        <w:t xml:space="preserve"> и работников муниципальных казенных и бюджетных учреждений, являющихся получателями бюджетных средств.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9657A9" w:rsidRPr="00C067A1">
        <w:rPr>
          <w:b/>
          <w:sz w:val="28"/>
          <w:szCs w:val="28"/>
        </w:rPr>
        <w:t>муниципальной</w:t>
      </w:r>
      <w:r w:rsidRPr="00C067A1">
        <w:rPr>
          <w:b/>
          <w:sz w:val="28"/>
          <w:szCs w:val="28"/>
        </w:rPr>
        <w:t xml:space="preserve"> собственности </w:t>
      </w:r>
      <w:proofErr w:type="spellStart"/>
      <w:r w:rsidR="009657A9" w:rsidRPr="00C067A1">
        <w:rPr>
          <w:b/>
          <w:sz w:val="28"/>
          <w:szCs w:val="28"/>
        </w:rPr>
        <w:t>Овюрского</w:t>
      </w:r>
      <w:proofErr w:type="spellEnd"/>
      <w:r w:rsidR="00D365A9">
        <w:rPr>
          <w:b/>
          <w:sz w:val="28"/>
          <w:szCs w:val="28"/>
        </w:rPr>
        <w:t xml:space="preserve"> </w:t>
      </w:r>
      <w:proofErr w:type="spellStart"/>
      <w:r w:rsidR="009657A9" w:rsidRPr="00C067A1">
        <w:rPr>
          <w:b/>
          <w:sz w:val="28"/>
          <w:szCs w:val="28"/>
        </w:rPr>
        <w:t>кожууна</w:t>
      </w:r>
      <w:proofErr w:type="spell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Установить, что бюджетные инвестиции в объекты капитального строительства </w:t>
      </w:r>
      <w:r w:rsidR="009657A9" w:rsidRPr="00C067A1">
        <w:rPr>
          <w:sz w:val="28"/>
          <w:szCs w:val="28"/>
        </w:rPr>
        <w:t>муниципальной</w:t>
      </w:r>
      <w:r w:rsidRPr="00C067A1">
        <w:rPr>
          <w:sz w:val="28"/>
          <w:szCs w:val="28"/>
        </w:rPr>
        <w:t xml:space="preserve"> собственности </w:t>
      </w:r>
      <w:proofErr w:type="spellStart"/>
      <w:r w:rsidR="009657A9" w:rsidRPr="00C067A1">
        <w:rPr>
          <w:sz w:val="28"/>
          <w:szCs w:val="28"/>
        </w:rPr>
        <w:t>Овюрского</w:t>
      </w:r>
      <w:proofErr w:type="spellEnd"/>
      <w:r w:rsidR="00D365A9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в форме капитальных вложений в основные средства </w:t>
      </w:r>
      <w:r w:rsidR="009657A9" w:rsidRPr="00C067A1">
        <w:rPr>
          <w:sz w:val="28"/>
          <w:szCs w:val="28"/>
        </w:rPr>
        <w:t>муниципальных</w:t>
      </w:r>
      <w:r w:rsidRPr="00C067A1">
        <w:rPr>
          <w:sz w:val="28"/>
          <w:szCs w:val="28"/>
        </w:rPr>
        <w:t xml:space="preserve"> учреждений и </w:t>
      </w:r>
      <w:r w:rsidR="009657A9" w:rsidRPr="00C067A1">
        <w:rPr>
          <w:sz w:val="28"/>
          <w:szCs w:val="28"/>
        </w:rPr>
        <w:t>муниципальных</w:t>
      </w:r>
      <w:r w:rsidRPr="00C067A1">
        <w:rPr>
          <w:sz w:val="28"/>
          <w:szCs w:val="28"/>
        </w:rPr>
        <w:t xml:space="preserve"> унитарных предприятий осуществляются в порядке, установленном </w:t>
      </w:r>
      <w:r w:rsidR="009657A9" w:rsidRPr="00C067A1">
        <w:rPr>
          <w:sz w:val="28"/>
          <w:szCs w:val="28"/>
        </w:rPr>
        <w:t>Администрации муниципального района «Овюрский</w:t>
      </w:r>
      <w:r w:rsidR="00D365A9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</w:t>
      </w:r>
      <w:proofErr w:type="spellEnd"/>
      <w:r w:rsidR="009657A9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7. Субсидии юридическим лицам (за исключением субсидий </w:t>
      </w:r>
      <w:r w:rsidR="009657A9" w:rsidRPr="00C067A1">
        <w:rPr>
          <w:b/>
          <w:sz w:val="28"/>
          <w:szCs w:val="28"/>
        </w:rPr>
        <w:t xml:space="preserve">муниципальным </w:t>
      </w:r>
      <w:r w:rsidRPr="00C067A1">
        <w:rPr>
          <w:b/>
          <w:sz w:val="28"/>
          <w:szCs w:val="28"/>
        </w:rPr>
        <w:t>(</w:t>
      </w:r>
      <w:r w:rsidR="009657A9" w:rsidRPr="00C067A1">
        <w:rPr>
          <w:b/>
          <w:sz w:val="28"/>
          <w:szCs w:val="28"/>
        </w:rPr>
        <w:t>государственным</w:t>
      </w:r>
      <w:r w:rsidRPr="00C067A1">
        <w:rPr>
          <w:b/>
          <w:sz w:val="28"/>
          <w:szCs w:val="28"/>
        </w:rPr>
        <w:t>) учреждениям), индивидуальным предпринимателям, физическим лицам</w:t>
      </w:r>
    </w:p>
    <w:p w:rsidR="00191DCE" w:rsidRPr="00C067A1" w:rsidRDefault="00D365A9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в 2018 году и на плановый период 2019 и 2020</w:t>
      </w:r>
      <w:r w:rsidR="00191DCE" w:rsidRPr="00C067A1">
        <w:rPr>
          <w:sz w:val="28"/>
          <w:szCs w:val="28"/>
        </w:rPr>
        <w:t xml:space="preserve"> годов из </w:t>
      </w:r>
      <w:r w:rsidR="009657A9" w:rsidRPr="00C067A1">
        <w:rPr>
          <w:sz w:val="28"/>
          <w:szCs w:val="28"/>
        </w:rPr>
        <w:t xml:space="preserve">бюджета муниципального района </w:t>
      </w:r>
      <w:r w:rsidR="00191DCE" w:rsidRPr="00C067A1">
        <w:rPr>
          <w:sz w:val="28"/>
          <w:szCs w:val="28"/>
        </w:rPr>
        <w:t>субсидии ю</w:t>
      </w:r>
      <w:r w:rsidR="009657A9" w:rsidRPr="00C067A1">
        <w:rPr>
          <w:sz w:val="28"/>
          <w:szCs w:val="28"/>
        </w:rPr>
        <w:t xml:space="preserve">ридическим лицам, не являющимся </w:t>
      </w:r>
      <w:r w:rsidR="00191DCE" w:rsidRPr="00C067A1">
        <w:rPr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</w:t>
      </w:r>
      <w:proofErr w:type="spellStart"/>
      <w:r w:rsidR="00191DCE" w:rsidRPr="00C067A1">
        <w:rPr>
          <w:sz w:val="28"/>
          <w:szCs w:val="28"/>
        </w:rPr>
        <w:t>впорядке</w:t>
      </w:r>
      <w:proofErr w:type="spellEnd"/>
      <w:r w:rsidR="00191DCE" w:rsidRPr="00C067A1">
        <w:rPr>
          <w:sz w:val="28"/>
          <w:szCs w:val="28"/>
        </w:rPr>
        <w:t xml:space="preserve">, установленном </w:t>
      </w:r>
      <w:r w:rsidR="009657A9" w:rsidRPr="00C067A1">
        <w:rPr>
          <w:sz w:val="28"/>
          <w:szCs w:val="28"/>
        </w:rPr>
        <w:t>Администрации муниципального района «Овюрский</w:t>
      </w:r>
      <w:r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</w:t>
      </w:r>
      <w:proofErr w:type="spellEnd"/>
      <w:r w:rsidR="009657A9" w:rsidRPr="00C067A1">
        <w:rPr>
          <w:sz w:val="28"/>
          <w:szCs w:val="28"/>
        </w:rPr>
        <w:t>» Республики Тыва.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sz w:val="28"/>
          <w:szCs w:val="28"/>
        </w:rPr>
        <w:t xml:space="preserve">2. Категории и (или) критерии отбора юридических лиц (за исключением </w:t>
      </w:r>
      <w:r w:rsidR="009657A9" w:rsidRPr="00C067A1">
        <w:rPr>
          <w:sz w:val="28"/>
          <w:szCs w:val="28"/>
        </w:rPr>
        <w:t xml:space="preserve">муниципальных </w:t>
      </w:r>
      <w:r w:rsidRPr="00C067A1">
        <w:rPr>
          <w:sz w:val="28"/>
          <w:szCs w:val="28"/>
        </w:rPr>
        <w:t>(</w:t>
      </w:r>
      <w:r w:rsidR="009657A9" w:rsidRPr="00C067A1">
        <w:rPr>
          <w:sz w:val="28"/>
          <w:szCs w:val="28"/>
        </w:rPr>
        <w:t>государственных</w:t>
      </w:r>
      <w:r w:rsidRPr="00C067A1">
        <w:rPr>
          <w:sz w:val="28"/>
          <w:szCs w:val="28"/>
        </w:rPr>
        <w:t xml:space="preserve">) учреждений), индивидуальных предпринимателей, физических лиц -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</w:t>
      </w:r>
      <w:r w:rsidR="009657A9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 xml:space="preserve"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</w:t>
      </w:r>
      <w:proofErr w:type="spellStart"/>
      <w:r w:rsidRPr="00C067A1">
        <w:rPr>
          <w:sz w:val="28"/>
          <w:szCs w:val="28"/>
        </w:rPr>
        <w:t>отчетномфинансовом</w:t>
      </w:r>
      <w:proofErr w:type="spellEnd"/>
      <w:r w:rsidRPr="00C067A1">
        <w:rPr>
          <w:sz w:val="28"/>
          <w:szCs w:val="28"/>
        </w:rPr>
        <w:t xml:space="preserve">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</w:t>
      </w:r>
      <w:r w:rsidRPr="00C067A1">
        <w:rPr>
          <w:sz w:val="28"/>
          <w:szCs w:val="28"/>
        </w:rPr>
        <w:lastRenderedPageBreak/>
        <w:t xml:space="preserve">условий, целей и порядка предоставления субсидии их получателем утверждаются </w:t>
      </w:r>
      <w:r w:rsidR="009657A9" w:rsidRPr="00C067A1">
        <w:rPr>
          <w:sz w:val="28"/>
          <w:szCs w:val="28"/>
        </w:rPr>
        <w:t>Администрацией муниципального района «Овюрский</w:t>
      </w:r>
      <w:r w:rsidR="00D365A9">
        <w:rPr>
          <w:sz w:val="28"/>
          <w:szCs w:val="28"/>
        </w:rPr>
        <w:t xml:space="preserve"> </w:t>
      </w:r>
      <w:proofErr w:type="spellStart"/>
      <w:r w:rsidR="009657A9" w:rsidRPr="00C067A1">
        <w:rPr>
          <w:sz w:val="28"/>
          <w:szCs w:val="28"/>
        </w:rPr>
        <w:t>кожуун</w:t>
      </w:r>
      <w:proofErr w:type="spellEnd"/>
      <w:r w:rsidR="009657A9" w:rsidRPr="00C067A1">
        <w:rPr>
          <w:sz w:val="28"/>
          <w:szCs w:val="28"/>
        </w:rPr>
        <w:t>» Республики Тыва.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8. Межбюджетные трансферты бюджетам </w:t>
      </w:r>
      <w:r w:rsidR="00EF5563" w:rsidRPr="00C067A1">
        <w:rPr>
          <w:b/>
          <w:sz w:val="28"/>
          <w:szCs w:val="28"/>
        </w:rPr>
        <w:t xml:space="preserve">сельских поселений </w:t>
      </w:r>
      <w:proofErr w:type="spellStart"/>
      <w:r w:rsidR="00EF5563" w:rsidRPr="00C067A1">
        <w:rPr>
          <w:b/>
          <w:sz w:val="28"/>
          <w:szCs w:val="28"/>
        </w:rPr>
        <w:t>Овюрского</w:t>
      </w:r>
      <w:proofErr w:type="spellEnd"/>
      <w:r w:rsidR="00D365A9">
        <w:rPr>
          <w:b/>
          <w:sz w:val="28"/>
          <w:szCs w:val="28"/>
        </w:rPr>
        <w:t xml:space="preserve"> </w:t>
      </w:r>
      <w:proofErr w:type="spellStart"/>
      <w:r w:rsidR="00EF5563" w:rsidRPr="00C067A1">
        <w:rPr>
          <w:b/>
          <w:sz w:val="28"/>
          <w:szCs w:val="28"/>
        </w:rPr>
        <w:t>кожууна</w:t>
      </w:r>
      <w:proofErr w:type="spellEnd"/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b/>
          <w:sz w:val="28"/>
          <w:szCs w:val="28"/>
        </w:rPr>
        <w:t>1.</w:t>
      </w:r>
      <w:r w:rsidRPr="00C067A1">
        <w:rPr>
          <w:sz w:val="28"/>
          <w:szCs w:val="28"/>
        </w:rPr>
        <w:t xml:space="preserve"> Утвердить в составе расходов бюджета муниципального района распределение межбюджетных трансфертов бюджетам сельских поселений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D365A9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(далее – поселения) на 201</w:t>
      </w:r>
      <w:r w:rsidR="00D365A9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год, в том числе: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а) дотации из бюджета муниципального района финансовой поддержки поселений согласно приложения 15</w:t>
      </w:r>
      <w:r w:rsidR="00F114CC">
        <w:rPr>
          <w:sz w:val="28"/>
          <w:szCs w:val="28"/>
        </w:rPr>
        <w:t>,16</w:t>
      </w:r>
      <w:r w:rsidRPr="00C067A1">
        <w:rPr>
          <w:sz w:val="28"/>
          <w:szCs w:val="28"/>
        </w:rPr>
        <w:t xml:space="preserve">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б) субсидии из бюджета муниципального района </w:t>
      </w:r>
      <w:proofErr w:type="spellStart"/>
      <w:r w:rsidRPr="00C067A1">
        <w:rPr>
          <w:sz w:val="28"/>
          <w:szCs w:val="28"/>
        </w:rPr>
        <w:t>софинансирования</w:t>
      </w:r>
      <w:proofErr w:type="spellEnd"/>
      <w:r w:rsidR="00D365A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согласно приложений 17, </w:t>
      </w:r>
      <w:r w:rsidR="00F114CC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к настоящему Решению;</w:t>
      </w:r>
    </w:p>
    <w:p w:rsidR="00EF5563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в) субвенции из бюджета муниципального района компенсаций согласно приложений 2</w:t>
      </w:r>
      <w:r w:rsidR="00F114CC">
        <w:rPr>
          <w:sz w:val="28"/>
          <w:szCs w:val="28"/>
        </w:rPr>
        <w:t>1</w:t>
      </w:r>
      <w:r w:rsidRPr="00C067A1">
        <w:rPr>
          <w:sz w:val="28"/>
          <w:szCs w:val="28"/>
        </w:rPr>
        <w:t>,2</w:t>
      </w:r>
      <w:r w:rsidR="00F114CC">
        <w:rPr>
          <w:sz w:val="28"/>
          <w:szCs w:val="28"/>
        </w:rPr>
        <w:t>4</w:t>
      </w:r>
      <w:r w:rsidRPr="00C067A1">
        <w:rPr>
          <w:sz w:val="28"/>
          <w:szCs w:val="28"/>
        </w:rPr>
        <w:t xml:space="preserve"> к настоящему Решению;</w:t>
      </w:r>
    </w:p>
    <w:p w:rsidR="00F114CC" w:rsidRDefault="00F114CC" w:rsidP="00F114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иные межбюджетные трансферты </w:t>
      </w:r>
      <w:r w:rsidRPr="00C067A1">
        <w:rPr>
          <w:sz w:val="28"/>
          <w:szCs w:val="28"/>
        </w:rPr>
        <w:t>из бюджета муниципального района компенсаций согласно приложений 2</w:t>
      </w:r>
      <w:r w:rsidR="00F031EA">
        <w:rPr>
          <w:sz w:val="28"/>
          <w:szCs w:val="28"/>
        </w:rPr>
        <w:t>5</w:t>
      </w:r>
      <w:r w:rsidRPr="00C067A1">
        <w:rPr>
          <w:sz w:val="28"/>
          <w:szCs w:val="28"/>
        </w:rPr>
        <w:t>,2</w:t>
      </w:r>
      <w:r w:rsidR="00F031EA">
        <w:rPr>
          <w:sz w:val="28"/>
          <w:szCs w:val="28"/>
        </w:rPr>
        <w:t>6</w:t>
      </w:r>
      <w:r w:rsidRPr="00C067A1">
        <w:rPr>
          <w:sz w:val="28"/>
          <w:szCs w:val="28"/>
        </w:rPr>
        <w:t xml:space="preserve"> к настоящему Решению;</w:t>
      </w:r>
    </w:p>
    <w:p w:rsidR="00EF5563" w:rsidRPr="00C067A1" w:rsidRDefault="00EF5563" w:rsidP="00C067A1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в составе расходов бюджета муниципального района распределение межбюджетных трансфертов бюджетам поселений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D365A9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на 201</w:t>
      </w:r>
      <w:r w:rsidR="00D365A9">
        <w:rPr>
          <w:sz w:val="28"/>
          <w:szCs w:val="28"/>
        </w:rPr>
        <w:t>9</w:t>
      </w:r>
      <w:r w:rsidRPr="00C067A1">
        <w:rPr>
          <w:sz w:val="28"/>
          <w:szCs w:val="28"/>
        </w:rPr>
        <w:t>-20</w:t>
      </w:r>
      <w:r w:rsidR="00D365A9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годы, в том числе:</w:t>
      </w:r>
    </w:p>
    <w:p w:rsidR="00F031EA" w:rsidRPr="00C067A1" w:rsidRDefault="00F031EA" w:rsidP="00F031EA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а) дотации из бюджета муниципального района финансовой поддержки поселений согласно приложения 15</w:t>
      </w:r>
      <w:r>
        <w:rPr>
          <w:sz w:val="28"/>
          <w:szCs w:val="28"/>
        </w:rPr>
        <w:t>,16</w:t>
      </w:r>
      <w:r w:rsidRPr="00C067A1">
        <w:rPr>
          <w:sz w:val="28"/>
          <w:szCs w:val="28"/>
        </w:rPr>
        <w:t xml:space="preserve"> к настоящему Решению;</w:t>
      </w:r>
    </w:p>
    <w:p w:rsidR="00F031EA" w:rsidRPr="00C067A1" w:rsidRDefault="00F031EA" w:rsidP="00F031EA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б) субсидии из бюджета муниципального района </w:t>
      </w:r>
      <w:proofErr w:type="spellStart"/>
      <w:r w:rsidRPr="00C067A1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согласно приложений 17, </w:t>
      </w:r>
      <w:r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к настоящему Решению;</w:t>
      </w:r>
    </w:p>
    <w:p w:rsidR="00F031EA" w:rsidRDefault="00F031EA" w:rsidP="00F031EA">
      <w:pPr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в) субвенции из бюджета муниципального района компенсаций согласно приложений 2</w:t>
      </w:r>
      <w:r>
        <w:rPr>
          <w:sz w:val="28"/>
          <w:szCs w:val="28"/>
        </w:rPr>
        <w:t>1</w:t>
      </w:r>
      <w:r w:rsidRPr="00C067A1">
        <w:rPr>
          <w:sz w:val="28"/>
          <w:szCs w:val="28"/>
        </w:rPr>
        <w:t>,2</w:t>
      </w:r>
      <w:r>
        <w:rPr>
          <w:sz w:val="28"/>
          <w:szCs w:val="28"/>
        </w:rPr>
        <w:t>4</w:t>
      </w:r>
      <w:r w:rsidRPr="00C067A1">
        <w:rPr>
          <w:sz w:val="28"/>
          <w:szCs w:val="28"/>
        </w:rPr>
        <w:t xml:space="preserve"> к настоящему Решению;</w:t>
      </w:r>
    </w:p>
    <w:p w:rsidR="00F031EA" w:rsidRDefault="00F031EA" w:rsidP="00F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иные межбюджетные трансферты </w:t>
      </w:r>
      <w:r w:rsidRPr="00C067A1">
        <w:rPr>
          <w:sz w:val="28"/>
          <w:szCs w:val="28"/>
        </w:rPr>
        <w:t>из бюджета муниципального района компенсаций согласно приложений 2</w:t>
      </w:r>
      <w:r>
        <w:rPr>
          <w:sz w:val="28"/>
          <w:szCs w:val="28"/>
        </w:rPr>
        <w:t>5</w:t>
      </w:r>
      <w:r w:rsidRPr="00C067A1">
        <w:rPr>
          <w:sz w:val="28"/>
          <w:szCs w:val="28"/>
        </w:rPr>
        <w:t>,2</w:t>
      </w:r>
      <w:r>
        <w:rPr>
          <w:sz w:val="28"/>
          <w:szCs w:val="28"/>
        </w:rPr>
        <w:t>6</w:t>
      </w:r>
      <w:r w:rsidRPr="00C067A1">
        <w:rPr>
          <w:sz w:val="28"/>
          <w:szCs w:val="28"/>
        </w:rPr>
        <w:t xml:space="preserve"> к настоящему Решению;</w:t>
      </w:r>
    </w:p>
    <w:p w:rsidR="00191DCE" w:rsidRPr="00C067A1" w:rsidRDefault="00191DCE" w:rsidP="00C067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 w:rsidR="00EF5563" w:rsidRPr="00C067A1">
        <w:rPr>
          <w:b/>
          <w:sz w:val="28"/>
          <w:szCs w:val="28"/>
        </w:rPr>
        <w:t xml:space="preserve">поселений </w:t>
      </w:r>
      <w:proofErr w:type="spellStart"/>
      <w:r w:rsidR="00EF5563" w:rsidRPr="00C067A1">
        <w:rPr>
          <w:b/>
          <w:sz w:val="28"/>
          <w:szCs w:val="28"/>
        </w:rPr>
        <w:t>Овюрского</w:t>
      </w:r>
      <w:proofErr w:type="spellEnd"/>
      <w:r w:rsidR="00D365A9">
        <w:rPr>
          <w:b/>
          <w:sz w:val="28"/>
          <w:szCs w:val="28"/>
        </w:rPr>
        <w:t xml:space="preserve"> </w:t>
      </w:r>
      <w:proofErr w:type="spellStart"/>
      <w:r w:rsidR="00EF5563" w:rsidRPr="00C067A1">
        <w:rPr>
          <w:b/>
          <w:sz w:val="28"/>
          <w:szCs w:val="28"/>
        </w:rPr>
        <w:t>кожууна</w:t>
      </w:r>
      <w:proofErr w:type="spellEnd"/>
      <w:r w:rsidR="00EF5563" w:rsidRPr="00C067A1">
        <w:rPr>
          <w:b/>
          <w:sz w:val="28"/>
          <w:szCs w:val="28"/>
        </w:rPr>
        <w:t>.</w:t>
      </w:r>
    </w:p>
    <w:p w:rsidR="00191DCE" w:rsidRPr="00C067A1" w:rsidRDefault="00191DCE" w:rsidP="00C067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1. </w:t>
      </w:r>
      <w:r w:rsidRPr="00C067A1">
        <w:rPr>
          <w:color w:val="000000"/>
          <w:sz w:val="28"/>
          <w:szCs w:val="28"/>
        </w:rPr>
        <w:t xml:space="preserve">Установить критерии выравнивания расчетной бюджетной обеспеченности </w:t>
      </w:r>
      <w:r w:rsidR="00EF5563" w:rsidRPr="00C067A1">
        <w:rPr>
          <w:color w:val="000000"/>
          <w:sz w:val="28"/>
          <w:szCs w:val="28"/>
        </w:rPr>
        <w:t>поселений</w:t>
      </w:r>
      <w:r w:rsidRPr="00C067A1">
        <w:rPr>
          <w:color w:val="000000"/>
          <w:sz w:val="28"/>
          <w:szCs w:val="28"/>
        </w:rPr>
        <w:t xml:space="preserve"> на 201</w:t>
      </w:r>
      <w:r w:rsidR="00D365A9">
        <w:rPr>
          <w:color w:val="000000"/>
          <w:sz w:val="28"/>
          <w:szCs w:val="28"/>
        </w:rPr>
        <w:t>8</w:t>
      </w:r>
      <w:r w:rsidRPr="00C067A1">
        <w:rPr>
          <w:color w:val="000000"/>
          <w:sz w:val="28"/>
          <w:szCs w:val="28"/>
        </w:rPr>
        <w:t xml:space="preserve"> год и на плановый 201</w:t>
      </w:r>
      <w:r w:rsidR="00D365A9">
        <w:rPr>
          <w:color w:val="000000"/>
          <w:sz w:val="28"/>
          <w:szCs w:val="28"/>
        </w:rPr>
        <w:t>9</w:t>
      </w:r>
      <w:r w:rsidRPr="00C067A1">
        <w:rPr>
          <w:color w:val="000000"/>
          <w:sz w:val="28"/>
          <w:szCs w:val="28"/>
        </w:rPr>
        <w:t xml:space="preserve"> и 20</w:t>
      </w:r>
      <w:r w:rsidR="00D365A9">
        <w:rPr>
          <w:color w:val="000000"/>
          <w:sz w:val="28"/>
          <w:szCs w:val="28"/>
        </w:rPr>
        <w:t>20</w:t>
      </w:r>
      <w:r w:rsidRPr="00C067A1">
        <w:rPr>
          <w:color w:val="000000"/>
          <w:sz w:val="28"/>
          <w:szCs w:val="28"/>
        </w:rPr>
        <w:t xml:space="preserve"> годов в размере 2,5,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201</w:t>
      </w:r>
      <w:r w:rsidR="00D365A9">
        <w:rPr>
          <w:color w:val="000000"/>
          <w:sz w:val="28"/>
          <w:szCs w:val="28"/>
        </w:rPr>
        <w:t>8 год и на плановый 2019</w:t>
      </w:r>
      <w:r w:rsidRPr="00C067A1">
        <w:rPr>
          <w:color w:val="000000"/>
          <w:sz w:val="28"/>
          <w:szCs w:val="28"/>
        </w:rPr>
        <w:t xml:space="preserve"> и 20</w:t>
      </w:r>
      <w:r w:rsidR="00D365A9">
        <w:rPr>
          <w:color w:val="000000"/>
          <w:sz w:val="28"/>
          <w:szCs w:val="28"/>
        </w:rPr>
        <w:t>20</w:t>
      </w:r>
      <w:r w:rsidRPr="00C067A1">
        <w:rPr>
          <w:color w:val="000000"/>
          <w:sz w:val="28"/>
          <w:szCs w:val="28"/>
        </w:rPr>
        <w:t xml:space="preserve"> годов в размере 594 рублей на одного жителя.</w:t>
      </w:r>
    </w:p>
    <w:p w:rsidR="00191DCE" w:rsidRPr="00C067A1" w:rsidRDefault="00191DCE" w:rsidP="00C067A1">
      <w:pPr>
        <w:tabs>
          <w:tab w:val="right" w:pos="42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2. Установить, что в 201</w:t>
      </w:r>
      <w:r w:rsidR="004B6CB5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и плановом периоде 201</w:t>
      </w:r>
      <w:r w:rsidR="004B6CB5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и 20</w:t>
      </w:r>
      <w:r w:rsidR="004B6CB5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 предоставление межбюджетных трансфертов (за исключением субвенций) местным бюджетам осуществляется при условии заключения </w:t>
      </w:r>
      <w:r w:rsidR="00EF5563" w:rsidRPr="00C067A1">
        <w:rPr>
          <w:sz w:val="28"/>
          <w:szCs w:val="28"/>
        </w:rPr>
        <w:t>поселениями</w:t>
      </w:r>
      <w:r w:rsidRPr="00C067A1">
        <w:rPr>
          <w:sz w:val="28"/>
          <w:szCs w:val="28"/>
        </w:rPr>
        <w:t xml:space="preserve"> соглашений с </w:t>
      </w:r>
      <w:r w:rsidR="00F031EA">
        <w:rPr>
          <w:sz w:val="28"/>
          <w:szCs w:val="28"/>
        </w:rPr>
        <w:t>ф</w:t>
      </w:r>
      <w:r w:rsidR="00EF5563" w:rsidRPr="00C067A1">
        <w:rPr>
          <w:sz w:val="28"/>
          <w:szCs w:val="28"/>
        </w:rPr>
        <w:t xml:space="preserve">инансовым управлением Администрации </w:t>
      </w:r>
      <w:proofErr w:type="spellStart"/>
      <w:r w:rsidR="00EF5563"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="00EF5563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EF5563" w:rsidRPr="00C067A1">
        <w:rPr>
          <w:sz w:val="28"/>
          <w:szCs w:val="28"/>
        </w:rPr>
        <w:t>поселений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="00EF5563" w:rsidRPr="00C067A1">
        <w:rPr>
          <w:sz w:val="28"/>
          <w:szCs w:val="28"/>
        </w:rPr>
        <w:t>поселениями</w:t>
      </w:r>
      <w:r w:rsidRPr="00C067A1">
        <w:rPr>
          <w:sz w:val="28"/>
          <w:szCs w:val="28"/>
        </w:rPr>
        <w:t xml:space="preserve"> из бюджета </w:t>
      </w:r>
      <w:r w:rsidR="00EF5563" w:rsidRPr="00C067A1">
        <w:rPr>
          <w:sz w:val="28"/>
          <w:szCs w:val="28"/>
        </w:rPr>
        <w:t xml:space="preserve">муниципального района </w:t>
      </w:r>
      <w:r w:rsidRPr="00C067A1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</w:t>
      </w:r>
      <w:r w:rsidR="00EF5563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>в течение первых 15 рабочих дней после окончания финансового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="00EF5563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191DCE" w:rsidRPr="00C067A1" w:rsidRDefault="008268E7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91DCE" w:rsidRPr="00C067A1">
        <w:rPr>
          <w:sz w:val="28"/>
          <w:szCs w:val="28"/>
        </w:rPr>
        <w:t xml:space="preserve">. </w:t>
      </w:r>
      <w:r w:rsidR="00191DCE" w:rsidRPr="00C067A1">
        <w:rPr>
          <w:color w:val="000000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EF5563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предоставленных на возвратной основе местным </w:t>
      </w:r>
      <w:r w:rsidR="00191DCE" w:rsidRPr="00C067A1">
        <w:rPr>
          <w:color w:val="000000"/>
          <w:sz w:val="28"/>
          <w:szCs w:val="28"/>
        </w:rPr>
        <w:lastRenderedPageBreak/>
        <w:t xml:space="preserve">бюджетам, суммы средств, подлежащие перечислению в </w:t>
      </w:r>
      <w:r w:rsidR="00EF5563" w:rsidRPr="00C067A1">
        <w:rPr>
          <w:sz w:val="28"/>
          <w:szCs w:val="28"/>
        </w:rPr>
        <w:t>бюджет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включая проценты, штрафы и пени, взыскиваются путем обращения взыскания за счет дотаций </w:t>
      </w:r>
      <w:r w:rsidR="004A1241" w:rsidRPr="00C067A1">
        <w:rPr>
          <w:color w:val="000000"/>
          <w:sz w:val="28"/>
          <w:szCs w:val="28"/>
        </w:rPr>
        <w:t>поселений</w:t>
      </w:r>
      <w:r w:rsidR="00191DCE" w:rsidRPr="00C067A1">
        <w:rPr>
          <w:color w:val="000000"/>
          <w:sz w:val="28"/>
          <w:szCs w:val="28"/>
        </w:rPr>
        <w:t xml:space="preserve"> из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</w:t>
      </w:r>
      <w:r w:rsidR="004A1241" w:rsidRPr="00C067A1">
        <w:rPr>
          <w:sz w:val="28"/>
          <w:szCs w:val="28"/>
        </w:rPr>
        <w:t>бюджет муниципального района</w:t>
      </w:r>
      <w:r w:rsidR="00191DCE" w:rsidRPr="00C067A1">
        <w:rPr>
          <w:color w:val="000000"/>
          <w:sz w:val="28"/>
          <w:szCs w:val="28"/>
        </w:rPr>
        <w:t>.</w:t>
      </w:r>
    </w:p>
    <w:p w:rsidR="00191DCE" w:rsidRPr="00C067A1" w:rsidRDefault="008268E7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91DCE" w:rsidRPr="00C067A1">
        <w:rPr>
          <w:color w:val="000000"/>
          <w:sz w:val="28"/>
          <w:szCs w:val="28"/>
        </w:rPr>
        <w:t xml:space="preserve">. Установить, что при использовании не по целевому назначению средств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предоставленных на безвозвратной основе </w:t>
      </w:r>
      <w:r w:rsidR="004A1241" w:rsidRPr="00C067A1">
        <w:rPr>
          <w:color w:val="000000"/>
          <w:sz w:val="28"/>
          <w:szCs w:val="28"/>
        </w:rPr>
        <w:t>поселениям</w:t>
      </w:r>
      <w:r w:rsidR="00191DCE" w:rsidRPr="00C067A1">
        <w:rPr>
          <w:color w:val="000000"/>
          <w:sz w:val="28"/>
          <w:szCs w:val="28"/>
        </w:rPr>
        <w:t xml:space="preserve">, суммы средств, использованные не по целевому назначению средств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 xml:space="preserve">, предоставленных на безвозвратной основе </w:t>
      </w:r>
      <w:r w:rsidR="004A1241" w:rsidRPr="00C067A1">
        <w:rPr>
          <w:sz w:val="28"/>
          <w:szCs w:val="28"/>
        </w:rPr>
        <w:t>бюджета муниципального района</w:t>
      </w:r>
      <w:r w:rsidR="00191DCE" w:rsidRPr="00C067A1">
        <w:rPr>
          <w:color w:val="000000"/>
          <w:sz w:val="28"/>
          <w:szCs w:val="28"/>
        </w:rPr>
        <w:t>, суммы средств, использованные не по целевому назначению взыскиваются  в соответствии с бюджетным законодательством Российской Федерации и нормативными правовыми актами Республики Тыва.</w:t>
      </w:r>
    </w:p>
    <w:p w:rsidR="00191DCE" w:rsidRPr="00C067A1" w:rsidRDefault="008268E7" w:rsidP="00C067A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 xml:space="preserve">. Утвердить порядок </w:t>
      </w:r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расходования субсидий бюджетам сельских поселений из фонда </w:t>
      </w:r>
      <w:proofErr w:type="spellStart"/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 xml:space="preserve"> расходов с методиками расчета и распределения общего объема между бюджетами сельских поселений с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>огласно приложению 2</w:t>
      </w:r>
      <w:r w:rsidR="005D30F5">
        <w:rPr>
          <w:rFonts w:ascii="Times New Roman" w:hAnsi="Times New Roman" w:cs="Times New Roman"/>
          <w:b w:val="0"/>
          <w:sz w:val="28"/>
          <w:szCs w:val="28"/>
        </w:rPr>
        <w:t>7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4A1241" w:rsidRPr="00C067A1">
        <w:rPr>
          <w:rFonts w:ascii="Times New Roman" w:hAnsi="Times New Roman" w:cs="Times New Roman"/>
          <w:b w:val="0"/>
          <w:sz w:val="28"/>
          <w:szCs w:val="28"/>
        </w:rPr>
        <w:t>Решению</w:t>
      </w:r>
      <w:r w:rsidR="00191DCE" w:rsidRPr="00C067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1DCE" w:rsidRPr="00C067A1" w:rsidRDefault="008268E7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191DCE" w:rsidRPr="00C067A1">
        <w:rPr>
          <w:sz w:val="28"/>
          <w:szCs w:val="28"/>
        </w:rPr>
        <w:t xml:space="preserve">. Установить, что в 2017 году главные распорядители средств </w:t>
      </w:r>
      <w:r w:rsidR="004A1241" w:rsidRPr="00C067A1">
        <w:rPr>
          <w:sz w:val="28"/>
          <w:szCs w:val="28"/>
        </w:rPr>
        <w:t xml:space="preserve">бюджета муниципального района </w:t>
      </w:r>
      <w:r w:rsidR="00191DCE" w:rsidRPr="00C067A1">
        <w:rPr>
          <w:sz w:val="28"/>
          <w:szCs w:val="28"/>
        </w:rPr>
        <w:t xml:space="preserve">вправе передать Управлению Федерального казначейства по Республике Тыва полномочия получателя средств </w:t>
      </w:r>
      <w:r w:rsidR="004A1241" w:rsidRPr="00C067A1">
        <w:rPr>
          <w:sz w:val="28"/>
          <w:szCs w:val="28"/>
        </w:rPr>
        <w:t xml:space="preserve">бюджета муниципального района </w:t>
      </w:r>
      <w:r w:rsidR="00191DCE" w:rsidRPr="00C067A1">
        <w:rPr>
          <w:sz w:val="28"/>
          <w:szCs w:val="28"/>
        </w:rPr>
        <w:t xml:space="preserve">по перечислению межбюджетных трансфертов, предоставляемых из </w:t>
      </w:r>
      <w:r w:rsidR="004A1241" w:rsidRPr="00C067A1">
        <w:rPr>
          <w:sz w:val="28"/>
          <w:szCs w:val="28"/>
        </w:rPr>
        <w:t>бюджета муниципального района поселениям</w:t>
      </w:r>
      <w:r w:rsidR="00191DCE" w:rsidRPr="00C067A1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 в порядке, установленном Федеральным казначейством.</w:t>
      </w:r>
    </w:p>
    <w:p w:rsidR="00191DCE" w:rsidRPr="00C067A1" w:rsidRDefault="00191DCE" w:rsidP="00C067A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lastRenderedPageBreak/>
        <w:t>Статья 10. Предоставление бюджетных кредитов в 201</w:t>
      </w:r>
      <w:r w:rsidR="004B6CB5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году и плановом периоде 201</w:t>
      </w:r>
      <w:r w:rsidR="004B6CB5">
        <w:rPr>
          <w:b/>
          <w:sz w:val="28"/>
          <w:szCs w:val="28"/>
        </w:rPr>
        <w:t>9</w:t>
      </w:r>
      <w:r w:rsidRPr="00C067A1">
        <w:rPr>
          <w:b/>
          <w:sz w:val="28"/>
          <w:szCs w:val="28"/>
        </w:rPr>
        <w:t xml:space="preserve"> и 20</w:t>
      </w:r>
      <w:r w:rsidR="004B6CB5">
        <w:rPr>
          <w:b/>
          <w:sz w:val="28"/>
          <w:szCs w:val="28"/>
        </w:rPr>
        <w:t>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1. Установить, что бюджетные кредиты </w:t>
      </w:r>
      <w:r w:rsidR="004A1241" w:rsidRPr="00C067A1">
        <w:rPr>
          <w:color w:val="000000"/>
          <w:sz w:val="28"/>
          <w:szCs w:val="28"/>
        </w:rPr>
        <w:t>поселениям</w:t>
      </w:r>
      <w:r w:rsidRPr="00C067A1">
        <w:rPr>
          <w:color w:val="000000"/>
          <w:sz w:val="28"/>
          <w:szCs w:val="28"/>
        </w:rPr>
        <w:t xml:space="preserve"> предоставляются из </w:t>
      </w:r>
      <w:r w:rsidR="004A1241" w:rsidRPr="00C067A1">
        <w:rPr>
          <w:sz w:val="28"/>
          <w:szCs w:val="28"/>
        </w:rPr>
        <w:t>бюджета муниципального района</w:t>
      </w:r>
      <w:r w:rsidR="00F031EA">
        <w:rPr>
          <w:sz w:val="28"/>
          <w:szCs w:val="28"/>
        </w:rPr>
        <w:t xml:space="preserve"> </w:t>
      </w:r>
      <w:r w:rsidRPr="00C067A1">
        <w:rPr>
          <w:color w:val="000000"/>
          <w:sz w:val="28"/>
          <w:szCs w:val="28"/>
        </w:rPr>
        <w:t xml:space="preserve">в пределах общего объема бюджетных ассигнований, предусмотренных по источникам финансирования дефицита </w:t>
      </w:r>
      <w:r w:rsidR="004A1241" w:rsidRPr="00C067A1">
        <w:rPr>
          <w:sz w:val="28"/>
          <w:szCs w:val="28"/>
        </w:rPr>
        <w:t>бюджета муниципального района</w:t>
      </w:r>
      <w:r w:rsidR="00F031EA">
        <w:rPr>
          <w:sz w:val="28"/>
          <w:szCs w:val="28"/>
        </w:rPr>
        <w:t xml:space="preserve"> </w:t>
      </w:r>
      <w:r w:rsidRPr="00C067A1">
        <w:rPr>
          <w:color w:val="000000"/>
          <w:sz w:val="28"/>
          <w:szCs w:val="28"/>
        </w:rPr>
        <w:t>на эти цели, для частичного покрытия временных кассовых разрывов, возникающих при исполнении бюдже</w:t>
      </w:r>
      <w:r w:rsidR="004A1241" w:rsidRPr="00C067A1">
        <w:rPr>
          <w:color w:val="000000"/>
          <w:sz w:val="28"/>
          <w:szCs w:val="28"/>
        </w:rPr>
        <w:t>тов поселений</w:t>
      </w:r>
      <w:r w:rsidRPr="00C067A1">
        <w:rPr>
          <w:color w:val="000000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="004A1241" w:rsidRPr="00C067A1">
        <w:rPr>
          <w:color w:val="000000"/>
          <w:sz w:val="28"/>
          <w:szCs w:val="28"/>
        </w:rPr>
        <w:t xml:space="preserve">бюджетов поселений </w:t>
      </w:r>
      <w:r w:rsidRPr="00C067A1">
        <w:rPr>
          <w:color w:val="000000"/>
          <w:sz w:val="28"/>
          <w:szCs w:val="28"/>
        </w:rPr>
        <w:t>- на срок до 3 лет.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исполнительной власти Республики Тыва и органом </w:t>
      </w:r>
      <w:r w:rsidR="004A1241" w:rsidRPr="00C067A1">
        <w:rPr>
          <w:color w:val="000000"/>
          <w:sz w:val="28"/>
          <w:szCs w:val="28"/>
        </w:rPr>
        <w:t>муниципального</w:t>
      </w:r>
      <w:r w:rsidRPr="00C067A1">
        <w:rPr>
          <w:color w:val="000000"/>
          <w:sz w:val="28"/>
          <w:szCs w:val="28"/>
        </w:rPr>
        <w:t xml:space="preserve">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</w:t>
      </w:r>
      <w:r w:rsidR="004A1241" w:rsidRPr="00C067A1">
        <w:rPr>
          <w:color w:val="000000"/>
          <w:sz w:val="28"/>
          <w:szCs w:val="28"/>
        </w:rPr>
        <w:t>поселений</w:t>
      </w:r>
      <w:r w:rsidRPr="00C067A1">
        <w:rPr>
          <w:color w:val="000000"/>
          <w:sz w:val="28"/>
          <w:szCs w:val="28"/>
        </w:rPr>
        <w:t xml:space="preserve">, а также частичное покрытие дефицитов бюджетов </w:t>
      </w:r>
      <w:r w:rsidR="004A1241" w:rsidRPr="00C067A1">
        <w:rPr>
          <w:color w:val="000000"/>
          <w:sz w:val="28"/>
          <w:szCs w:val="28"/>
        </w:rPr>
        <w:t xml:space="preserve">поселений </w:t>
      </w:r>
      <w:r w:rsidRPr="00C067A1">
        <w:rPr>
          <w:color w:val="000000"/>
          <w:sz w:val="28"/>
          <w:szCs w:val="28"/>
        </w:rPr>
        <w:t>в размере 0,1 процента годовых.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4. Предоставление, использование и возврат </w:t>
      </w:r>
      <w:r w:rsidR="004A1241" w:rsidRPr="00C067A1">
        <w:rPr>
          <w:color w:val="000000"/>
          <w:sz w:val="28"/>
          <w:szCs w:val="28"/>
        </w:rPr>
        <w:t>поселениями</w:t>
      </w:r>
      <w:r w:rsidRPr="00C067A1">
        <w:rPr>
          <w:color w:val="000000"/>
          <w:sz w:val="28"/>
          <w:szCs w:val="28"/>
        </w:rPr>
        <w:t xml:space="preserve"> бюджетных кредитов, полученных из бюджета</w:t>
      </w:r>
      <w:r w:rsidR="004A1241" w:rsidRPr="00C067A1">
        <w:rPr>
          <w:color w:val="000000"/>
          <w:sz w:val="28"/>
          <w:szCs w:val="28"/>
        </w:rPr>
        <w:t xml:space="preserve"> муниципального района</w:t>
      </w:r>
      <w:r w:rsidRPr="00C067A1">
        <w:rPr>
          <w:color w:val="000000"/>
          <w:sz w:val="28"/>
          <w:szCs w:val="28"/>
        </w:rPr>
        <w:t xml:space="preserve">, осуществляются в порядке, установленном </w:t>
      </w:r>
      <w:r w:rsidR="004A1241" w:rsidRPr="00C067A1">
        <w:rPr>
          <w:color w:val="000000"/>
          <w:sz w:val="28"/>
          <w:szCs w:val="28"/>
        </w:rPr>
        <w:t>Администрацией муниципального района «Овюрский</w:t>
      </w:r>
      <w:r w:rsidR="004B6CB5">
        <w:rPr>
          <w:color w:val="000000"/>
          <w:sz w:val="28"/>
          <w:szCs w:val="28"/>
        </w:rPr>
        <w:t xml:space="preserve"> </w:t>
      </w:r>
      <w:proofErr w:type="spellStart"/>
      <w:r w:rsidR="004A1241" w:rsidRPr="00C067A1">
        <w:rPr>
          <w:color w:val="000000"/>
          <w:sz w:val="28"/>
          <w:szCs w:val="28"/>
        </w:rPr>
        <w:t>кожуун</w:t>
      </w:r>
      <w:proofErr w:type="spellEnd"/>
      <w:r w:rsidR="004A1241" w:rsidRPr="00C067A1">
        <w:rPr>
          <w:color w:val="000000"/>
          <w:sz w:val="28"/>
          <w:szCs w:val="28"/>
        </w:rPr>
        <w:t>» Республики Тыва</w:t>
      </w:r>
      <w:r w:rsidRPr="00C067A1">
        <w:rPr>
          <w:color w:val="000000"/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соответствии со статьей 9 настоящего </w:t>
      </w:r>
      <w:r w:rsidR="004A1241" w:rsidRPr="00C067A1">
        <w:rPr>
          <w:color w:val="000000"/>
          <w:sz w:val="28"/>
          <w:szCs w:val="28"/>
        </w:rPr>
        <w:t>Решения</w:t>
      </w:r>
      <w:r w:rsidRPr="00C067A1">
        <w:rPr>
          <w:color w:val="000000"/>
          <w:sz w:val="28"/>
          <w:szCs w:val="28"/>
        </w:rPr>
        <w:t xml:space="preserve"> и в порядке, определяемом </w:t>
      </w:r>
      <w:r w:rsidR="00F031EA">
        <w:rPr>
          <w:color w:val="000000"/>
          <w:sz w:val="28"/>
          <w:szCs w:val="28"/>
        </w:rPr>
        <w:t>ф</w:t>
      </w:r>
      <w:r w:rsidR="004A1241" w:rsidRPr="00C067A1">
        <w:rPr>
          <w:color w:val="000000"/>
          <w:sz w:val="28"/>
          <w:szCs w:val="28"/>
        </w:rPr>
        <w:t xml:space="preserve">инансовым управлением Администрации </w:t>
      </w:r>
      <w:proofErr w:type="spellStart"/>
      <w:r w:rsidR="004A1241" w:rsidRPr="00C067A1">
        <w:rPr>
          <w:color w:val="000000"/>
          <w:sz w:val="28"/>
          <w:szCs w:val="28"/>
        </w:rPr>
        <w:t>Овюрского</w:t>
      </w:r>
      <w:proofErr w:type="spellEnd"/>
      <w:r w:rsidR="004B6CB5">
        <w:rPr>
          <w:color w:val="000000"/>
          <w:sz w:val="28"/>
          <w:szCs w:val="28"/>
        </w:rPr>
        <w:t xml:space="preserve"> </w:t>
      </w:r>
      <w:proofErr w:type="spellStart"/>
      <w:r w:rsidR="004A1241" w:rsidRPr="00C067A1">
        <w:rPr>
          <w:color w:val="000000"/>
          <w:sz w:val="28"/>
          <w:szCs w:val="28"/>
        </w:rPr>
        <w:t>кожууна</w:t>
      </w:r>
      <w:proofErr w:type="spellEnd"/>
      <w:r w:rsidRPr="00C067A1">
        <w:rPr>
          <w:color w:val="000000"/>
          <w:sz w:val="28"/>
          <w:szCs w:val="28"/>
        </w:rPr>
        <w:t xml:space="preserve"> с соблюдением общих требований, </w:t>
      </w:r>
      <w:r w:rsidRPr="00C067A1">
        <w:rPr>
          <w:color w:val="000000"/>
          <w:sz w:val="28"/>
          <w:szCs w:val="28"/>
        </w:rPr>
        <w:lastRenderedPageBreak/>
        <w:t xml:space="preserve">установленных </w:t>
      </w:r>
      <w:r w:rsidR="00F031EA">
        <w:rPr>
          <w:color w:val="000000"/>
          <w:sz w:val="28"/>
          <w:szCs w:val="28"/>
        </w:rPr>
        <w:t>ф</w:t>
      </w:r>
      <w:r w:rsidR="004A1241" w:rsidRPr="00C067A1">
        <w:rPr>
          <w:color w:val="000000"/>
          <w:sz w:val="28"/>
          <w:szCs w:val="28"/>
        </w:rPr>
        <w:t xml:space="preserve">инансовым управлением Администрации </w:t>
      </w:r>
      <w:proofErr w:type="spellStart"/>
      <w:r w:rsidR="004A1241" w:rsidRPr="00C067A1">
        <w:rPr>
          <w:color w:val="000000"/>
          <w:sz w:val="28"/>
          <w:szCs w:val="28"/>
        </w:rPr>
        <w:t>Овюрского</w:t>
      </w:r>
      <w:proofErr w:type="spellEnd"/>
      <w:r w:rsidR="004B6CB5">
        <w:rPr>
          <w:color w:val="000000"/>
          <w:sz w:val="28"/>
          <w:szCs w:val="28"/>
        </w:rPr>
        <w:t xml:space="preserve"> </w:t>
      </w:r>
      <w:proofErr w:type="spellStart"/>
      <w:r w:rsidR="004A1241" w:rsidRPr="00C067A1">
        <w:rPr>
          <w:color w:val="000000"/>
          <w:sz w:val="28"/>
          <w:szCs w:val="28"/>
        </w:rPr>
        <w:t>кожууна</w:t>
      </w:r>
      <w:proofErr w:type="spellEnd"/>
      <w:r w:rsidRPr="00C067A1">
        <w:rPr>
          <w:color w:val="000000"/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6. Предоставление бюджетных кредитов бюджетам </w:t>
      </w:r>
      <w:r w:rsidR="004A1241" w:rsidRPr="00C067A1">
        <w:rPr>
          <w:color w:val="000000"/>
          <w:sz w:val="28"/>
          <w:szCs w:val="28"/>
        </w:rPr>
        <w:t>поселений</w:t>
      </w:r>
      <w:r w:rsidRPr="00C067A1">
        <w:rPr>
          <w:color w:val="000000"/>
          <w:sz w:val="28"/>
          <w:szCs w:val="28"/>
        </w:rPr>
        <w:t xml:space="preserve">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11. </w:t>
      </w:r>
      <w:r w:rsidR="00F031EA">
        <w:rPr>
          <w:b/>
          <w:sz w:val="28"/>
          <w:szCs w:val="28"/>
        </w:rPr>
        <w:t>Муниципальные</w:t>
      </w:r>
      <w:r w:rsidRPr="00C067A1">
        <w:rPr>
          <w:b/>
          <w:sz w:val="28"/>
          <w:szCs w:val="28"/>
        </w:rPr>
        <w:t xml:space="preserve"> внутренние заимствования </w:t>
      </w:r>
      <w:proofErr w:type="spellStart"/>
      <w:r w:rsidR="00AF528F" w:rsidRPr="00C067A1">
        <w:rPr>
          <w:b/>
          <w:sz w:val="28"/>
          <w:szCs w:val="28"/>
        </w:rPr>
        <w:t>Овюрского</w:t>
      </w:r>
      <w:proofErr w:type="spellEnd"/>
      <w:r w:rsidR="00F031EA">
        <w:rPr>
          <w:b/>
          <w:sz w:val="28"/>
          <w:szCs w:val="28"/>
        </w:rPr>
        <w:t xml:space="preserve"> </w:t>
      </w:r>
      <w:proofErr w:type="spellStart"/>
      <w:r w:rsidR="00AF528F" w:rsidRPr="00C067A1">
        <w:rPr>
          <w:b/>
          <w:sz w:val="28"/>
          <w:szCs w:val="28"/>
        </w:rPr>
        <w:t>кожууна</w:t>
      </w:r>
      <w:proofErr w:type="spellEnd"/>
      <w:r w:rsidRPr="00C067A1">
        <w:rPr>
          <w:b/>
          <w:sz w:val="28"/>
          <w:szCs w:val="28"/>
        </w:rPr>
        <w:t xml:space="preserve"> и </w:t>
      </w:r>
      <w:r w:rsidR="00AF528F" w:rsidRPr="00C067A1">
        <w:rPr>
          <w:b/>
          <w:sz w:val="28"/>
          <w:szCs w:val="28"/>
        </w:rPr>
        <w:t xml:space="preserve">муниципальный </w:t>
      </w:r>
      <w:r w:rsidRPr="00C067A1">
        <w:rPr>
          <w:b/>
          <w:sz w:val="28"/>
          <w:szCs w:val="28"/>
        </w:rPr>
        <w:t xml:space="preserve"> внутренний долг </w:t>
      </w:r>
      <w:proofErr w:type="spellStart"/>
      <w:r w:rsidR="00AF528F" w:rsidRPr="00C067A1">
        <w:rPr>
          <w:b/>
          <w:sz w:val="28"/>
          <w:szCs w:val="28"/>
        </w:rPr>
        <w:t>Овюрскогокожууна</w:t>
      </w:r>
      <w:proofErr w:type="spellEnd"/>
    </w:p>
    <w:p w:rsidR="00191DCE" w:rsidRPr="00C067A1" w:rsidRDefault="00191DCE" w:rsidP="00C067A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Утвердить </w:t>
      </w:r>
      <w:hyperlink r:id="rId8" w:history="1">
        <w:r w:rsidRPr="00C067A1">
          <w:rPr>
            <w:rStyle w:val="a5"/>
            <w:sz w:val="28"/>
            <w:szCs w:val="28"/>
          </w:rPr>
          <w:t>Программу</w:t>
        </w:r>
      </w:hyperlink>
      <w:r w:rsidR="004B6CB5">
        <w:t xml:space="preserve"> </w:t>
      </w:r>
      <w:r w:rsidR="00AF528F" w:rsidRPr="00C067A1">
        <w:rPr>
          <w:sz w:val="28"/>
          <w:szCs w:val="28"/>
        </w:rPr>
        <w:t>муниципальных</w:t>
      </w:r>
      <w:r w:rsidRPr="00C067A1">
        <w:rPr>
          <w:sz w:val="28"/>
          <w:szCs w:val="28"/>
        </w:rPr>
        <w:t xml:space="preserve"> внутренних заимствований </w:t>
      </w:r>
      <w:proofErr w:type="spellStart"/>
      <w:r w:rsidR="00AF528F" w:rsidRPr="00C067A1">
        <w:rPr>
          <w:sz w:val="28"/>
          <w:szCs w:val="28"/>
        </w:rPr>
        <w:t>Овюрского</w:t>
      </w:r>
      <w:proofErr w:type="spellEnd"/>
      <w:r w:rsidR="00F031EA">
        <w:rPr>
          <w:sz w:val="28"/>
          <w:szCs w:val="28"/>
        </w:rPr>
        <w:t xml:space="preserve"> </w:t>
      </w:r>
      <w:proofErr w:type="spellStart"/>
      <w:r w:rsidR="00AF528F" w:rsidRPr="00C067A1">
        <w:rPr>
          <w:sz w:val="28"/>
          <w:szCs w:val="28"/>
        </w:rPr>
        <w:t>кожууна</w:t>
      </w:r>
      <w:r w:rsidRPr="00C067A1">
        <w:rPr>
          <w:sz w:val="28"/>
          <w:szCs w:val="28"/>
        </w:rPr>
        <w:t>на</w:t>
      </w:r>
      <w:proofErr w:type="spellEnd"/>
      <w:r w:rsidRPr="00C067A1">
        <w:rPr>
          <w:sz w:val="28"/>
          <w:szCs w:val="28"/>
        </w:rPr>
        <w:t xml:space="preserve"> 201</w:t>
      </w:r>
      <w:r w:rsidR="004B6CB5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и на плановый период 201</w:t>
      </w:r>
      <w:r w:rsidR="004B6CB5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и 20</w:t>
      </w:r>
      <w:r w:rsidR="004B6CB5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 согласно приложению </w:t>
      </w:r>
      <w:r w:rsidR="00845847" w:rsidRPr="00C067A1">
        <w:rPr>
          <w:sz w:val="28"/>
          <w:szCs w:val="28"/>
        </w:rPr>
        <w:t>2</w:t>
      </w:r>
      <w:r w:rsidR="005D30F5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к настоящему </w:t>
      </w:r>
      <w:r w:rsidR="00845847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845847" w:rsidP="00C067A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 вправе от имени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 xml:space="preserve"> осуществлять </w:t>
      </w:r>
      <w:r w:rsidRPr="00C067A1">
        <w:rPr>
          <w:sz w:val="28"/>
          <w:szCs w:val="28"/>
        </w:rPr>
        <w:t>муниципальные</w:t>
      </w:r>
      <w:r w:rsidR="00191DCE" w:rsidRPr="00C067A1">
        <w:rPr>
          <w:sz w:val="28"/>
          <w:szCs w:val="28"/>
        </w:rPr>
        <w:t xml:space="preserve"> внутренние заимствования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r w:rsidR="00191DCE" w:rsidRPr="00C067A1">
        <w:rPr>
          <w:sz w:val="28"/>
          <w:szCs w:val="28"/>
        </w:rPr>
        <w:t>в</w:t>
      </w:r>
      <w:proofErr w:type="spellEnd"/>
      <w:r w:rsidR="00191DCE" w:rsidRPr="00C067A1">
        <w:rPr>
          <w:sz w:val="28"/>
          <w:szCs w:val="28"/>
        </w:rPr>
        <w:t xml:space="preserve"> объеме, установленном программой </w:t>
      </w:r>
      <w:r w:rsidRPr="00C067A1">
        <w:rPr>
          <w:sz w:val="28"/>
          <w:szCs w:val="28"/>
        </w:rPr>
        <w:t>муниципальных</w:t>
      </w:r>
      <w:r w:rsidR="00191DCE" w:rsidRPr="00C067A1">
        <w:rPr>
          <w:sz w:val="28"/>
          <w:szCs w:val="28"/>
        </w:rPr>
        <w:t xml:space="preserve"> внутренних заимствований </w:t>
      </w:r>
      <w:proofErr w:type="spellStart"/>
      <w:r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Pr="00C067A1">
        <w:rPr>
          <w:sz w:val="28"/>
          <w:szCs w:val="28"/>
        </w:rPr>
        <w:t>кожууна</w:t>
      </w:r>
      <w:proofErr w:type="spellEnd"/>
      <w:r w:rsidR="00191DCE" w:rsidRPr="00C067A1">
        <w:rPr>
          <w:sz w:val="28"/>
          <w:szCs w:val="28"/>
        </w:rPr>
        <w:t>, если иное не предусмотрено законодательством Российской Федерации.</w:t>
      </w:r>
    </w:p>
    <w:p w:rsidR="00191DCE" w:rsidRPr="00C067A1" w:rsidRDefault="00191DCE" w:rsidP="00C067A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 верхний предел </w:t>
      </w:r>
      <w:r w:rsidR="00845847" w:rsidRPr="00C067A1">
        <w:rPr>
          <w:sz w:val="28"/>
          <w:szCs w:val="28"/>
        </w:rPr>
        <w:t>муниципального</w:t>
      </w:r>
      <w:r w:rsidRPr="00C067A1">
        <w:rPr>
          <w:sz w:val="28"/>
          <w:szCs w:val="28"/>
        </w:rPr>
        <w:t xml:space="preserve"> внутреннего долга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="004B6CB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по </w:t>
      </w:r>
      <w:r w:rsidR="00845847" w:rsidRPr="00C067A1">
        <w:rPr>
          <w:sz w:val="28"/>
          <w:szCs w:val="28"/>
        </w:rPr>
        <w:t>муниципальным</w:t>
      </w:r>
      <w:r w:rsidRPr="00C067A1">
        <w:rPr>
          <w:sz w:val="28"/>
          <w:szCs w:val="28"/>
        </w:rPr>
        <w:t xml:space="preserve"> гарантиям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="004B6CB5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в валюте Российской Федерации на 1 января 201</w:t>
      </w:r>
      <w:r w:rsidR="004B6CB5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года в сумме </w:t>
      </w:r>
      <w:r w:rsidR="00845847" w:rsidRPr="00C067A1">
        <w:rPr>
          <w:sz w:val="28"/>
          <w:szCs w:val="28"/>
        </w:rPr>
        <w:t>17561,0</w:t>
      </w:r>
      <w:r w:rsidR="004B6CB5">
        <w:rPr>
          <w:sz w:val="28"/>
          <w:szCs w:val="28"/>
        </w:rPr>
        <w:t xml:space="preserve"> тыс. рублей, на 1 января 2020</w:t>
      </w:r>
      <w:r w:rsidRPr="00C067A1">
        <w:rPr>
          <w:sz w:val="28"/>
          <w:szCs w:val="28"/>
        </w:rPr>
        <w:t xml:space="preserve"> года в сумме </w:t>
      </w:r>
      <w:r w:rsidR="00845847" w:rsidRPr="00C067A1">
        <w:rPr>
          <w:sz w:val="28"/>
          <w:szCs w:val="28"/>
        </w:rPr>
        <w:t>17561,0</w:t>
      </w:r>
      <w:r w:rsidRPr="00C067A1">
        <w:rPr>
          <w:sz w:val="28"/>
          <w:szCs w:val="28"/>
        </w:rPr>
        <w:t xml:space="preserve"> тыс. рублей и на 1 января 202</w:t>
      </w:r>
      <w:r w:rsidR="004B6CB5">
        <w:rPr>
          <w:sz w:val="28"/>
          <w:szCs w:val="28"/>
        </w:rPr>
        <w:t>1</w:t>
      </w:r>
      <w:r w:rsidRPr="00C067A1">
        <w:rPr>
          <w:sz w:val="28"/>
          <w:szCs w:val="28"/>
        </w:rPr>
        <w:t xml:space="preserve"> года в сумме </w:t>
      </w:r>
      <w:r w:rsidR="00845847" w:rsidRPr="00C067A1">
        <w:rPr>
          <w:sz w:val="28"/>
          <w:szCs w:val="28"/>
        </w:rPr>
        <w:t>17561,0</w:t>
      </w:r>
      <w:r w:rsidRPr="00C067A1">
        <w:rPr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C067A1">
        <w:rPr>
          <w:sz w:val="28"/>
          <w:szCs w:val="28"/>
        </w:rPr>
        <w:t>4.П</w:t>
      </w:r>
      <w:r w:rsidRPr="00C067A1">
        <w:rPr>
          <w:color w:val="000000"/>
          <w:sz w:val="28"/>
          <w:szCs w:val="28"/>
        </w:rPr>
        <w:t xml:space="preserve">редельный объем </w:t>
      </w:r>
      <w:r w:rsidR="00845847" w:rsidRPr="00C067A1">
        <w:rPr>
          <w:color w:val="000000"/>
          <w:sz w:val="28"/>
          <w:szCs w:val="28"/>
        </w:rPr>
        <w:t>муниципального</w:t>
      </w:r>
      <w:r w:rsidRPr="00C067A1">
        <w:rPr>
          <w:color w:val="000000"/>
          <w:sz w:val="28"/>
          <w:szCs w:val="28"/>
        </w:rPr>
        <w:t xml:space="preserve"> долга </w:t>
      </w:r>
      <w:proofErr w:type="spellStart"/>
      <w:r w:rsidR="00845847" w:rsidRPr="00C067A1">
        <w:rPr>
          <w:sz w:val="28"/>
          <w:szCs w:val="28"/>
        </w:rPr>
        <w:t>Овюрскогокожууна</w:t>
      </w:r>
      <w:r w:rsidRPr="00C067A1">
        <w:rPr>
          <w:color w:val="000000"/>
          <w:sz w:val="28"/>
          <w:szCs w:val="28"/>
        </w:rPr>
        <w:t>в</w:t>
      </w:r>
      <w:proofErr w:type="spellEnd"/>
      <w:r w:rsidRPr="00C067A1">
        <w:rPr>
          <w:color w:val="000000"/>
          <w:sz w:val="28"/>
          <w:szCs w:val="28"/>
        </w:rPr>
        <w:t xml:space="preserve"> течение 201</w:t>
      </w:r>
      <w:r w:rsidR="004B6CB5">
        <w:rPr>
          <w:color w:val="000000"/>
          <w:sz w:val="28"/>
          <w:szCs w:val="28"/>
        </w:rPr>
        <w:t>8</w:t>
      </w:r>
      <w:r w:rsidRPr="00C067A1">
        <w:rPr>
          <w:color w:val="000000"/>
          <w:sz w:val="28"/>
          <w:szCs w:val="28"/>
        </w:rPr>
        <w:t xml:space="preserve"> года не должен превышать </w:t>
      </w:r>
      <w:r w:rsidR="00845847" w:rsidRPr="00C067A1">
        <w:rPr>
          <w:color w:val="000000"/>
          <w:sz w:val="28"/>
          <w:szCs w:val="28"/>
        </w:rPr>
        <w:t>17561,0</w:t>
      </w:r>
      <w:r w:rsidRPr="00C067A1">
        <w:rPr>
          <w:color w:val="000000"/>
          <w:sz w:val="28"/>
          <w:szCs w:val="28"/>
        </w:rPr>
        <w:t xml:space="preserve"> тыс. рублей, в течение 201</w:t>
      </w:r>
      <w:r w:rsidR="004B6CB5">
        <w:rPr>
          <w:color w:val="000000"/>
          <w:sz w:val="28"/>
          <w:szCs w:val="28"/>
        </w:rPr>
        <w:t>9</w:t>
      </w:r>
      <w:r w:rsidRPr="00C067A1">
        <w:rPr>
          <w:color w:val="000000"/>
          <w:sz w:val="28"/>
          <w:szCs w:val="28"/>
        </w:rPr>
        <w:t xml:space="preserve"> года </w:t>
      </w:r>
      <w:r w:rsidR="00845847" w:rsidRPr="00C067A1">
        <w:rPr>
          <w:color w:val="000000"/>
          <w:sz w:val="28"/>
          <w:szCs w:val="28"/>
        </w:rPr>
        <w:t>17561,0</w:t>
      </w:r>
      <w:r w:rsidR="004B6CB5">
        <w:rPr>
          <w:color w:val="000000"/>
          <w:sz w:val="28"/>
          <w:szCs w:val="28"/>
        </w:rPr>
        <w:t xml:space="preserve"> тыс. рублей, в течение 2020</w:t>
      </w:r>
      <w:r w:rsidRPr="00C067A1">
        <w:rPr>
          <w:color w:val="000000"/>
          <w:sz w:val="28"/>
          <w:szCs w:val="28"/>
        </w:rPr>
        <w:t xml:space="preserve"> года </w:t>
      </w:r>
      <w:r w:rsidR="00845847" w:rsidRPr="00C067A1">
        <w:rPr>
          <w:color w:val="000000"/>
          <w:sz w:val="28"/>
          <w:szCs w:val="28"/>
        </w:rPr>
        <w:t>17561,0</w:t>
      </w:r>
      <w:r w:rsidRPr="00C067A1">
        <w:rPr>
          <w:color w:val="000000"/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5. Утвердить в составе расходов бюджета </w:t>
      </w:r>
      <w:r w:rsidR="00845847" w:rsidRPr="00C067A1">
        <w:rPr>
          <w:color w:val="000000"/>
          <w:sz w:val="28"/>
          <w:szCs w:val="28"/>
        </w:rPr>
        <w:t xml:space="preserve">муниципального района </w:t>
      </w:r>
      <w:r w:rsidRPr="00C067A1">
        <w:rPr>
          <w:color w:val="000000"/>
          <w:sz w:val="28"/>
          <w:szCs w:val="28"/>
        </w:rPr>
        <w:t xml:space="preserve">бюджетные ассигнования </w:t>
      </w:r>
      <w:r w:rsidRPr="00C067A1">
        <w:rPr>
          <w:sz w:val="28"/>
          <w:szCs w:val="28"/>
        </w:rPr>
        <w:t xml:space="preserve">на обслуживание </w:t>
      </w:r>
      <w:r w:rsidR="00845847" w:rsidRPr="00C067A1">
        <w:rPr>
          <w:sz w:val="28"/>
          <w:szCs w:val="28"/>
        </w:rPr>
        <w:t>муниципального</w:t>
      </w:r>
      <w:r w:rsidRPr="00C067A1">
        <w:rPr>
          <w:sz w:val="28"/>
          <w:szCs w:val="28"/>
        </w:rPr>
        <w:t xml:space="preserve"> долга </w:t>
      </w:r>
      <w:proofErr w:type="spellStart"/>
      <w:r w:rsidR="00845847" w:rsidRPr="00C067A1">
        <w:rPr>
          <w:sz w:val="28"/>
          <w:szCs w:val="28"/>
        </w:rPr>
        <w:t>Овюрского</w:t>
      </w:r>
      <w:proofErr w:type="spellEnd"/>
      <w:r w:rsidR="004B6CB5">
        <w:rPr>
          <w:sz w:val="28"/>
          <w:szCs w:val="28"/>
        </w:rPr>
        <w:t xml:space="preserve"> </w:t>
      </w:r>
      <w:proofErr w:type="spellStart"/>
      <w:r w:rsidR="00845847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color w:val="000000"/>
          <w:sz w:val="28"/>
          <w:szCs w:val="28"/>
        </w:rPr>
        <w:t xml:space="preserve">1) </w:t>
      </w:r>
      <w:r w:rsidRPr="00C067A1">
        <w:rPr>
          <w:sz w:val="28"/>
          <w:szCs w:val="28"/>
        </w:rPr>
        <w:t>в 201</w:t>
      </w:r>
      <w:r w:rsidR="004B6CB5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в сумме </w:t>
      </w:r>
      <w:r w:rsidR="00845847" w:rsidRPr="00C067A1">
        <w:rPr>
          <w:sz w:val="28"/>
          <w:szCs w:val="28"/>
        </w:rPr>
        <w:t>17,6</w:t>
      </w:r>
      <w:r w:rsidRPr="00C067A1">
        <w:rPr>
          <w:sz w:val="28"/>
          <w:szCs w:val="28"/>
        </w:rPr>
        <w:t xml:space="preserve"> тыс. рублей, в том числе на уплату процентов за рассрочку по реструктуризированной задолженности </w:t>
      </w:r>
      <w:r w:rsidRPr="00C067A1">
        <w:rPr>
          <w:sz w:val="28"/>
          <w:szCs w:val="28"/>
        </w:rPr>
        <w:lastRenderedPageBreak/>
        <w:t xml:space="preserve">бюджетного кредита, полученного из </w:t>
      </w:r>
      <w:r w:rsidR="00845847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в 201</w:t>
      </w:r>
      <w:r w:rsidR="004B6CB5">
        <w:rPr>
          <w:sz w:val="28"/>
          <w:szCs w:val="28"/>
        </w:rPr>
        <w:t>7</w:t>
      </w:r>
      <w:r w:rsidRPr="00C067A1">
        <w:rPr>
          <w:sz w:val="28"/>
          <w:szCs w:val="28"/>
        </w:rPr>
        <w:t xml:space="preserve"> году для </w:t>
      </w:r>
      <w:r w:rsidR="00845847" w:rsidRPr="00C067A1">
        <w:rPr>
          <w:sz w:val="28"/>
          <w:szCs w:val="28"/>
        </w:rPr>
        <w:t xml:space="preserve">частичного покрытия дефицита бюджета, возникшего при исполнении бюджета муниципального района </w:t>
      </w:r>
      <w:r w:rsidRPr="00C067A1">
        <w:rPr>
          <w:sz w:val="28"/>
          <w:szCs w:val="28"/>
        </w:rPr>
        <w:t xml:space="preserve">в сумме </w:t>
      </w:r>
      <w:r w:rsidR="00845847" w:rsidRPr="00C067A1">
        <w:rPr>
          <w:sz w:val="28"/>
          <w:szCs w:val="28"/>
        </w:rPr>
        <w:t>17,6</w:t>
      </w:r>
      <w:r w:rsidRPr="00C067A1">
        <w:rPr>
          <w:sz w:val="28"/>
          <w:szCs w:val="28"/>
        </w:rPr>
        <w:t xml:space="preserve"> тыс. рублей;</w:t>
      </w:r>
    </w:p>
    <w:p w:rsidR="00845847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2) в 201</w:t>
      </w:r>
      <w:r w:rsidR="004B6CB5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году в сумме </w:t>
      </w:r>
      <w:r w:rsidR="00845847" w:rsidRPr="00C067A1">
        <w:rPr>
          <w:sz w:val="28"/>
          <w:szCs w:val="28"/>
        </w:rPr>
        <w:t>17</w:t>
      </w:r>
      <w:r w:rsidR="00F84451">
        <w:rPr>
          <w:sz w:val="28"/>
          <w:szCs w:val="28"/>
        </w:rPr>
        <w:t>,6</w:t>
      </w:r>
      <w:r w:rsidRPr="00C067A1">
        <w:rPr>
          <w:sz w:val="28"/>
          <w:szCs w:val="28"/>
        </w:rPr>
        <w:t xml:space="preserve"> тыс. рублей, в том числе на уплату процентов за рассрочку по реструктуризированной задолженности бюджетного кредита, полученного из </w:t>
      </w:r>
      <w:r w:rsidR="00845847" w:rsidRPr="00C067A1">
        <w:rPr>
          <w:sz w:val="28"/>
          <w:szCs w:val="28"/>
        </w:rPr>
        <w:t xml:space="preserve">республиканского </w:t>
      </w:r>
      <w:r w:rsidRPr="00C067A1">
        <w:rPr>
          <w:sz w:val="28"/>
          <w:szCs w:val="28"/>
        </w:rPr>
        <w:t xml:space="preserve"> бюджета </w:t>
      </w:r>
      <w:r w:rsidR="00845847" w:rsidRPr="00C067A1">
        <w:rPr>
          <w:sz w:val="28"/>
          <w:szCs w:val="28"/>
        </w:rPr>
        <w:t>в 201</w:t>
      </w:r>
      <w:r w:rsidR="00F84451">
        <w:rPr>
          <w:sz w:val="28"/>
          <w:szCs w:val="28"/>
        </w:rPr>
        <w:t>7</w:t>
      </w:r>
      <w:r w:rsidR="00845847" w:rsidRPr="00C067A1">
        <w:rPr>
          <w:sz w:val="28"/>
          <w:szCs w:val="28"/>
        </w:rPr>
        <w:t xml:space="preserve"> году для частичного покрытия дефицита бюджета, возникшего при исполнении бюджета муниципального района в сумме 17</w:t>
      </w:r>
      <w:r w:rsidR="00F84451">
        <w:rPr>
          <w:sz w:val="28"/>
          <w:szCs w:val="28"/>
        </w:rPr>
        <w:t>,6</w:t>
      </w:r>
      <w:r w:rsidR="00845847" w:rsidRPr="00C067A1">
        <w:rPr>
          <w:sz w:val="28"/>
          <w:szCs w:val="28"/>
        </w:rPr>
        <w:t xml:space="preserve"> тыс. рублей;</w:t>
      </w:r>
    </w:p>
    <w:p w:rsidR="00F84451" w:rsidRPr="00C067A1" w:rsidRDefault="00191DCE" w:rsidP="00F8445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 в 20</w:t>
      </w:r>
      <w:r w:rsidR="00F84451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году в сумме </w:t>
      </w:r>
      <w:r w:rsidR="00F84451">
        <w:rPr>
          <w:sz w:val="28"/>
          <w:szCs w:val="28"/>
        </w:rPr>
        <w:t>17576,74</w:t>
      </w:r>
      <w:r w:rsidRPr="00C067A1">
        <w:rPr>
          <w:sz w:val="28"/>
          <w:szCs w:val="28"/>
        </w:rPr>
        <w:t xml:space="preserve"> тыс. рублей, в том числе на уплату процентов за рассрочку по реструктуризированной задолженности кредита</w:t>
      </w:r>
      <w:r w:rsidR="00F84451">
        <w:rPr>
          <w:sz w:val="28"/>
          <w:szCs w:val="28"/>
        </w:rPr>
        <w:t xml:space="preserve"> </w:t>
      </w:r>
      <w:r w:rsidR="00F93D95" w:rsidRPr="00C067A1">
        <w:rPr>
          <w:sz w:val="28"/>
          <w:szCs w:val="28"/>
        </w:rPr>
        <w:t>от кредитных организаций</w:t>
      </w:r>
      <w:r w:rsidRPr="00C067A1">
        <w:rPr>
          <w:sz w:val="28"/>
          <w:szCs w:val="28"/>
        </w:rPr>
        <w:t xml:space="preserve">, полученного </w:t>
      </w:r>
      <w:r w:rsidR="00F84451" w:rsidRPr="00C067A1">
        <w:rPr>
          <w:sz w:val="28"/>
          <w:szCs w:val="28"/>
        </w:rPr>
        <w:t>из республиканского  бюджета в 201</w:t>
      </w:r>
      <w:r w:rsidR="00F84451">
        <w:rPr>
          <w:sz w:val="28"/>
          <w:szCs w:val="28"/>
        </w:rPr>
        <w:t>7</w:t>
      </w:r>
      <w:r w:rsidR="00F84451" w:rsidRPr="00C067A1">
        <w:rPr>
          <w:sz w:val="28"/>
          <w:szCs w:val="28"/>
        </w:rPr>
        <w:t xml:space="preserve"> году для частичного покрытия дефицита бюджета, возникшего при исполнении бюджета муниципального района в сумме 1</w:t>
      </w:r>
      <w:r w:rsidR="00F84451">
        <w:rPr>
          <w:sz w:val="28"/>
          <w:szCs w:val="28"/>
        </w:rPr>
        <w:t>5,</w:t>
      </w:r>
      <w:r w:rsidR="00F84451" w:rsidRPr="00C067A1">
        <w:rPr>
          <w:sz w:val="28"/>
          <w:szCs w:val="28"/>
        </w:rPr>
        <w:t>7</w:t>
      </w:r>
      <w:r w:rsidR="00F84451">
        <w:rPr>
          <w:sz w:val="28"/>
          <w:szCs w:val="28"/>
        </w:rPr>
        <w:t>4</w:t>
      </w:r>
      <w:r w:rsidR="00F84451" w:rsidRPr="00C067A1">
        <w:rPr>
          <w:sz w:val="28"/>
          <w:szCs w:val="28"/>
        </w:rPr>
        <w:t xml:space="preserve"> тыс. рублей;</w:t>
      </w:r>
    </w:p>
    <w:p w:rsidR="00191DCE" w:rsidRPr="00C067A1" w:rsidRDefault="00191DCE" w:rsidP="00F84451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12. Предоставление </w:t>
      </w:r>
      <w:r w:rsidR="00F93D95" w:rsidRPr="00C067A1">
        <w:rPr>
          <w:b/>
          <w:sz w:val="28"/>
          <w:szCs w:val="28"/>
        </w:rPr>
        <w:t>муниципальных</w:t>
      </w:r>
      <w:r w:rsidRPr="00C067A1">
        <w:rPr>
          <w:b/>
          <w:sz w:val="28"/>
          <w:szCs w:val="28"/>
        </w:rPr>
        <w:t xml:space="preserve"> гарантий </w:t>
      </w:r>
      <w:proofErr w:type="spellStart"/>
      <w:r w:rsidR="00F93D95" w:rsidRPr="00C067A1">
        <w:rPr>
          <w:b/>
          <w:sz w:val="28"/>
          <w:szCs w:val="28"/>
        </w:rPr>
        <w:t>Овюрского</w:t>
      </w:r>
      <w:proofErr w:type="spellEnd"/>
      <w:r w:rsidR="00F84451">
        <w:rPr>
          <w:b/>
          <w:sz w:val="28"/>
          <w:szCs w:val="28"/>
        </w:rPr>
        <w:t xml:space="preserve"> </w:t>
      </w:r>
      <w:proofErr w:type="spellStart"/>
      <w:r w:rsidR="00F93D95" w:rsidRPr="00C067A1">
        <w:rPr>
          <w:b/>
          <w:sz w:val="28"/>
          <w:szCs w:val="28"/>
        </w:rPr>
        <w:t>кожууна</w:t>
      </w:r>
      <w:proofErr w:type="spellEnd"/>
      <w:r w:rsidR="00F031EA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в валюте Российской Федерации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Установить, что в 201</w:t>
      </w:r>
      <w:r w:rsidR="00F84451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и на плановый период 201</w:t>
      </w:r>
      <w:r w:rsidR="00F84451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и 20</w:t>
      </w:r>
      <w:r w:rsidR="00F84451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 </w:t>
      </w:r>
      <w:r w:rsidR="00F93D95" w:rsidRPr="00C067A1">
        <w:rPr>
          <w:sz w:val="28"/>
          <w:szCs w:val="28"/>
        </w:rPr>
        <w:t>муниципальные</w:t>
      </w:r>
      <w:r w:rsidRPr="00C067A1">
        <w:rPr>
          <w:sz w:val="28"/>
          <w:szCs w:val="28"/>
        </w:rPr>
        <w:t xml:space="preserve"> гарантии </w:t>
      </w:r>
      <w:proofErr w:type="spellStart"/>
      <w:r w:rsidR="00F93D95" w:rsidRPr="00C067A1">
        <w:rPr>
          <w:sz w:val="28"/>
          <w:szCs w:val="28"/>
        </w:rPr>
        <w:t>Овюрского</w:t>
      </w:r>
      <w:proofErr w:type="spellEnd"/>
      <w:r w:rsidR="00F8445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не предоставляются.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13. Резервный фонд </w:t>
      </w:r>
      <w:r w:rsidR="00F93D95" w:rsidRPr="00C067A1">
        <w:rPr>
          <w:b/>
          <w:sz w:val="28"/>
          <w:szCs w:val="28"/>
        </w:rPr>
        <w:t>Администрации муниципального района «Овюрский</w:t>
      </w:r>
      <w:r w:rsidR="00F84451">
        <w:rPr>
          <w:b/>
          <w:sz w:val="28"/>
          <w:szCs w:val="28"/>
        </w:rPr>
        <w:t xml:space="preserve"> </w:t>
      </w:r>
      <w:proofErr w:type="spellStart"/>
      <w:r w:rsidR="00F93D95" w:rsidRPr="00C067A1">
        <w:rPr>
          <w:b/>
          <w:sz w:val="28"/>
          <w:szCs w:val="28"/>
        </w:rPr>
        <w:t>кожуун</w:t>
      </w:r>
      <w:proofErr w:type="spellEnd"/>
      <w:r w:rsidR="00F93D95" w:rsidRPr="00C067A1">
        <w:rPr>
          <w:b/>
          <w:sz w:val="28"/>
          <w:szCs w:val="28"/>
        </w:rPr>
        <w:t>» Республики Тыва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 w:rsidR="00F93D95" w:rsidRPr="00C067A1">
        <w:rPr>
          <w:sz w:val="28"/>
          <w:szCs w:val="28"/>
        </w:rPr>
        <w:t xml:space="preserve">муниципального района </w:t>
      </w:r>
      <w:r w:rsidRPr="00C067A1">
        <w:rPr>
          <w:sz w:val="28"/>
          <w:szCs w:val="28"/>
        </w:rPr>
        <w:t xml:space="preserve">предусматривается резервный фонд </w:t>
      </w:r>
      <w:r w:rsidR="00F93D95" w:rsidRPr="00C067A1">
        <w:rPr>
          <w:sz w:val="28"/>
          <w:szCs w:val="28"/>
        </w:rPr>
        <w:t>Администрации муниципального района «Овюрский</w:t>
      </w:r>
      <w:r w:rsidR="00F8445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proofErr w:type="spellEnd"/>
      <w:r w:rsidR="00F93D95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br/>
        <w:t>на 201</w:t>
      </w:r>
      <w:r w:rsidR="00F84451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в сумме </w:t>
      </w:r>
      <w:r w:rsidR="00F84451">
        <w:rPr>
          <w:sz w:val="28"/>
          <w:szCs w:val="28"/>
        </w:rPr>
        <w:t>20</w:t>
      </w:r>
      <w:r w:rsidR="00F93D95" w:rsidRPr="00C067A1">
        <w:rPr>
          <w:sz w:val="28"/>
          <w:szCs w:val="28"/>
        </w:rPr>
        <w:t>0,0</w:t>
      </w:r>
      <w:r w:rsidRPr="00C067A1">
        <w:rPr>
          <w:sz w:val="28"/>
          <w:szCs w:val="28"/>
        </w:rPr>
        <w:t xml:space="preserve"> тыс. рублей, на 201</w:t>
      </w:r>
      <w:r w:rsidR="00F84451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F93D95" w:rsidRPr="00C067A1">
        <w:rPr>
          <w:sz w:val="28"/>
          <w:szCs w:val="28"/>
        </w:rPr>
        <w:t>2</w:t>
      </w:r>
      <w:r w:rsidR="00F84451">
        <w:rPr>
          <w:sz w:val="28"/>
          <w:szCs w:val="28"/>
        </w:rPr>
        <w:t>0</w:t>
      </w:r>
      <w:r w:rsidR="00F93D95" w:rsidRPr="00C067A1">
        <w:rPr>
          <w:sz w:val="28"/>
          <w:szCs w:val="28"/>
        </w:rPr>
        <w:t>0,</w:t>
      </w:r>
      <w:r w:rsidRPr="00C067A1">
        <w:rPr>
          <w:sz w:val="28"/>
          <w:szCs w:val="28"/>
        </w:rPr>
        <w:t>0 тыс. рублей, на 20</w:t>
      </w:r>
      <w:r w:rsidR="00F84451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F93D95" w:rsidRPr="00C067A1">
        <w:rPr>
          <w:sz w:val="28"/>
          <w:szCs w:val="28"/>
        </w:rPr>
        <w:t>2</w:t>
      </w:r>
      <w:r w:rsidR="00F84451">
        <w:rPr>
          <w:sz w:val="28"/>
          <w:szCs w:val="28"/>
        </w:rPr>
        <w:t>0</w:t>
      </w:r>
      <w:r w:rsidR="00F93D95" w:rsidRPr="00C067A1">
        <w:rPr>
          <w:sz w:val="28"/>
          <w:szCs w:val="28"/>
        </w:rPr>
        <w:t>0</w:t>
      </w:r>
      <w:r w:rsidRPr="00C067A1">
        <w:rPr>
          <w:sz w:val="28"/>
          <w:szCs w:val="28"/>
        </w:rPr>
        <w:t>,0 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14. Дорожный фонд </w:t>
      </w:r>
      <w:proofErr w:type="spellStart"/>
      <w:r w:rsidR="00F93D95" w:rsidRPr="00C067A1">
        <w:rPr>
          <w:b/>
          <w:sz w:val="28"/>
          <w:szCs w:val="28"/>
        </w:rPr>
        <w:t>Овюрского</w:t>
      </w:r>
      <w:proofErr w:type="spellEnd"/>
      <w:r w:rsidR="00F84451">
        <w:rPr>
          <w:b/>
          <w:sz w:val="28"/>
          <w:szCs w:val="28"/>
        </w:rPr>
        <w:t xml:space="preserve"> </w:t>
      </w:r>
      <w:proofErr w:type="spellStart"/>
      <w:r w:rsidR="00F93D95" w:rsidRPr="00C067A1">
        <w:rPr>
          <w:b/>
          <w:sz w:val="28"/>
          <w:szCs w:val="28"/>
        </w:rPr>
        <w:t>кожууна</w:t>
      </w:r>
      <w:proofErr w:type="spellEnd"/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F93D95" w:rsidRPr="00C067A1">
        <w:rPr>
          <w:sz w:val="28"/>
          <w:szCs w:val="28"/>
        </w:rPr>
        <w:t>Овюрского</w:t>
      </w:r>
      <w:proofErr w:type="spellEnd"/>
      <w:r w:rsidR="00F031EA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кожууна</w:t>
      </w:r>
      <w:r w:rsidRPr="00C067A1">
        <w:rPr>
          <w:sz w:val="28"/>
          <w:szCs w:val="28"/>
        </w:rPr>
        <w:t>на</w:t>
      </w:r>
      <w:proofErr w:type="spellEnd"/>
      <w:r w:rsidRPr="00C067A1">
        <w:rPr>
          <w:sz w:val="28"/>
          <w:szCs w:val="28"/>
        </w:rPr>
        <w:t xml:space="preserve"> 201</w:t>
      </w:r>
      <w:r w:rsidR="00F84451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 в сумме </w:t>
      </w:r>
      <w:r w:rsidR="0034782F">
        <w:rPr>
          <w:sz w:val="28"/>
          <w:szCs w:val="28"/>
        </w:rPr>
        <w:t>469</w:t>
      </w:r>
      <w:r w:rsidRPr="00C067A1">
        <w:rPr>
          <w:sz w:val="28"/>
          <w:szCs w:val="28"/>
        </w:rPr>
        <w:t xml:space="preserve"> тыс. рублей, на 201</w:t>
      </w:r>
      <w:r w:rsidR="0034782F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год в сумме </w:t>
      </w:r>
      <w:r w:rsidR="0034782F">
        <w:rPr>
          <w:sz w:val="28"/>
          <w:szCs w:val="28"/>
        </w:rPr>
        <w:t>528</w:t>
      </w:r>
      <w:r w:rsidRPr="00C067A1">
        <w:rPr>
          <w:sz w:val="28"/>
          <w:szCs w:val="28"/>
        </w:rPr>
        <w:t xml:space="preserve"> тыс. рублей, на 20</w:t>
      </w:r>
      <w:r w:rsidR="0034782F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 в сумме </w:t>
      </w:r>
      <w:r w:rsidR="0034782F">
        <w:rPr>
          <w:sz w:val="28"/>
          <w:szCs w:val="28"/>
        </w:rPr>
        <w:t>555</w:t>
      </w:r>
      <w:r w:rsidRPr="00C067A1">
        <w:rPr>
          <w:sz w:val="28"/>
          <w:szCs w:val="28"/>
        </w:rPr>
        <w:t xml:space="preserve"> 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15. Особенности исполнения бюджета </w:t>
      </w:r>
      <w:r w:rsidR="00F93D95" w:rsidRPr="00C067A1">
        <w:rPr>
          <w:b/>
          <w:sz w:val="28"/>
          <w:szCs w:val="28"/>
        </w:rPr>
        <w:t xml:space="preserve">муниципального района </w:t>
      </w:r>
      <w:r w:rsidRPr="00C067A1">
        <w:rPr>
          <w:b/>
          <w:sz w:val="28"/>
          <w:szCs w:val="28"/>
        </w:rPr>
        <w:t>на 201</w:t>
      </w:r>
      <w:r w:rsidR="0034782F">
        <w:rPr>
          <w:b/>
          <w:sz w:val="28"/>
          <w:szCs w:val="28"/>
        </w:rPr>
        <w:t>8</w:t>
      </w:r>
      <w:r w:rsidRPr="00C067A1">
        <w:rPr>
          <w:b/>
          <w:sz w:val="28"/>
          <w:szCs w:val="28"/>
        </w:rPr>
        <w:t xml:space="preserve"> год</w:t>
      </w:r>
    </w:p>
    <w:p w:rsidR="00191DCE" w:rsidRPr="00C067A1" w:rsidRDefault="00191DCE" w:rsidP="00C067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1. </w:t>
      </w:r>
      <w:r w:rsidRPr="00C067A1">
        <w:rPr>
          <w:spacing w:val="-4"/>
          <w:sz w:val="28"/>
          <w:szCs w:val="28"/>
        </w:rPr>
        <w:t>Установить, что не использованные по состоянию на 1 января 201</w:t>
      </w:r>
      <w:r w:rsidR="0034782F">
        <w:rPr>
          <w:spacing w:val="-4"/>
          <w:sz w:val="28"/>
          <w:szCs w:val="28"/>
        </w:rPr>
        <w:t>8</w:t>
      </w:r>
      <w:r w:rsidRPr="00C067A1">
        <w:rPr>
          <w:spacing w:val="-4"/>
          <w:sz w:val="28"/>
          <w:szCs w:val="28"/>
        </w:rPr>
        <w:t xml:space="preserve"> года</w:t>
      </w:r>
      <w:r w:rsidRPr="00C067A1">
        <w:rPr>
          <w:sz w:val="28"/>
          <w:szCs w:val="28"/>
        </w:rPr>
        <w:t xml:space="preserve"> остатки межбюджетных трансфертов, предоставленных из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бюджетам </w:t>
      </w:r>
      <w:r w:rsidR="00F93D95" w:rsidRPr="00C067A1">
        <w:rPr>
          <w:sz w:val="28"/>
          <w:szCs w:val="28"/>
        </w:rPr>
        <w:t>поселений</w:t>
      </w:r>
      <w:r w:rsidRPr="00C067A1">
        <w:rPr>
          <w:sz w:val="28"/>
          <w:szCs w:val="28"/>
        </w:rPr>
        <w:t xml:space="preserve"> в форме субвенций, субсидий и иных межбюджетных трансфертов, имеющих целевое назначение, подлежат возврату в </w:t>
      </w:r>
      <w:r w:rsidR="00F93D95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>в теч</w:t>
      </w:r>
      <w:r w:rsidR="0034782F">
        <w:rPr>
          <w:sz w:val="28"/>
          <w:szCs w:val="28"/>
        </w:rPr>
        <w:t>ение первых 15 рабочих дней 2018</w:t>
      </w:r>
      <w:r w:rsidRPr="00C067A1">
        <w:rPr>
          <w:sz w:val="28"/>
          <w:szCs w:val="28"/>
        </w:rPr>
        <w:t xml:space="preserve"> года.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2. </w:t>
      </w:r>
      <w:r w:rsidR="00F93D95" w:rsidRPr="00C067A1">
        <w:rPr>
          <w:sz w:val="28"/>
          <w:szCs w:val="28"/>
        </w:rPr>
        <w:t>Администрация муниципального района «Овюрский</w:t>
      </w:r>
      <w:r w:rsidR="0034782F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proofErr w:type="spellEnd"/>
      <w:r w:rsidR="00F93D95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t xml:space="preserve"> вправе в случае отклонения поступлений совокупных доходов в </w:t>
      </w:r>
      <w:r w:rsidR="00F93D95" w:rsidRPr="00C067A1">
        <w:rPr>
          <w:sz w:val="28"/>
          <w:szCs w:val="28"/>
        </w:rPr>
        <w:t xml:space="preserve">бюджет муниципального района </w:t>
      </w:r>
      <w:r w:rsidRPr="00C067A1">
        <w:rPr>
          <w:sz w:val="28"/>
          <w:szCs w:val="28"/>
        </w:rPr>
        <w:t xml:space="preserve">против сумм, установленных статьями 1 и 2 настоящего </w:t>
      </w:r>
      <w:r w:rsidR="00F93D95" w:rsidRPr="00C067A1">
        <w:rPr>
          <w:sz w:val="28"/>
          <w:szCs w:val="28"/>
        </w:rPr>
        <w:t>Решения</w:t>
      </w:r>
      <w:r w:rsidRPr="00C067A1">
        <w:rPr>
          <w:sz w:val="28"/>
          <w:szCs w:val="28"/>
        </w:rPr>
        <w:t xml:space="preserve">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F93D95" w:rsidRPr="00C067A1">
        <w:rPr>
          <w:sz w:val="28"/>
          <w:szCs w:val="28"/>
        </w:rPr>
        <w:t>бюджета муниципального района</w:t>
      </w:r>
      <w:r w:rsidRPr="00C067A1">
        <w:rPr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Предоставить в 201</w:t>
      </w:r>
      <w:r w:rsidR="0034782F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году и на плановый период 201</w:t>
      </w:r>
      <w:r w:rsidR="0034782F">
        <w:rPr>
          <w:sz w:val="28"/>
          <w:szCs w:val="28"/>
        </w:rPr>
        <w:t>9</w:t>
      </w:r>
      <w:r w:rsidRPr="00C067A1">
        <w:rPr>
          <w:sz w:val="28"/>
          <w:szCs w:val="28"/>
        </w:rPr>
        <w:t xml:space="preserve"> и 20</w:t>
      </w:r>
      <w:r w:rsidR="0034782F">
        <w:rPr>
          <w:sz w:val="28"/>
          <w:szCs w:val="28"/>
        </w:rPr>
        <w:t>20</w:t>
      </w:r>
      <w:r w:rsidRPr="00C067A1">
        <w:rPr>
          <w:sz w:val="28"/>
          <w:szCs w:val="28"/>
        </w:rPr>
        <w:t xml:space="preserve"> годов </w:t>
      </w:r>
      <w:proofErr w:type="spellStart"/>
      <w:r w:rsidR="00F93D95" w:rsidRPr="00C067A1">
        <w:rPr>
          <w:sz w:val="28"/>
          <w:szCs w:val="28"/>
        </w:rPr>
        <w:t>Овюрскому</w:t>
      </w:r>
      <w:proofErr w:type="spellEnd"/>
      <w:r w:rsidR="0034782F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кожууну</w:t>
      </w:r>
      <w:proofErr w:type="spellEnd"/>
      <w:r w:rsidRPr="00C067A1">
        <w:rPr>
          <w:sz w:val="28"/>
          <w:szCs w:val="28"/>
        </w:rPr>
        <w:t xml:space="preserve"> в целях исполнения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право привлекать из </w:t>
      </w:r>
      <w:r w:rsidR="00F93D95" w:rsidRPr="00C067A1">
        <w:rPr>
          <w:sz w:val="28"/>
          <w:szCs w:val="28"/>
        </w:rPr>
        <w:t>республиканского</w:t>
      </w:r>
      <w:r w:rsidRPr="00C067A1">
        <w:rPr>
          <w:sz w:val="28"/>
          <w:szCs w:val="28"/>
        </w:rPr>
        <w:t xml:space="preserve"> бюджета бюджетные кредиты на пополнение остатков средств на счетах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>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F93D95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от имени </w:t>
      </w:r>
      <w:proofErr w:type="spellStart"/>
      <w:r w:rsidR="00F93D95" w:rsidRPr="00C067A1">
        <w:rPr>
          <w:sz w:val="28"/>
          <w:szCs w:val="28"/>
        </w:rPr>
        <w:t>Овюрского</w:t>
      </w:r>
      <w:proofErr w:type="spellEnd"/>
      <w:r w:rsidR="0034782F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кожууна</w:t>
      </w:r>
      <w:proofErr w:type="spellEnd"/>
      <w:r w:rsidRPr="00C067A1">
        <w:rPr>
          <w:sz w:val="28"/>
          <w:szCs w:val="28"/>
        </w:rPr>
        <w:t xml:space="preserve"> предоставить </w:t>
      </w:r>
      <w:r w:rsidR="00F93D95" w:rsidRPr="00C067A1">
        <w:rPr>
          <w:sz w:val="28"/>
          <w:szCs w:val="28"/>
        </w:rPr>
        <w:t xml:space="preserve">Финансовому управлению </w:t>
      </w:r>
      <w:r w:rsidR="00C067A1" w:rsidRPr="00C067A1">
        <w:rPr>
          <w:sz w:val="28"/>
          <w:szCs w:val="28"/>
        </w:rPr>
        <w:t>Администрации</w:t>
      </w:r>
      <w:r w:rsidR="0034782F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Овюрск</w:t>
      </w:r>
      <w:r w:rsidR="00C067A1" w:rsidRPr="00C067A1">
        <w:rPr>
          <w:sz w:val="28"/>
          <w:szCs w:val="28"/>
        </w:rPr>
        <w:t>ого</w:t>
      </w:r>
      <w:proofErr w:type="spellEnd"/>
      <w:r w:rsidR="0034782F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r w:rsidR="00C067A1" w:rsidRPr="00C067A1">
        <w:rPr>
          <w:sz w:val="28"/>
          <w:szCs w:val="28"/>
        </w:rPr>
        <w:t>а</w:t>
      </w:r>
      <w:proofErr w:type="spellEnd"/>
      <w:r w:rsidR="00F93D95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3. </w:t>
      </w:r>
      <w:r w:rsidR="00C067A1" w:rsidRPr="00C067A1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C067A1" w:rsidRPr="00C067A1">
        <w:rPr>
          <w:sz w:val="28"/>
          <w:szCs w:val="28"/>
        </w:rPr>
        <w:t>Овюрского</w:t>
      </w:r>
      <w:proofErr w:type="spellEnd"/>
      <w:r w:rsidR="0034782F">
        <w:rPr>
          <w:sz w:val="28"/>
          <w:szCs w:val="28"/>
        </w:rPr>
        <w:t xml:space="preserve"> </w:t>
      </w:r>
      <w:proofErr w:type="spellStart"/>
      <w:r w:rsidR="00C067A1" w:rsidRPr="00C067A1">
        <w:rPr>
          <w:sz w:val="28"/>
          <w:szCs w:val="28"/>
        </w:rPr>
        <w:t>кожууна</w:t>
      </w:r>
      <w:proofErr w:type="spellEnd"/>
      <w:r w:rsidR="0034782F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вправе с последующим внесением изменений в настоящий</w:t>
      </w:r>
      <w:r w:rsidR="00F34D55">
        <w:rPr>
          <w:sz w:val="28"/>
          <w:szCs w:val="28"/>
        </w:rPr>
        <w:t xml:space="preserve"> </w:t>
      </w:r>
      <w:r w:rsidR="00C067A1" w:rsidRPr="00C067A1">
        <w:rPr>
          <w:sz w:val="28"/>
          <w:szCs w:val="28"/>
        </w:rPr>
        <w:t>Решение</w:t>
      </w:r>
      <w:r w:rsidRPr="00C067A1">
        <w:rPr>
          <w:sz w:val="28"/>
          <w:szCs w:val="28"/>
        </w:rPr>
        <w:t>:</w:t>
      </w:r>
    </w:p>
    <w:p w:rsidR="00191DCE" w:rsidRPr="00C067A1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1) по представлению главных распорядителей средств </w:t>
      </w:r>
      <w:r w:rsidR="00C067A1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при изменении исходных показателей, используемых для расчета субвенций, вносить изменения в объемы </w:t>
      </w:r>
      <w:r w:rsidRPr="00C067A1">
        <w:rPr>
          <w:sz w:val="28"/>
          <w:szCs w:val="28"/>
        </w:rPr>
        <w:lastRenderedPageBreak/>
        <w:t>субвенций в пределах общего объема средств, выделяемых бюджетам</w:t>
      </w:r>
      <w:r w:rsidR="00C067A1" w:rsidRPr="00C067A1">
        <w:rPr>
          <w:sz w:val="28"/>
          <w:szCs w:val="28"/>
        </w:rPr>
        <w:t xml:space="preserve"> поселений</w:t>
      </w:r>
      <w:r w:rsidRPr="00C067A1">
        <w:rPr>
          <w:sz w:val="28"/>
          <w:szCs w:val="28"/>
        </w:rPr>
        <w:t>;</w:t>
      </w:r>
    </w:p>
    <w:p w:rsidR="00191DCE" w:rsidRDefault="00191DCE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2) вносить изменения в сводную бюджетную роспись в случае распределения бюджетных ассигнований, установленных частью 8 статьи 4 настоящего </w:t>
      </w:r>
      <w:r w:rsidR="00C067A1" w:rsidRPr="00C067A1">
        <w:rPr>
          <w:sz w:val="28"/>
          <w:szCs w:val="28"/>
        </w:rPr>
        <w:t>Решения</w:t>
      </w:r>
      <w:r w:rsidRPr="00C067A1">
        <w:rPr>
          <w:sz w:val="28"/>
          <w:szCs w:val="28"/>
        </w:rPr>
        <w:t xml:space="preserve">, между получателями средств </w:t>
      </w:r>
      <w:r w:rsidR="00C067A1" w:rsidRPr="00C067A1">
        <w:rPr>
          <w:sz w:val="28"/>
          <w:szCs w:val="28"/>
        </w:rPr>
        <w:t xml:space="preserve">бюджета муниципального района </w:t>
      </w:r>
      <w:r w:rsidRPr="00C067A1">
        <w:rPr>
          <w:sz w:val="28"/>
          <w:szCs w:val="28"/>
        </w:rPr>
        <w:t xml:space="preserve">по решениям, принятым </w:t>
      </w:r>
      <w:r w:rsidR="00C067A1" w:rsidRPr="00C067A1">
        <w:rPr>
          <w:sz w:val="28"/>
          <w:szCs w:val="28"/>
        </w:rPr>
        <w:t>Администрацией муниципального района «Овюрский</w:t>
      </w:r>
      <w:r w:rsidR="0034782F">
        <w:rPr>
          <w:sz w:val="28"/>
          <w:szCs w:val="28"/>
        </w:rPr>
        <w:t xml:space="preserve"> </w:t>
      </w:r>
      <w:proofErr w:type="spellStart"/>
      <w:r w:rsidR="00C067A1" w:rsidRPr="00C067A1">
        <w:rPr>
          <w:sz w:val="28"/>
          <w:szCs w:val="28"/>
        </w:rPr>
        <w:t>кожуун</w:t>
      </w:r>
      <w:proofErr w:type="spellEnd"/>
      <w:r w:rsidR="00C067A1" w:rsidRPr="00C067A1">
        <w:rPr>
          <w:sz w:val="28"/>
          <w:szCs w:val="28"/>
        </w:rPr>
        <w:t>» Республики Тыва</w:t>
      </w:r>
      <w:r w:rsidRPr="00C067A1">
        <w:rPr>
          <w:sz w:val="28"/>
          <w:szCs w:val="28"/>
        </w:rPr>
        <w:t>.</w:t>
      </w:r>
    </w:p>
    <w:p w:rsidR="00154239" w:rsidRPr="00C067A1" w:rsidRDefault="00154239" w:rsidP="00C067A1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71993">
        <w:rPr>
          <w:sz w:val="28"/>
          <w:szCs w:val="28"/>
        </w:rPr>
        <w:t xml:space="preserve">При дополнительном увеличении размеров </w:t>
      </w:r>
      <w:r>
        <w:rPr>
          <w:sz w:val="28"/>
          <w:szCs w:val="28"/>
        </w:rPr>
        <w:t>заработной платы</w:t>
      </w:r>
      <w:r w:rsidRPr="00671993">
        <w:rPr>
          <w:sz w:val="28"/>
          <w:szCs w:val="28"/>
        </w:rPr>
        <w:t xml:space="preserve"> работникам органов местного самоуправления и организаций</w:t>
      </w:r>
      <w:r>
        <w:rPr>
          <w:sz w:val="28"/>
          <w:szCs w:val="28"/>
        </w:rPr>
        <w:t>,</w:t>
      </w:r>
      <w:r w:rsidRPr="00671993">
        <w:rPr>
          <w:sz w:val="28"/>
          <w:szCs w:val="28"/>
        </w:rPr>
        <w:t xml:space="preserve"> финансируемых из муниципального бюджета, разрешить Администрации </w:t>
      </w:r>
      <w:r>
        <w:rPr>
          <w:sz w:val="28"/>
          <w:szCs w:val="28"/>
        </w:rPr>
        <w:t>муниципального района «</w:t>
      </w:r>
      <w:r w:rsidRPr="00671993">
        <w:rPr>
          <w:sz w:val="28"/>
          <w:szCs w:val="28"/>
        </w:rPr>
        <w:t>Овюрск</w:t>
      </w:r>
      <w:r>
        <w:rPr>
          <w:sz w:val="28"/>
          <w:szCs w:val="28"/>
        </w:rPr>
        <w:t>ий</w:t>
      </w:r>
      <w:r w:rsidR="0034782F">
        <w:rPr>
          <w:sz w:val="28"/>
          <w:szCs w:val="28"/>
        </w:rPr>
        <w:t xml:space="preserve"> </w:t>
      </w:r>
      <w:proofErr w:type="spellStart"/>
      <w:r w:rsidRPr="00671993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  <w:r w:rsidRPr="00671993">
        <w:rPr>
          <w:sz w:val="28"/>
          <w:szCs w:val="28"/>
        </w:rPr>
        <w:t xml:space="preserve"> принимать соответствующие решения в отношении работников органов местного самоуправления </w:t>
      </w:r>
      <w:proofErr w:type="spellStart"/>
      <w:r w:rsidRPr="00671993">
        <w:rPr>
          <w:sz w:val="28"/>
          <w:szCs w:val="28"/>
        </w:rPr>
        <w:t>Овюрского</w:t>
      </w:r>
      <w:proofErr w:type="spellEnd"/>
      <w:r w:rsidR="0034782F">
        <w:rPr>
          <w:sz w:val="28"/>
          <w:szCs w:val="28"/>
        </w:rPr>
        <w:t xml:space="preserve"> </w:t>
      </w:r>
      <w:proofErr w:type="spellStart"/>
      <w:r w:rsidRPr="00671993">
        <w:rPr>
          <w:sz w:val="28"/>
          <w:szCs w:val="28"/>
        </w:rPr>
        <w:t>кожууна</w:t>
      </w:r>
      <w:proofErr w:type="spellEnd"/>
      <w:r w:rsidRPr="00671993">
        <w:rPr>
          <w:sz w:val="28"/>
          <w:szCs w:val="28"/>
        </w:rPr>
        <w:t xml:space="preserve"> и организаций, </w:t>
      </w:r>
      <w:r w:rsidRPr="00A86334">
        <w:rPr>
          <w:sz w:val="28"/>
          <w:szCs w:val="28"/>
        </w:rPr>
        <w:t>финансируемых из местного бюджета, в случае</w:t>
      </w:r>
      <w:r w:rsidRPr="00671993">
        <w:rPr>
          <w:sz w:val="28"/>
          <w:szCs w:val="28"/>
        </w:rPr>
        <w:t xml:space="preserve"> изыскания источников финансирования указанных расходов.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16.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</w:t>
      </w:r>
      <w:r w:rsidR="0034782F">
        <w:rPr>
          <w:sz w:val="28"/>
          <w:szCs w:val="28"/>
        </w:rPr>
        <w:t>вести в действие с 1 января 2018</w:t>
      </w:r>
      <w:r w:rsidRPr="00C067A1">
        <w:rPr>
          <w:sz w:val="28"/>
          <w:szCs w:val="28"/>
        </w:rPr>
        <w:t xml:space="preserve">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C067A1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810FBF" w:rsidRPr="00C067A1" w:rsidRDefault="00810FBF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Глава муниципального района -</w:t>
      </w: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Председатель Хурала представителей</w:t>
      </w: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Овюрскогокожууна</w:t>
      </w:r>
      <w:proofErr w:type="spellEnd"/>
      <w:r w:rsidRPr="00C067A1">
        <w:rPr>
          <w:sz w:val="28"/>
          <w:szCs w:val="28"/>
        </w:rPr>
        <w:t xml:space="preserve"> Республики Тыва:                       </w:t>
      </w:r>
      <w:proofErr w:type="spellStart"/>
      <w:r w:rsidRPr="00C067A1">
        <w:rPr>
          <w:sz w:val="28"/>
          <w:szCs w:val="28"/>
        </w:rPr>
        <w:t>А.А.Ооржак</w:t>
      </w:r>
      <w:proofErr w:type="spellEnd"/>
    </w:p>
    <w:sectPr w:rsidR="00C067A1" w:rsidRPr="00C067A1" w:rsidSect="008E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CE"/>
    <w:rsid w:val="000447A7"/>
    <w:rsid w:val="000A0BA0"/>
    <w:rsid w:val="00154239"/>
    <w:rsid w:val="00163D12"/>
    <w:rsid w:val="00191DCE"/>
    <w:rsid w:val="00247104"/>
    <w:rsid w:val="00322487"/>
    <w:rsid w:val="0034782F"/>
    <w:rsid w:val="0036668E"/>
    <w:rsid w:val="00460F7D"/>
    <w:rsid w:val="004A1241"/>
    <w:rsid w:val="004B6CB5"/>
    <w:rsid w:val="005A4D4D"/>
    <w:rsid w:val="005D30F5"/>
    <w:rsid w:val="005F7B46"/>
    <w:rsid w:val="006266C4"/>
    <w:rsid w:val="00665D0E"/>
    <w:rsid w:val="006A1AF8"/>
    <w:rsid w:val="00765E5E"/>
    <w:rsid w:val="00780D66"/>
    <w:rsid w:val="007B7A08"/>
    <w:rsid w:val="0080399C"/>
    <w:rsid w:val="00810FBF"/>
    <w:rsid w:val="00823A7C"/>
    <w:rsid w:val="008268E7"/>
    <w:rsid w:val="00845847"/>
    <w:rsid w:val="00891363"/>
    <w:rsid w:val="00897AC3"/>
    <w:rsid w:val="008E1125"/>
    <w:rsid w:val="00956FEB"/>
    <w:rsid w:val="009657A9"/>
    <w:rsid w:val="009C1E54"/>
    <w:rsid w:val="00A773F0"/>
    <w:rsid w:val="00AD4F94"/>
    <w:rsid w:val="00AE53BC"/>
    <w:rsid w:val="00AF528F"/>
    <w:rsid w:val="00B90462"/>
    <w:rsid w:val="00BE6F6E"/>
    <w:rsid w:val="00C067A1"/>
    <w:rsid w:val="00C72C52"/>
    <w:rsid w:val="00C73650"/>
    <w:rsid w:val="00C865DC"/>
    <w:rsid w:val="00D365A9"/>
    <w:rsid w:val="00D45D58"/>
    <w:rsid w:val="00D81C70"/>
    <w:rsid w:val="00DF3A8F"/>
    <w:rsid w:val="00E24216"/>
    <w:rsid w:val="00EF2E4E"/>
    <w:rsid w:val="00EF5563"/>
    <w:rsid w:val="00F031EA"/>
    <w:rsid w:val="00F114CC"/>
    <w:rsid w:val="00F276EE"/>
    <w:rsid w:val="00F34D55"/>
    <w:rsid w:val="00F84451"/>
    <w:rsid w:val="00F9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933AA-E6DC-4F4F-B34F-242C368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4;n=13238;fld=134;dst=10022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34;n=13238;fld=134;dst=100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Кожуун Овюрский</cp:lastModifiedBy>
  <cp:revision>35</cp:revision>
  <cp:lastPrinted>2017-11-14T11:05:00Z</cp:lastPrinted>
  <dcterms:created xsi:type="dcterms:W3CDTF">2016-12-02T04:21:00Z</dcterms:created>
  <dcterms:modified xsi:type="dcterms:W3CDTF">2018-01-22T08:20:00Z</dcterms:modified>
</cp:coreProperties>
</file>