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C7" w:rsidRDefault="007029C7" w:rsidP="00C4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9C7" w:rsidRPr="00270AAB" w:rsidRDefault="00270AAB" w:rsidP="00C45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A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70AAB" w:rsidRPr="00270AAB" w:rsidRDefault="00270AAB" w:rsidP="00270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0AAB">
        <w:rPr>
          <w:rFonts w:ascii="Times New Roman" w:hAnsi="Times New Roman" w:cs="Times New Roman"/>
          <w:b/>
          <w:sz w:val="28"/>
          <w:szCs w:val="28"/>
        </w:rPr>
        <w:t xml:space="preserve"> состоянии </w:t>
      </w:r>
      <w:r w:rsidR="0033047D"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правонарушений и </w:t>
      </w:r>
      <w:r w:rsidR="00986E5C">
        <w:rPr>
          <w:rFonts w:ascii="Times New Roman" w:hAnsi="Times New Roman" w:cs="Times New Roman"/>
          <w:b/>
          <w:sz w:val="28"/>
          <w:szCs w:val="28"/>
        </w:rPr>
        <w:t>по приграничным вопросам</w:t>
      </w:r>
      <w:r w:rsidR="0033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AAB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>3 месяца</w:t>
      </w:r>
      <w:r w:rsidRPr="00270AA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70AA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70AAB" w:rsidRDefault="00270AAB" w:rsidP="00270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A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r w:rsidRPr="00270AAB">
        <w:rPr>
          <w:rFonts w:ascii="Times New Roman" w:hAnsi="Times New Roman" w:cs="Times New Roman"/>
          <w:b/>
          <w:sz w:val="28"/>
          <w:szCs w:val="28"/>
        </w:rPr>
        <w:t xml:space="preserve"> кожууна </w:t>
      </w:r>
    </w:p>
    <w:p w:rsidR="00986E5C" w:rsidRPr="00270AAB" w:rsidRDefault="00986E5C" w:rsidP="00270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AB" w:rsidRDefault="008321AC" w:rsidP="005E79F3">
      <w:pPr>
        <w:pStyle w:val="Style1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70AAB">
        <w:rPr>
          <w:sz w:val="28"/>
          <w:szCs w:val="28"/>
        </w:rPr>
        <w:t xml:space="preserve">Профилактическая деятельность Администрации МР «Овюрский </w:t>
      </w:r>
      <w:proofErr w:type="spellStart"/>
      <w:r w:rsidR="00270AAB">
        <w:rPr>
          <w:sz w:val="28"/>
          <w:szCs w:val="28"/>
        </w:rPr>
        <w:t>кожуун</w:t>
      </w:r>
      <w:proofErr w:type="spellEnd"/>
      <w:r w:rsidR="00270AAB">
        <w:rPr>
          <w:sz w:val="28"/>
          <w:szCs w:val="28"/>
        </w:rPr>
        <w:t>» основана в соответствии с требованиями нормативно-правовых актов Российской Федерации и</w:t>
      </w:r>
      <w:r w:rsidR="00270AAB" w:rsidRPr="00270AAB">
        <w:rPr>
          <w:sz w:val="28"/>
          <w:szCs w:val="28"/>
        </w:rPr>
        <w:t xml:space="preserve"> </w:t>
      </w:r>
      <w:r w:rsidR="00270AAB">
        <w:rPr>
          <w:sz w:val="28"/>
          <w:szCs w:val="28"/>
        </w:rPr>
        <w:t xml:space="preserve">Республики Тыва регламентирующих профилактическую работу субъектов профилактики, органов местного самоуправления и намеченными мероприятиями в муниципальной программе </w:t>
      </w:r>
      <w:r w:rsidR="005E79F3">
        <w:rPr>
          <w:sz w:val="28"/>
          <w:szCs w:val="28"/>
        </w:rPr>
        <w:t>«Безопасность Овюрского кожууна на 2017-2020 годы», где выработаны</w:t>
      </w:r>
      <w:r w:rsidR="00270AAB">
        <w:rPr>
          <w:sz w:val="28"/>
          <w:szCs w:val="28"/>
        </w:rPr>
        <w:t xml:space="preserve"> решени</w:t>
      </w:r>
      <w:r w:rsidR="005E79F3">
        <w:rPr>
          <w:sz w:val="28"/>
          <w:szCs w:val="28"/>
        </w:rPr>
        <w:t>я</w:t>
      </w:r>
      <w:r w:rsidR="00270AAB">
        <w:rPr>
          <w:sz w:val="28"/>
          <w:szCs w:val="28"/>
        </w:rPr>
        <w:t xml:space="preserve"> и координация организационно-практических мероприятий по профилактике правонарушений, направленных на противодействие коррупции, активизацию борьбы с пьянством, алкоголизмом, наркоманией, незаконной миграцией</w:t>
      </w:r>
      <w:proofErr w:type="gramEnd"/>
      <w:r w:rsidR="00270AAB">
        <w:rPr>
          <w:sz w:val="28"/>
          <w:szCs w:val="28"/>
        </w:rPr>
        <w:t xml:space="preserve">, </w:t>
      </w:r>
      <w:proofErr w:type="spellStart"/>
      <w:r w:rsidR="00270AAB">
        <w:rPr>
          <w:sz w:val="28"/>
          <w:szCs w:val="28"/>
        </w:rPr>
        <w:t>ресоциализацию</w:t>
      </w:r>
      <w:proofErr w:type="spellEnd"/>
      <w:r w:rsidR="00270AAB">
        <w:rPr>
          <w:sz w:val="28"/>
          <w:szCs w:val="28"/>
        </w:rPr>
        <w:t xml:space="preserve"> лиц, освободившихся из мест лишения свободы, и других мер, направленных на снижение уровня преступности на территории </w:t>
      </w:r>
      <w:r w:rsidR="005E79F3">
        <w:rPr>
          <w:sz w:val="28"/>
          <w:szCs w:val="28"/>
        </w:rPr>
        <w:t>Овюрского кожууна.</w:t>
      </w:r>
    </w:p>
    <w:p w:rsidR="00240554" w:rsidRDefault="005E79F3" w:rsidP="005E79F3">
      <w:pPr>
        <w:pStyle w:val="Style1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    За три месяца 2018 года</w:t>
      </w:r>
      <w:r w:rsidR="00240554">
        <w:rPr>
          <w:sz w:val="28"/>
          <w:szCs w:val="28"/>
        </w:rPr>
        <w:t xml:space="preserve"> на территории Овюрского кожууна зарегистрировано всего 212 (АППГ-160) заявлений, сообщений и иной информации о противоправных действиях.</w:t>
      </w:r>
    </w:p>
    <w:p w:rsidR="00332A49" w:rsidRDefault="00240554" w:rsidP="000A223E">
      <w:pPr>
        <w:pStyle w:val="Style1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За указанный отчетный период 2018 года</w:t>
      </w:r>
      <w:r w:rsidR="00155EFE">
        <w:rPr>
          <w:sz w:val="28"/>
          <w:szCs w:val="28"/>
        </w:rPr>
        <w:t xml:space="preserve"> на территории Овюрского кожууна зарегистрировано 1</w:t>
      </w:r>
      <w:r w:rsidR="000A223E">
        <w:rPr>
          <w:sz w:val="28"/>
          <w:szCs w:val="28"/>
        </w:rPr>
        <w:t>2</w:t>
      </w:r>
      <w:r w:rsidR="00155EFE">
        <w:rPr>
          <w:sz w:val="28"/>
          <w:szCs w:val="28"/>
        </w:rPr>
        <w:t xml:space="preserve"> (АППГ-19) преступлений из них по ст.158 УК РФ зарегистрировано 7 преступлений, в том числе 2 кражи</w:t>
      </w:r>
      <w:r w:rsidR="000A223E">
        <w:rPr>
          <w:sz w:val="28"/>
          <w:szCs w:val="28"/>
        </w:rPr>
        <w:t xml:space="preserve"> скота</w:t>
      </w:r>
      <w:r w:rsidR="00332A49">
        <w:rPr>
          <w:sz w:val="28"/>
          <w:szCs w:val="28"/>
        </w:rPr>
        <w:t xml:space="preserve"> (АППГ-3)</w:t>
      </w:r>
      <w:r w:rsidR="000A223E">
        <w:rPr>
          <w:sz w:val="28"/>
          <w:szCs w:val="28"/>
        </w:rPr>
        <w:t>, ч.2 ст.264 УК РФ ДТП совершенное лицом в состоянии алкогольного опьянения по неосторожности причинения тяжкого вреда здоровью человека</w:t>
      </w:r>
      <w:r w:rsidR="00332A49">
        <w:rPr>
          <w:sz w:val="28"/>
          <w:szCs w:val="28"/>
        </w:rPr>
        <w:t>- 1</w:t>
      </w:r>
      <w:r w:rsidR="000A223E">
        <w:rPr>
          <w:sz w:val="28"/>
          <w:szCs w:val="28"/>
        </w:rPr>
        <w:t>, ст.119 УК РФ угроза убийством или прич</w:t>
      </w:r>
      <w:r w:rsidR="00332A49">
        <w:rPr>
          <w:sz w:val="28"/>
          <w:szCs w:val="28"/>
        </w:rPr>
        <w:t>инением</w:t>
      </w:r>
      <w:proofErr w:type="gramEnd"/>
      <w:r w:rsidR="00332A49">
        <w:rPr>
          <w:sz w:val="28"/>
          <w:szCs w:val="28"/>
        </w:rPr>
        <w:t xml:space="preserve"> тяжкого вреда здоровью-3, умышленное причинение тяжкого вреда здоровью с применением оружия несовершеннолетним- 1 .</w:t>
      </w:r>
    </w:p>
    <w:p w:rsidR="00332A49" w:rsidRDefault="00332A49" w:rsidP="000A223E">
      <w:pPr>
        <w:pStyle w:val="Style1"/>
        <w:spacing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    Исходя из анализа в сравнении аналогичным периодом прошлого года, количество зарегистрированных преступлений показывает снижение.</w:t>
      </w:r>
    </w:p>
    <w:p w:rsidR="005541EF" w:rsidRDefault="00332A49" w:rsidP="005541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41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541EF">
        <w:rPr>
          <w:rFonts w:ascii="Times New Roman" w:hAnsi="Times New Roman" w:cs="Times New Roman"/>
          <w:sz w:val="28"/>
          <w:szCs w:val="28"/>
        </w:rPr>
        <w:t>Тем не менее</w:t>
      </w:r>
      <w:r w:rsidR="005541EF" w:rsidRPr="005541EF">
        <w:rPr>
          <w:rFonts w:ascii="Times New Roman" w:hAnsi="Times New Roman" w:cs="Times New Roman"/>
          <w:sz w:val="28"/>
          <w:szCs w:val="28"/>
        </w:rPr>
        <w:t>,</w:t>
      </w:r>
      <w:r w:rsidRPr="005541EF">
        <w:rPr>
          <w:rFonts w:ascii="Times New Roman" w:hAnsi="Times New Roman" w:cs="Times New Roman"/>
          <w:sz w:val="28"/>
          <w:szCs w:val="28"/>
        </w:rPr>
        <w:t xml:space="preserve"> количество преступлений совершивших лицами в состоянии алкогольного опьянения</w:t>
      </w:r>
      <w:r w:rsidR="005541EF" w:rsidRPr="005541EF">
        <w:rPr>
          <w:rFonts w:ascii="Times New Roman" w:hAnsi="Times New Roman" w:cs="Times New Roman"/>
          <w:sz w:val="28"/>
          <w:szCs w:val="28"/>
        </w:rPr>
        <w:t xml:space="preserve"> остается на прежнем уровне.</w:t>
      </w:r>
      <w:r w:rsidR="00554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541EF" w:rsidRDefault="005541EF" w:rsidP="00554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снижения и стабилизации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организована работа по привлечению граждан к участию в охране общественного порядка, которая основана в соответствии ФЗ «Об участии граждан в охране общественного порядка», на территории Овюрского кожууна действуют 6 народных дружин.</w:t>
      </w:r>
      <w:r w:rsidRPr="00A35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 дружины имеют свое наименование и отличительную форму одежды (накидки).</w:t>
      </w:r>
    </w:p>
    <w:p w:rsidR="005541EF" w:rsidRPr="00A356EF" w:rsidRDefault="005541EF" w:rsidP="005541EF">
      <w:pPr>
        <w:jc w:val="both"/>
        <w:rPr>
          <w:rFonts w:ascii="Tahoma" w:eastAsia="Times New Roman" w:hAnsi="Tahoma" w:cs="Tahoma"/>
          <w:vanish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за отчетный период 2018 года в народных дружинах охвачено всего 41 организаций и учреждений. За указанный отчетный период всего на рейды выходили 626 дружинников.</w:t>
      </w:r>
      <w:r w:rsidRPr="00A356EF">
        <w:rPr>
          <w:rFonts w:ascii="Tahoma" w:hAnsi="Tahoma" w:cs="Tahoma"/>
          <w:vanish/>
          <w:color w:val="333333"/>
          <w:sz w:val="21"/>
          <w:szCs w:val="21"/>
        </w:rPr>
        <w:t xml:space="preserve"> </w:t>
      </w:r>
      <w:r>
        <w:rPr>
          <w:rFonts w:ascii="Tahoma" w:eastAsia="Times New Roman" w:hAnsi="Tahoma" w:cs="Tahoma"/>
          <w:noProof/>
          <w:vanish/>
          <w:color w:val="333333"/>
          <w:sz w:val="21"/>
          <w:szCs w:val="21"/>
          <w:lang w:eastAsia="ru-RU"/>
        </w:rPr>
        <w:drawing>
          <wp:inline distT="0" distB="0" distL="0" distR="0">
            <wp:extent cx="7143750" cy="10048875"/>
            <wp:effectExtent l="19050" t="0" r="0" b="0"/>
            <wp:docPr id="2" name="dpage_1" descr="https://tuvadoc.tatar.ru/file/5acb404c91e622.19911130.jpg?DNSID=d8acc520a276d1f4062df3710413f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ge_1" descr="https://tuvadoc.tatar.ru/file/5acb404c91e622.19911130.jpg?DNSID=d8acc520a276d1f4062df3710413f4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F" w:rsidRDefault="005541EF" w:rsidP="0055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EF" w:rsidRDefault="005541EF" w:rsidP="0055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Взаимодействии сотрудниками полиции проводятся профилактические обходы согласно схемы патрулирования жилого сектора, в местах проведения спортивных, культурно-массовых мероприятий и возможных местах скопления несовершеннолетних состоящих на учете КДН и ЗП и ПДН. </w:t>
      </w:r>
      <w:proofErr w:type="gramEnd"/>
    </w:p>
    <w:p w:rsidR="005541EF" w:rsidRDefault="005541EF" w:rsidP="0055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Принимает участие в выявлении незаконной реализации и нарушения правил продажи</w:t>
      </w:r>
      <w:r w:rsidRPr="00B6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алкогольной продукции.</w:t>
      </w:r>
    </w:p>
    <w:p w:rsidR="0033047D" w:rsidRDefault="009F381C" w:rsidP="0055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47D">
        <w:rPr>
          <w:rFonts w:ascii="Times New Roman" w:hAnsi="Times New Roman" w:cs="Times New Roman"/>
          <w:sz w:val="28"/>
          <w:szCs w:val="28"/>
        </w:rPr>
        <w:t>В три раза в неделю проводится совместные рейды по выявлению незаконной реализации и нарушения порядка продажи  алкогольной и спиртосодержащей продукции.</w:t>
      </w:r>
    </w:p>
    <w:p w:rsidR="009F381C" w:rsidRDefault="0033047D" w:rsidP="0055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проведенных рейдов выявлено 13 административных правонарушений по незаконной реализации алкогольной и спиртосодержащей продукции один материал передан на проведение проверки в возбуждении уголовного дела.   </w:t>
      </w:r>
    </w:p>
    <w:p w:rsidR="000477C4" w:rsidRDefault="005541EF" w:rsidP="009F3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181">
        <w:rPr>
          <w:rFonts w:ascii="Times New Roman" w:hAnsi="Times New Roman" w:cs="Times New Roman"/>
          <w:sz w:val="28"/>
          <w:szCs w:val="28"/>
        </w:rPr>
        <w:t xml:space="preserve">По </w:t>
      </w:r>
      <w:r w:rsidR="006F1946">
        <w:rPr>
          <w:rFonts w:ascii="Times New Roman" w:hAnsi="Times New Roman" w:cs="Times New Roman"/>
          <w:sz w:val="28"/>
          <w:szCs w:val="28"/>
        </w:rPr>
        <w:t>предупреждению и профилактике правонарушений в области</w:t>
      </w:r>
      <w:r w:rsidR="00F76168">
        <w:rPr>
          <w:rFonts w:ascii="Times New Roman" w:hAnsi="Times New Roman" w:cs="Times New Roman"/>
          <w:sz w:val="28"/>
          <w:szCs w:val="28"/>
        </w:rPr>
        <w:t xml:space="preserve"> защиты государственной границы</w:t>
      </w:r>
      <w:r w:rsidR="006F1946">
        <w:rPr>
          <w:rFonts w:ascii="Times New Roman" w:hAnsi="Times New Roman" w:cs="Times New Roman"/>
          <w:sz w:val="28"/>
          <w:szCs w:val="28"/>
        </w:rPr>
        <w:t>», доводим до Вашего сведения</w:t>
      </w:r>
      <w:r w:rsidR="007F22BA">
        <w:rPr>
          <w:rFonts w:ascii="Times New Roman" w:hAnsi="Times New Roman" w:cs="Times New Roman"/>
          <w:sz w:val="28"/>
          <w:szCs w:val="28"/>
        </w:rPr>
        <w:t>, что в целях обеспечения целенаправленной совместной деятельности</w:t>
      </w:r>
      <w:r w:rsidR="000477C4">
        <w:rPr>
          <w:rFonts w:ascii="Times New Roman" w:hAnsi="Times New Roman" w:cs="Times New Roman"/>
          <w:sz w:val="28"/>
          <w:szCs w:val="28"/>
        </w:rPr>
        <w:t>,</w:t>
      </w:r>
      <w:r w:rsidR="007F22BA">
        <w:rPr>
          <w:rFonts w:ascii="Times New Roman" w:hAnsi="Times New Roman" w:cs="Times New Roman"/>
          <w:sz w:val="28"/>
          <w:szCs w:val="28"/>
        </w:rPr>
        <w:t xml:space="preserve"> </w:t>
      </w:r>
      <w:r w:rsidR="000477C4">
        <w:rPr>
          <w:rFonts w:ascii="Times New Roman" w:hAnsi="Times New Roman" w:cs="Times New Roman"/>
          <w:sz w:val="28"/>
          <w:szCs w:val="28"/>
        </w:rPr>
        <w:t>ежемесячно провод</w:t>
      </w:r>
      <w:r w:rsidR="00F13181">
        <w:rPr>
          <w:rFonts w:ascii="Times New Roman" w:hAnsi="Times New Roman" w:cs="Times New Roman"/>
          <w:sz w:val="28"/>
          <w:szCs w:val="28"/>
        </w:rPr>
        <w:t>ятся</w:t>
      </w:r>
      <w:r w:rsidR="000477C4">
        <w:rPr>
          <w:rFonts w:ascii="Times New Roman" w:hAnsi="Times New Roman" w:cs="Times New Roman"/>
          <w:sz w:val="28"/>
          <w:szCs w:val="28"/>
        </w:rPr>
        <w:t xml:space="preserve"> совещания по совершенствованию профилактических мероприятий по соблюдению пограничного режима вместе с тем не допущения нарушений законодател</w:t>
      </w:r>
      <w:r w:rsidR="00B47DE5">
        <w:rPr>
          <w:rFonts w:ascii="Times New Roman" w:hAnsi="Times New Roman" w:cs="Times New Roman"/>
          <w:sz w:val="28"/>
          <w:szCs w:val="28"/>
        </w:rPr>
        <w:t>ьства о государственной границе</w:t>
      </w:r>
      <w:r w:rsidR="00F13181">
        <w:rPr>
          <w:rFonts w:ascii="Times New Roman" w:hAnsi="Times New Roman" w:cs="Times New Roman"/>
          <w:sz w:val="28"/>
          <w:szCs w:val="28"/>
        </w:rPr>
        <w:t>.</w:t>
      </w:r>
    </w:p>
    <w:p w:rsidR="00FC0483" w:rsidRDefault="000477C4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проведенных совещаний </w:t>
      </w:r>
      <w:r w:rsidR="00FC0483">
        <w:rPr>
          <w:rFonts w:ascii="Times New Roman" w:hAnsi="Times New Roman" w:cs="Times New Roman"/>
          <w:sz w:val="28"/>
          <w:szCs w:val="28"/>
        </w:rPr>
        <w:t>обсуждено и принято решение в деятельность совместной комиссии по розыску и возвращению угнанного и во время выпаса перешедшего чере</w:t>
      </w:r>
      <w:r w:rsidR="005D3399">
        <w:rPr>
          <w:rFonts w:ascii="Times New Roman" w:hAnsi="Times New Roman" w:cs="Times New Roman"/>
          <w:sz w:val="28"/>
          <w:szCs w:val="28"/>
        </w:rPr>
        <w:t xml:space="preserve">з государственную границу скота на своевременное принятие решения совместной комиссии. </w:t>
      </w:r>
    </w:p>
    <w:p w:rsidR="00077EDF" w:rsidRDefault="00FC0483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за </w:t>
      </w:r>
      <w:r w:rsidR="005D3399">
        <w:rPr>
          <w:rFonts w:ascii="Times New Roman" w:hAnsi="Times New Roman" w:cs="Times New Roman"/>
          <w:sz w:val="28"/>
          <w:szCs w:val="28"/>
        </w:rPr>
        <w:t>три месяца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D33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3399">
        <w:rPr>
          <w:rFonts w:ascii="Times New Roman" w:hAnsi="Times New Roman" w:cs="Times New Roman"/>
          <w:sz w:val="28"/>
          <w:szCs w:val="28"/>
        </w:rPr>
        <w:t xml:space="preserve">поступило всего 1  </w:t>
      </w:r>
      <w:r w:rsidR="00077EDF">
        <w:rPr>
          <w:rFonts w:ascii="Times New Roman" w:hAnsi="Times New Roman" w:cs="Times New Roman"/>
          <w:sz w:val="28"/>
          <w:szCs w:val="28"/>
        </w:rPr>
        <w:t>сообщение</w:t>
      </w:r>
      <w:r w:rsidR="005D3399">
        <w:rPr>
          <w:rFonts w:ascii="Times New Roman" w:hAnsi="Times New Roman" w:cs="Times New Roman"/>
          <w:sz w:val="28"/>
          <w:szCs w:val="28"/>
        </w:rPr>
        <w:t xml:space="preserve"> о факте нарушения государственной границы</w:t>
      </w:r>
      <w:r w:rsidR="00077EDF">
        <w:rPr>
          <w:rFonts w:ascii="Times New Roman" w:hAnsi="Times New Roman" w:cs="Times New Roman"/>
          <w:sz w:val="28"/>
          <w:szCs w:val="28"/>
        </w:rPr>
        <w:t xml:space="preserve"> в районе пограничного знака №114 пограничным нарядом установлено 5 дорожек следов лошадей пересекающих государственную границу из Монголии в Российскую Федерацию.</w:t>
      </w:r>
    </w:p>
    <w:p w:rsidR="00077EDF" w:rsidRDefault="00077EDF" w:rsidP="0007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данному факту пограничным нарядом задержаны три лошади, которые содержатся на территории пограничной заставы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8D3" w:rsidRDefault="00077EDF" w:rsidP="0007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Совместной комиссией 06.04.2018 года организовано опознание указанных лошадей, в результате </w:t>
      </w:r>
      <w:r w:rsidR="00D718D3">
        <w:rPr>
          <w:rFonts w:ascii="Times New Roman" w:hAnsi="Times New Roman" w:cs="Times New Roman"/>
          <w:sz w:val="28"/>
          <w:szCs w:val="28"/>
        </w:rPr>
        <w:t xml:space="preserve">опознания членами совместной комиссии монгольской стороны не представили полную информацию (численности, видах, половых и возрастных признаках, масти и видах тавра) в связи, с чем работа совместной комиссии отложена на 23.04.2018 года. </w:t>
      </w:r>
    </w:p>
    <w:p w:rsidR="00FC0483" w:rsidRDefault="00D718D3" w:rsidP="00077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Совместно уполномоченными отделения пограничной заставы с. Хандагайты и сотрудниками ПП№3 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рейдах «Полоса 2018» </w:t>
      </w:r>
      <w:r w:rsidR="00BE4E4C">
        <w:rPr>
          <w:rFonts w:ascii="Times New Roman" w:hAnsi="Times New Roman" w:cs="Times New Roman"/>
          <w:sz w:val="28"/>
          <w:szCs w:val="28"/>
        </w:rPr>
        <w:t xml:space="preserve">участвовали в 9 раз, в ходе которых 2 раза установлено незаконное хранение огнестрельного оружия.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C10" w:rsidRDefault="00FC0483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Ежемесячно членами ДНД совместно уполномоченными отделения пограничной заставы с.</w:t>
      </w:r>
      <w:r w:rsidR="00F13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Хандагайты</w:t>
      </w:r>
      <w:r w:rsidR="00D718D3">
        <w:rPr>
          <w:rFonts w:ascii="Times New Roman" w:hAnsi="Times New Roman" w:cs="Times New Roman"/>
          <w:sz w:val="28"/>
          <w:szCs w:val="28"/>
        </w:rPr>
        <w:t xml:space="preserve"> и сотрудниками ПП№3 МО МВД РФ «</w:t>
      </w:r>
      <w:proofErr w:type="spellStart"/>
      <w:r w:rsidR="00D718D3">
        <w:rPr>
          <w:rFonts w:ascii="Times New Roman" w:hAnsi="Times New Roman" w:cs="Times New Roman"/>
          <w:sz w:val="28"/>
          <w:szCs w:val="28"/>
        </w:rPr>
        <w:t>Дзун-</w:t>
      </w:r>
      <w:r w:rsidR="00D718D3">
        <w:rPr>
          <w:rFonts w:ascii="Times New Roman" w:hAnsi="Times New Roman" w:cs="Times New Roman"/>
          <w:sz w:val="28"/>
          <w:szCs w:val="28"/>
        </w:rPr>
        <w:lastRenderedPageBreak/>
        <w:t>Хемчикский</w:t>
      </w:r>
      <w:proofErr w:type="spellEnd"/>
      <w:r w:rsidR="00D718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10">
        <w:rPr>
          <w:rFonts w:ascii="Times New Roman" w:hAnsi="Times New Roman" w:cs="Times New Roman"/>
          <w:sz w:val="28"/>
          <w:szCs w:val="28"/>
        </w:rPr>
        <w:t>провод</w:t>
      </w:r>
      <w:r w:rsidR="00D718D3">
        <w:rPr>
          <w:rFonts w:ascii="Times New Roman" w:hAnsi="Times New Roman" w:cs="Times New Roman"/>
          <w:sz w:val="28"/>
          <w:szCs w:val="28"/>
        </w:rPr>
        <w:t>ятся</w:t>
      </w:r>
      <w:r w:rsidR="00BB5C10">
        <w:rPr>
          <w:rFonts w:ascii="Times New Roman" w:hAnsi="Times New Roman" w:cs="Times New Roman"/>
          <w:sz w:val="28"/>
          <w:szCs w:val="28"/>
        </w:rPr>
        <w:t xml:space="preserve"> профилактические работы</w:t>
      </w:r>
      <w:r w:rsidR="00D718D3">
        <w:rPr>
          <w:rFonts w:ascii="Times New Roman" w:hAnsi="Times New Roman" w:cs="Times New Roman"/>
          <w:sz w:val="28"/>
          <w:szCs w:val="28"/>
        </w:rPr>
        <w:t xml:space="preserve"> </w:t>
      </w:r>
      <w:r w:rsidR="00BB5C10">
        <w:rPr>
          <w:rFonts w:ascii="Times New Roman" w:hAnsi="Times New Roman" w:cs="Times New Roman"/>
          <w:sz w:val="28"/>
          <w:szCs w:val="28"/>
        </w:rPr>
        <w:t xml:space="preserve">среди местного населения и гражданами проживающих на чабанских стоянках вблизи государственной границы о постоянном контроле при выпасе скота для не допущения перепаса скота и </w:t>
      </w:r>
      <w:proofErr w:type="gramStart"/>
      <w:r w:rsidR="00BB5C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5C10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при нарушении пограничного режима и </w:t>
      </w:r>
      <w:r w:rsidR="00FB0A56">
        <w:rPr>
          <w:rFonts w:ascii="Times New Roman" w:hAnsi="Times New Roman" w:cs="Times New Roman"/>
          <w:sz w:val="28"/>
          <w:szCs w:val="28"/>
        </w:rPr>
        <w:t>режима государственной границы.</w:t>
      </w:r>
    </w:p>
    <w:p w:rsidR="00C67BE7" w:rsidRDefault="00FB0A56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7DE5">
        <w:rPr>
          <w:rFonts w:ascii="Times New Roman" w:hAnsi="Times New Roman" w:cs="Times New Roman"/>
          <w:sz w:val="28"/>
          <w:szCs w:val="28"/>
        </w:rPr>
        <w:t>За отчетный период 201</w:t>
      </w:r>
      <w:r w:rsidR="00BE4E4C">
        <w:rPr>
          <w:rFonts w:ascii="Times New Roman" w:hAnsi="Times New Roman" w:cs="Times New Roman"/>
          <w:sz w:val="28"/>
          <w:szCs w:val="28"/>
        </w:rPr>
        <w:t>8</w:t>
      </w:r>
      <w:r w:rsidR="00B47DE5">
        <w:rPr>
          <w:rFonts w:ascii="Times New Roman" w:hAnsi="Times New Roman" w:cs="Times New Roman"/>
          <w:sz w:val="28"/>
          <w:szCs w:val="28"/>
        </w:rPr>
        <w:t xml:space="preserve"> года поступило всего</w:t>
      </w:r>
      <w:r w:rsidR="00BE4E4C">
        <w:rPr>
          <w:rFonts w:ascii="Times New Roman" w:hAnsi="Times New Roman" w:cs="Times New Roman"/>
          <w:sz w:val="28"/>
          <w:szCs w:val="28"/>
        </w:rPr>
        <w:t xml:space="preserve"> 4</w:t>
      </w:r>
      <w:r w:rsidR="00B47DE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E4E4C">
        <w:rPr>
          <w:rFonts w:ascii="Times New Roman" w:hAnsi="Times New Roman" w:cs="Times New Roman"/>
          <w:sz w:val="28"/>
          <w:szCs w:val="28"/>
        </w:rPr>
        <w:t>я</w:t>
      </w:r>
      <w:r w:rsidR="00B47DE5"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причин и условий, способствовавших совершению административного правонарушения, указанные представ</w:t>
      </w:r>
      <w:r w:rsidR="00C67BE7">
        <w:rPr>
          <w:rFonts w:ascii="Times New Roman" w:hAnsi="Times New Roman" w:cs="Times New Roman"/>
          <w:sz w:val="28"/>
          <w:szCs w:val="28"/>
        </w:rPr>
        <w:t>ления рассмотрены установленные</w:t>
      </w:r>
      <w:r w:rsidR="00B47DE5">
        <w:rPr>
          <w:rFonts w:ascii="Times New Roman" w:hAnsi="Times New Roman" w:cs="Times New Roman"/>
          <w:sz w:val="28"/>
          <w:szCs w:val="28"/>
        </w:rPr>
        <w:t xml:space="preserve"> законом сроки</w:t>
      </w:r>
      <w:r w:rsidR="00C67BE7">
        <w:rPr>
          <w:rFonts w:ascii="Times New Roman" w:hAnsi="Times New Roman" w:cs="Times New Roman"/>
          <w:sz w:val="28"/>
          <w:szCs w:val="28"/>
        </w:rPr>
        <w:t>.</w:t>
      </w:r>
    </w:p>
    <w:p w:rsidR="00986E5C" w:rsidRDefault="00986E5C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47DE5" w:rsidRDefault="00C67BE7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A56" w:rsidRDefault="00B47DE5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0A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946" w:rsidRDefault="00BB5C10" w:rsidP="006F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0483">
        <w:rPr>
          <w:rFonts w:ascii="Times New Roman" w:hAnsi="Times New Roman" w:cs="Times New Roman"/>
          <w:sz w:val="28"/>
          <w:szCs w:val="28"/>
        </w:rPr>
        <w:t xml:space="preserve">    </w:t>
      </w:r>
      <w:r w:rsidR="000477C4">
        <w:rPr>
          <w:rFonts w:ascii="Times New Roman" w:hAnsi="Times New Roman" w:cs="Times New Roman"/>
          <w:sz w:val="28"/>
          <w:szCs w:val="28"/>
        </w:rPr>
        <w:t xml:space="preserve">     </w:t>
      </w:r>
      <w:r w:rsidR="006F1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E7" w:rsidRDefault="000E1894" w:rsidP="00190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D596F">
        <w:rPr>
          <w:rFonts w:ascii="Times New Roman" w:hAnsi="Times New Roman" w:cs="Times New Roman"/>
          <w:sz w:val="28"/>
          <w:szCs w:val="28"/>
        </w:rPr>
        <w:t xml:space="preserve"> </w:t>
      </w:r>
      <w:r w:rsidR="008279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29C7" w:rsidRDefault="007029C7" w:rsidP="0080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E5C" w:rsidRDefault="00986E5C" w:rsidP="0068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заместителя п</w:t>
      </w:r>
      <w:r w:rsidR="0068775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C3D" w:rsidRDefault="008036DE" w:rsidP="0068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</w:t>
      </w:r>
      <w:r w:rsidR="007029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83507">
        <w:rPr>
          <w:rFonts w:ascii="Times New Roman" w:hAnsi="Times New Roman" w:cs="Times New Roman"/>
          <w:sz w:val="28"/>
          <w:szCs w:val="28"/>
        </w:rPr>
        <w:t xml:space="preserve">     </w:t>
      </w:r>
      <w:r w:rsidR="00986E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35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029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E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86E5C">
        <w:rPr>
          <w:rFonts w:ascii="Times New Roman" w:hAnsi="Times New Roman" w:cs="Times New Roman"/>
          <w:sz w:val="28"/>
          <w:szCs w:val="28"/>
        </w:rPr>
        <w:t>А.М.Саая</w:t>
      </w:r>
      <w:proofErr w:type="spellEnd"/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9C7" w:rsidRDefault="007029C7" w:rsidP="0068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BE502E" w:rsidRDefault="00BE502E" w:rsidP="00687756">
      <w:pPr>
        <w:spacing w:after="0"/>
        <w:rPr>
          <w:rFonts w:ascii="Times New Roman" w:hAnsi="Times New Roman" w:cs="Times New Roman"/>
          <w:sz w:val="20"/>
          <w:szCs w:val="28"/>
        </w:rPr>
      </w:pPr>
    </w:p>
    <w:sectPr w:rsidR="00BE502E" w:rsidSect="001B33F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52B2"/>
    <w:multiLevelType w:val="hybridMultilevel"/>
    <w:tmpl w:val="9D4C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D2907"/>
    <w:multiLevelType w:val="hybridMultilevel"/>
    <w:tmpl w:val="9D4C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B2370"/>
    <w:multiLevelType w:val="hybridMultilevel"/>
    <w:tmpl w:val="F12CB5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37"/>
    <w:rsid w:val="000468E3"/>
    <w:rsid w:val="000477C4"/>
    <w:rsid w:val="00050D33"/>
    <w:rsid w:val="00077EDF"/>
    <w:rsid w:val="000A223E"/>
    <w:rsid w:val="000B172B"/>
    <w:rsid w:val="000E1894"/>
    <w:rsid w:val="00121E4D"/>
    <w:rsid w:val="001410FB"/>
    <w:rsid w:val="00155EFE"/>
    <w:rsid w:val="00163163"/>
    <w:rsid w:val="0016611A"/>
    <w:rsid w:val="00190598"/>
    <w:rsid w:val="001B33F4"/>
    <w:rsid w:val="001C4177"/>
    <w:rsid w:val="001C79BA"/>
    <w:rsid w:val="001F13AF"/>
    <w:rsid w:val="00240554"/>
    <w:rsid w:val="0026224A"/>
    <w:rsid w:val="00270AAB"/>
    <w:rsid w:val="002A22D9"/>
    <w:rsid w:val="0033047D"/>
    <w:rsid w:val="00332A49"/>
    <w:rsid w:val="00334277"/>
    <w:rsid w:val="003723CA"/>
    <w:rsid w:val="003D29BC"/>
    <w:rsid w:val="00403D8F"/>
    <w:rsid w:val="00404E94"/>
    <w:rsid w:val="004420E9"/>
    <w:rsid w:val="00477FE4"/>
    <w:rsid w:val="0049570C"/>
    <w:rsid w:val="004A1A24"/>
    <w:rsid w:val="004B2236"/>
    <w:rsid w:val="004D596F"/>
    <w:rsid w:val="004F25C0"/>
    <w:rsid w:val="00537D5B"/>
    <w:rsid w:val="005541EF"/>
    <w:rsid w:val="0058064D"/>
    <w:rsid w:val="005D3399"/>
    <w:rsid w:val="005E79F3"/>
    <w:rsid w:val="00600A91"/>
    <w:rsid w:val="0063492F"/>
    <w:rsid w:val="00663399"/>
    <w:rsid w:val="00687756"/>
    <w:rsid w:val="006B40AF"/>
    <w:rsid w:val="006F0ACF"/>
    <w:rsid w:val="006F1946"/>
    <w:rsid w:val="007029C7"/>
    <w:rsid w:val="007217E2"/>
    <w:rsid w:val="0076426C"/>
    <w:rsid w:val="007F22BA"/>
    <w:rsid w:val="008036DE"/>
    <w:rsid w:val="008279E7"/>
    <w:rsid w:val="008321AC"/>
    <w:rsid w:val="00842596"/>
    <w:rsid w:val="008427CB"/>
    <w:rsid w:val="008B7F37"/>
    <w:rsid w:val="00986E5C"/>
    <w:rsid w:val="00996387"/>
    <w:rsid w:val="009F2261"/>
    <w:rsid w:val="009F381C"/>
    <w:rsid w:val="00A8345F"/>
    <w:rsid w:val="00AA3AA4"/>
    <w:rsid w:val="00AC355B"/>
    <w:rsid w:val="00AF7E42"/>
    <w:rsid w:val="00B10EDE"/>
    <w:rsid w:val="00B46A43"/>
    <w:rsid w:val="00B47DE5"/>
    <w:rsid w:val="00BB5C10"/>
    <w:rsid w:val="00BE4E4C"/>
    <w:rsid w:val="00BE502E"/>
    <w:rsid w:val="00C20D76"/>
    <w:rsid w:val="00C300DE"/>
    <w:rsid w:val="00C4019A"/>
    <w:rsid w:val="00C456EA"/>
    <w:rsid w:val="00C62C3D"/>
    <w:rsid w:val="00C67BE7"/>
    <w:rsid w:val="00C87099"/>
    <w:rsid w:val="00CD45C2"/>
    <w:rsid w:val="00D25D5F"/>
    <w:rsid w:val="00D26B7A"/>
    <w:rsid w:val="00D32697"/>
    <w:rsid w:val="00D718D3"/>
    <w:rsid w:val="00DE64EA"/>
    <w:rsid w:val="00E67C37"/>
    <w:rsid w:val="00E742BA"/>
    <w:rsid w:val="00E83507"/>
    <w:rsid w:val="00ED0468"/>
    <w:rsid w:val="00EF1732"/>
    <w:rsid w:val="00F13181"/>
    <w:rsid w:val="00F42D0C"/>
    <w:rsid w:val="00F730B1"/>
    <w:rsid w:val="00F733A4"/>
    <w:rsid w:val="00F76168"/>
    <w:rsid w:val="00FB0A56"/>
    <w:rsid w:val="00FC0483"/>
    <w:rsid w:val="00FF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2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2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D9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rsid w:val="00270AAB"/>
    <w:pPr>
      <w:widowControl w:val="0"/>
      <w:autoSpaceDE w:val="0"/>
      <w:autoSpaceDN w:val="0"/>
      <w:spacing w:after="0" w:line="396" w:lineRule="atLeast"/>
      <w:ind w:left="144" w:right="432"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A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2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2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Профилактика</cp:lastModifiedBy>
  <cp:revision>4</cp:revision>
  <cp:lastPrinted>2018-04-13T03:55:00Z</cp:lastPrinted>
  <dcterms:created xsi:type="dcterms:W3CDTF">2018-04-13T00:51:00Z</dcterms:created>
  <dcterms:modified xsi:type="dcterms:W3CDTF">2018-08-30T10:42:00Z</dcterms:modified>
</cp:coreProperties>
</file>