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96" w:rsidRDefault="003E0496" w:rsidP="003E0496">
      <w:pPr>
        <w:pStyle w:val="a4"/>
        <w:jc w:val="right"/>
        <w:rPr>
          <w:rFonts w:ascii="Times New Roman" w:hAnsi="Times New Roman" w:cs="Times New Roman"/>
          <w:sz w:val="28"/>
          <w:szCs w:val="28"/>
        </w:rPr>
      </w:pPr>
      <w:r>
        <w:rPr>
          <w:rFonts w:ascii="Times New Roman" w:hAnsi="Times New Roman" w:cs="Times New Roman"/>
          <w:sz w:val="28"/>
          <w:szCs w:val="28"/>
        </w:rPr>
        <w:t>ПРОЕКТ</w:t>
      </w:r>
    </w:p>
    <w:p w:rsidR="003E0496" w:rsidRDefault="003E0496" w:rsidP="003E0496">
      <w:pPr>
        <w:pStyle w:val="a4"/>
        <w:jc w:val="center"/>
        <w:rPr>
          <w:rFonts w:ascii="Times New Roman" w:hAnsi="Times New Roman" w:cs="Times New Roman"/>
          <w:sz w:val="28"/>
          <w:szCs w:val="28"/>
        </w:rPr>
      </w:pPr>
      <w:r w:rsidRPr="006C7E12">
        <w:rPr>
          <w:rFonts w:ascii="Times New Roman" w:hAnsi="Times New Roman" w:cs="Times New Roman"/>
          <w:sz w:val="28"/>
          <w:szCs w:val="28"/>
        </w:rPr>
        <w:object w:dxaOrig="1421" w:dyaOrig="1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8.25pt" o:ole="" fillcolor="window">
            <v:imagedata r:id="rId4" o:title=""/>
          </v:shape>
          <o:OLEObject Type="Embed" ProgID="Word.Picture.8" ShapeID="_x0000_i1025" DrawAspect="Content" ObjectID="_1596624183" r:id="rId5"/>
        </w:object>
      </w:r>
    </w:p>
    <w:p w:rsidR="003E0496" w:rsidRPr="006C7E12" w:rsidRDefault="003E0496" w:rsidP="003E0496">
      <w:pPr>
        <w:pStyle w:val="a4"/>
        <w:jc w:val="center"/>
        <w:rPr>
          <w:rFonts w:ascii="Times New Roman" w:hAnsi="Times New Roman" w:cs="Times New Roman"/>
          <w:sz w:val="28"/>
          <w:szCs w:val="28"/>
        </w:rPr>
      </w:pPr>
    </w:p>
    <w:p w:rsidR="003E0496" w:rsidRPr="006C7E12" w:rsidRDefault="003E0496" w:rsidP="003E0496">
      <w:pPr>
        <w:pStyle w:val="a4"/>
        <w:jc w:val="center"/>
        <w:rPr>
          <w:rFonts w:ascii="Times New Roman" w:hAnsi="Times New Roman" w:cs="Times New Roman"/>
          <w:b/>
          <w:sz w:val="28"/>
          <w:szCs w:val="28"/>
        </w:rPr>
      </w:pPr>
      <w:r w:rsidRPr="006C7E12">
        <w:rPr>
          <w:rFonts w:ascii="Times New Roman" w:hAnsi="Times New Roman" w:cs="Times New Roman"/>
          <w:b/>
          <w:sz w:val="28"/>
          <w:szCs w:val="28"/>
        </w:rPr>
        <w:t>АДМИНИСТРАЦИЯ СЕЛЬСКОГО ПОСЕЛЕНИЯ СУМОН СОЛЧУРСКИЙ ОВЮРСКОГО КОЖУУНА РЕСПУБЛИКИ ТЫВА</w:t>
      </w:r>
      <w:r w:rsidRPr="006C7E12">
        <w:rPr>
          <w:rFonts w:ascii="Times New Roman" w:hAnsi="Times New Roman" w:cs="Times New Roman"/>
          <w:b/>
          <w:sz w:val="28"/>
          <w:szCs w:val="28"/>
        </w:rPr>
        <w:br/>
        <w:t>ПСОТАНОВЛЕНИЕ</w:t>
      </w:r>
      <w:r w:rsidRPr="006C7E12">
        <w:rPr>
          <w:rFonts w:ascii="Times New Roman" w:hAnsi="Times New Roman" w:cs="Times New Roman"/>
          <w:b/>
          <w:sz w:val="28"/>
          <w:szCs w:val="28"/>
        </w:rPr>
        <w:br/>
        <w:t>ТЫВА РЕСПУБЛИКАНЫН ОВУР  КОЖУУННУН СОЛЧУР СУМУЗУНУН ЧАГЫРГА ЧЕРИ</w:t>
      </w:r>
      <w:r w:rsidRPr="006C7E12">
        <w:rPr>
          <w:rFonts w:ascii="Times New Roman" w:hAnsi="Times New Roman" w:cs="Times New Roman"/>
          <w:b/>
          <w:sz w:val="28"/>
          <w:szCs w:val="28"/>
        </w:rPr>
        <w:br/>
        <w:t>ДОКТААЛ</w:t>
      </w:r>
    </w:p>
    <w:p w:rsidR="003E0496" w:rsidRPr="00FD7D37" w:rsidRDefault="003E0496" w:rsidP="003E0496">
      <w:pPr>
        <w:pStyle w:val="a4"/>
        <w:jc w:val="center"/>
        <w:rPr>
          <w:rFonts w:ascii="Times New Roman" w:hAnsi="Times New Roman" w:cs="Times New Roman"/>
          <w:b/>
          <w:sz w:val="28"/>
          <w:szCs w:val="28"/>
        </w:rPr>
      </w:pPr>
      <w:r w:rsidRPr="006C7E12">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w:t>
      </w:r>
      <w:r w:rsidRPr="006C7E12">
        <w:rPr>
          <w:rFonts w:ascii="Times New Roman" w:hAnsi="Times New Roman" w:cs="Times New Roman"/>
          <w:szCs w:val="20"/>
        </w:rPr>
        <w:t xml:space="preserve"> 668133,Овюрский </w:t>
      </w:r>
      <w:proofErr w:type="spellStart"/>
      <w:r w:rsidRPr="006C7E12">
        <w:rPr>
          <w:rFonts w:ascii="Times New Roman" w:hAnsi="Times New Roman" w:cs="Times New Roman"/>
          <w:szCs w:val="20"/>
        </w:rPr>
        <w:t>кожуун</w:t>
      </w:r>
      <w:proofErr w:type="spellEnd"/>
      <w:r w:rsidRPr="006C7E12">
        <w:rPr>
          <w:rFonts w:ascii="Times New Roman" w:hAnsi="Times New Roman" w:cs="Times New Roman"/>
          <w:szCs w:val="20"/>
        </w:rPr>
        <w:t xml:space="preserve">, </w:t>
      </w:r>
      <w:proofErr w:type="spellStart"/>
      <w:r w:rsidRPr="006C7E12">
        <w:rPr>
          <w:rFonts w:ascii="Times New Roman" w:hAnsi="Times New Roman" w:cs="Times New Roman"/>
          <w:szCs w:val="20"/>
        </w:rPr>
        <w:t>сумон</w:t>
      </w:r>
      <w:proofErr w:type="spellEnd"/>
      <w:r w:rsidRPr="006C7E12">
        <w:rPr>
          <w:rFonts w:ascii="Times New Roman" w:hAnsi="Times New Roman" w:cs="Times New Roman"/>
          <w:szCs w:val="20"/>
        </w:rPr>
        <w:t xml:space="preserve"> </w:t>
      </w:r>
      <w:proofErr w:type="spellStart"/>
      <w:r w:rsidRPr="006C7E12">
        <w:rPr>
          <w:rFonts w:ascii="Times New Roman" w:hAnsi="Times New Roman" w:cs="Times New Roman"/>
          <w:szCs w:val="20"/>
        </w:rPr>
        <w:t>Солчурский</w:t>
      </w:r>
      <w:proofErr w:type="spellEnd"/>
      <w:r w:rsidRPr="006C7E12">
        <w:rPr>
          <w:rFonts w:ascii="Times New Roman" w:hAnsi="Times New Roman" w:cs="Times New Roman"/>
          <w:szCs w:val="20"/>
        </w:rPr>
        <w:t xml:space="preserve"> ул. </w:t>
      </w:r>
      <w:proofErr w:type="spellStart"/>
      <w:r w:rsidRPr="006C7E12">
        <w:rPr>
          <w:rFonts w:ascii="Times New Roman" w:hAnsi="Times New Roman" w:cs="Times New Roman"/>
          <w:szCs w:val="20"/>
        </w:rPr>
        <w:t>Сунгар-оол</w:t>
      </w:r>
      <w:proofErr w:type="spellEnd"/>
      <w:r w:rsidRPr="006C7E12">
        <w:rPr>
          <w:rFonts w:ascii="Times New Roman" w:hAnsi="Times New Roman" w:cs="Times New Roman"/>
          <w:szCs w:val="20"/>
        </w:rPr>
        <w:t xml:space="preserve">, д.4. </w:t>
      </w:r>
      <w:hyperlink r:id="rId6" w:history="1">
        <w:r w:rsidRPr="006C7E12">
          <w:rPr>
            <w:rStyle w:val="a3"/>
            <w:rFonts w:ascii="Times New Roman" w:hAnsi="Times New Roman" w:cs="Times New Roman"/>
            <w:color w:val="auto"/>
            <w:szCs w:val="20"/>
          </w:rPr>
          <w:t>sumon.solchurskiy@yandex.ru</w:t>
        </w:r>
      </w:hyperlink>
      <w:r w:rsidRPr="006C7E12">
        <w:rPr>
          <w:rStyle w:val="a3"/>
          <w:rFonts w:ascii="Times New Roman" w:hAnsi="Times New Roman" w:cs="Times New Roman"/>
          <w:color w:val="auto"/>
          <w:szCs w:val="20"/>
        </w:rPr>
        <w:t xml:space="preserve"> </w:t>
      </w:r>
      <w:r w:rsidRPr="00FD7D37">
        <w:rPr>
          <w:rFonts w:ascii="Times New Roman" w:hAnsi="Times New Roman" w:cs="Times New Roman"/>
          <w:b/>
          <w:szCs w:val="20"/>
        </w:rPr>
        <w:t>тел.:21-7-65</w:t>
      </w:r>
    </w:p>
    <w:p w:rsidR="003E0496" w:rsidRDefault="003E0496" w:rsidP="003E0496">
      <w:pPr>
        <w:pStyle w:val="a4"/>
        <w:jc w:val="center"/>
        <w:rPr>
          <w:rFonts w:ascii="Times New Roman" w:hAnsi="Times New Roman" w:cs="Times New Roman"/>
          <w:sz w:val="28"/>
          <w:szCs w:val="28"/>
        </w:rPr>
      </w:pPr>
    </w:p>
    <w:p w:rsidR="003E0496" w:rsidRDefault="003E0496" w:rsidP="003E0496">
      <w:pPr>
        <w:pStyle w:val="a4"/>
        <w:rPr>
          <w:rFonts w:ascii="Times New Roman" w:hAnsi="Times New Roman" w:cs="Times New Roman"/>
          <w:sz w:val="28"/>
          <w:szCs w:val="28"/>
        </w:rPr>
      </w:pPr>
      <w:r>
        <w:rPr>
          <w:rFonts w:ascii="Times New Roman" w:hAnsi="Times New Roman" w:cs="Times New Roman"/>
          <w:sz w:val="28"/>
          <w:szCs w:val="28"/>
        </w:rPr>
        <w:t xml:space="preserve">«22»августа 2018г.                                    № 41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олчур</w:t>
      </w:r>
      <w:proofErr w:type="spellEnd"/>
    </w:p>
    <w:p w:rsidR="003E0496" w:rsidRDefault="003E0496" w:rsidP="003E0496">
      <w:pPr>
        <w:pStyle w:val="a4"/>
        <w:rPr>
          <w:rFonts w:ascii="Times New Roman" w:hAnsi="Times New Roman" w:cs="Times New Roman"/>
          <w:sz w:val="28"/>
          <w:szCs w:val="28"/>
        </w:rPr>
      </w:pPr>
    </w:p>
    <w:p w:rsidR="003E0496" w:rsidRPr="007F381F" w:rsidRDefault="003E0496" w:rsidP="003E0496">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Об утверждении Порядка осуществления  полномочий по внутреннему муниципальному финансовому контролю, </w:t>
      </w:r>
      <w:proofErr w:type="gramStart"/>
      <w:r>
        <w:rPr>
          <w:rFonts w:ascii="Times New Roman" w:hAnsi="Times New Roman" w:cs="Times New Roman"/>
          <w:b/>
          <w:sz w:val="28"/>
          <w:szCs w:val="28"/>
        </w:rPr>
        <w:t>контролю за</w:t>
      </w:r>
      <w:proofErr w:type="gramEnd"/>
      <w:r>
        <w:rPr>
          <w:rFonts w:ascii="Times New Roman" w:hAnsi="Times New Roman" w:cs="Times New Roman"/>
          <w:b/>
          <w:sz w:val="28"/>
          <w:szCs w:val="28"/>
        </w:rPr>
        <w:t xml:space="preserve"> соблюдением Федерального закона о 05.04.2013 г. №</w:t>
      </w:r>
      <w:r w:rsidR="00CB5072">
        <w:rPr>
          <w:rFonts w:ascii="Times New Roman" w:hAnsi="Times New Roman" w:cs="Times New Roman"/>
          <w:b/>
          <w:sz w:val="28"/>
          <w:szCs w:val="28"/>
        </w:rPr>
        <w:t xml:space="preserve"> 44-ФЗ  «О</w:t>
      </w:r>
      <w:r>
        <w:rPr>
          <w:rFonts w:ascii="Times New Roman" w:hAnsi="Times New Roman" w:cs="Times New Roman"/>
          <w:b/>
          <w:sz w:val="28"/>
          <w:szCs w:val="28"/>
        </w:rPr>
        <w:t xml:space="preserve"> контрактной системе в сфере закупок товаров, работ, услуг для обеспечения государственных и муниципальных нужд»</w:t>
      </w:r>
    </w:p>
    <w:p w:rsidR="003E0496" w:rsidRPr="00FD7D37" w:rsidRDefault="003E0496" w:rsidP="003E0496">
      <w:pPr>
        <w:shd w:val="clear" w:color="auto" w:fill="FFFFFF"/>
        <w:spacing w:after="135" w:line="242" w:lineRule="atLeast"/>
        <w:jc w:val="both"/>
        <w:rPr>
          <w:rFonts w:ascii="Times New Roman" w:eastAsia="Times New Roman" w:hAnsi="Times New Roman" w:cs="Times New Roman"/>
          <w:b/>
          <w:color w:val="333333"/>
          <w:sz w:val="24"/>
          <w:szCs w:val="24"/>
          <w:lang w:eastAsia="ru-RU"/>
        </w:rPr>
      </w:pPr>
      <w:r w:rsidRPr="00FD7D37">
        <w:rPr>
          <w:rFonts w:ascii="Times New Roman" w:eastAsia="Times New Roman" w:hAnsi="Times New Roman" w:cs="Times New Roman"/>
          <w:color w:val="333333"/>
          <w:sz w:val="24"/>
          <w:szCs w:val="24"/>
          <w:lang w:eastAsia="ru-RU"/>
        </w:rPr>
        <w:t xml:space="preserve">    </w:t>
      </w:r>
      <w:proofErr w:type="gramStart"/>
      <w:r w:rsidRPr="00FD7D37">
        <w:rPr>
          <w:rFonts w:ascii="Times New Roman" w:eastAsia="Times New Roman" w:hAnsi="Times New Roman" w:cs="Times New Roman"/>
          <w:sz w:val="24"/>
          <w:szCs w:val="24"/>
          <w:lang w:eastAsia="ru-RU"/>
        </w:rPr>
        <w:t>В целях соблюдения требований ч 3 ст.265  ст.269.2 Бюджетного кодекса Российской Федерации и ч. 11, 11.1 ст. 99 Федерального закона от 05.04.2013 № 44-ФЗ «О контрактной системе в сфере закупок товаров, работ, услуг для обеспечения государственных и муниципальных нужд», приказа Федерального казначейства от 12.03.2018 г. № 14н «Об утверждении Общих требований к осуществлению органами государственного (муниципального) финансового контроля, являющимися органами</w:t>
      </w:r>
      <w:proofErr w:type="gramEnd"/>
      <w:r w:rsidRPr="00FD7D37">
        <w:rPr>
          <w:rFonts w:ascii="Times New Roman" w:eastAsia="Times New Roman" w:hAnsi="Times New Roman" w:cs="Times New Roman"/>
          <w:sz w:val="24"/>
          <w:szCs w:val="24"/>
          <w:lang w:eastAsia="ru-RU"/>
        </w:rPr>
        <w:t xml:space="preserve"> (должностными лицами) исполнительной власти Субъектов Российской Федерации (местных администраций), </w:t>
      </w:r>
      <w:proofErr w:type="gramStart"/>
      <w:r w:rsidRPr="00FD7D37">
        <w:rPr>
          <w:rFonts w:ascii="Times New Roman" w:eastAsia="Times New Roman" w:hAnsi="Times New Roman" w:cs="Times New Roman"/>
          <w:sz w:val="24"/>
          <w:szCs w:val="24"/>
          <w:lang w:eastAsia="ru-RU"/>
        </w:rPr>
        <w:t>контроля за</w:t>
      </w:r>
      <w:proofErr w:type="gramEnd"/>
      <w:r w:rsidRPr="00FD7D37">
        <w:rPr>
          <w:rFonts w:ascii="Times New Roman" w:eastAsia="Times New Roman" w:hAnsi="Times New Roman" w:cs="Times New Roman"/>
          <w:sz w:val="24"/>
          <w:szCs w:val="24"/>
          <w:lang w:eastAsia="ru-RU"/>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сельского поселения </w:t>
      </w:r>
      <w:proofErr w:type="spellStart"/>
      <w:r w:rsidRPr="00FD7D37">
        <w:rPr>
          <w:rFonts w:ascii="Times New Roman" w:eastAsia="Times New Roman" w:hAnsi="Times New Roman" w:cs="Times New Roman"/>
          <w:sz w:val="24"/>
          <w:szCs w:val="24"/>
          <w:lang w:eastAsia="ru-RU"/>
        </w:rPr>
        <w:t>сумона</w:t>
      </w:r>
      <w:proofErr w:type="spellEnd"/>
      <w:r w:rsidRPr="00FD7D37">
        <w:rPr>
          <w:rFonts w:ascii="Times New Roman" w:eastAsia="Times New Roman" w:hAnsi="Times New Roman" w:cs="Times New Roman"/>
          <w:sz w:val="24"/>
          <w:szCs w:val="24"/>
          <w:lang w:eastAsia="ru-RU"/>
        </w:rPr>
        <w:t xml:space="preserve"> </w:t>
      </w:r>
      <w:proofErr w:type="spellStart"/>
      <w:r w:rsidRPr="00FD7D37">
        <w:rPr>
          <w:rFonts w:ascii="Times New Roman" w:eastAsia="Times New Roman" w:hAnsi="Times New Roman" w:cs="Times New Roman"/>
          <w:sz w:val="24"/>
          <w:szCs w:val="24"/>
          <w:lang w:eastAsia="ru-RU"/>
        </w:rPr>
        <w:t>Солчурский</w:t>
      </w:r>
      <w:proofErr w:type="spellEnd"/>
      <w:r w:rsidRPr="00FD7D37">
        <w:rPr>
          <w:rFonts w:ascii="Times New Roman" w:eastAsia="Times New Roman" w:hAnsi="Times New Roman" w:cs="Times New Roman"/>
          <w:sz w:val="24"/>
          <w:szCs w:val="24"/>
          <w:lang w:eastAsia="ru-RU"/>
        </w:rPr>
        <w:t xml:space="preserve"> </w:t>
      </w:r>
      <w:proofErr w:type="spellStart"/>
      <w:r w:rsidRPr="00FD7D37">
        <w:rPr>
          <w:rFonts w:ascii="Times New Roman" w:eastAsia="Times New Roman" w:hAnsi="Times New Roman" w:cs="Times New Roman"/>
          <w:sz w:val="24"/>
          <w:szCs w:val="24"/>
          <w:lang w:eastAsia="ru-RU"/>
        </w:rPr>
        <w:t>Овюрского</w:t>
      </w:r>
      <w:proofErr w:type="spellEnd"/>
      <w:r w:rsidRPr="00FD7D37">
        <w:rPr>
          <w:rFonts w:ascii="Times New Roman" w:eastAsia="Times New Roman" w:hAnsi="Times New Roman" w:cs="Times New Roman"/>
          <w:sz w:val="24"/>
          <w:szCs w:val="24"/>
          <w:lang w:eastAsia="ru-RU"/>
        </w:rPr>
        <w:t xml:space="preserve"> кожууна </w:t>
      </w:r>
      <w:r w:rsidRPr="00FD7D37">
        <w:rPr>
          <w:rFonts w:ascii="Times New Roman" w:eastAsia="Times New Roman" w:hAnsi="Times New Roman" w:cs="Times New Roman"/>
          <w:b/>
          <w:sz w:val="24"/>
          <w:szCs w:val="24"/>
          <w:lang w:eastAsia="ru-RU"/>
        </w:rPr>
        <w:t>ПОСТАНОВЛЯЕТ</w:t>
      </w:r>
      <w:r w:rsidRPr="00FD7D37">
        <w:rPr>
          <w:rFonts w:ascii="Times New Roman" w:eastAsia="Times New Roman" w:hAnsi="Times New Roman" w:cs="Times New Roman"/>
          <w:b/>
          <w:color w:val="333333"/>
          <w:sz w:val="24"/>
          <w:szCs w:val="24"/>
          <w:lang w:eastAsia="ru-RU"/>
        </w:rPr>
        <w:t>:</w:t>
      </w:r>
    </w:p>
    <w:p w:rsidR="003E0496" w:rsidRPr="00FD7D37" w:rsidRDefault="003E0496" w:rsidP="003E0496">
      <w:pPr>
        <w:pStyle w:val="a4"/>
        <w:rPr>
          <w:rFonts w:ascii="Times New Roman" w:hAnsi="Times New Roman" w:cs="Times New Roman"/>
          <w:sz w:val="24"/>
          <w:szCs w:val="24"/>
          <w:lang w:eastAsia="ru-RU"/>
        </w:rPr>
      </w:pPr>
      <w:r w:rsidRPr="00FD7D37">
        <w:rPr>
          <w:rFonts w:ascii="Times New Roman" w:hAnsi="Times New Roman" w:cs="Times New Roman"/>
          <w:sz w:val="24"/>
          <w:szCs w:val="24"/>
          <w:lang w:eastAsia="ru-RU"/>
        </w:rPr>
        <w:t xml:space="preserve"> 1.Утвердить прилагаемый Порядок осуществления полномочий по внутреннему муниципальному финансовому контролю, контролю за соблюдением Федерального закона от 05.04.2013 г. № 44-ФЗ «</w:t>
      </w:r>
      <w:proofErr w:type="gramStart"/>
      <w:r w:rsidRPr="00FD7D37">
        <w:rPr>
          <w:rFonts w:ascii="Times New Roman" w:hAnsi="Times New Roman" w:cs="Times New Roman"/>
          <w:sz w:val="24"/>
          <w:szCs w:val="24"/>
          <w:lang w:eastAsia="ru-RU"/>
        </w:rPr>
        <w:t>О</w:t>
      </w:r>
      <w:proofErr w:type="gramEnd"/>
      <w:r w:rsidRPr="00FD7D37">
        <w:rPr>
          <w:rFonts w:ascii="Times New Roman" w:hAnsi="Times New Roman" w:cs="Times New Roman"/>
          <w:sz w:val="24"/>
          <w:szCs w:val="24"/>
          <w:lang w:eastAsia="ru-RU"/>
        </w:rPr>
        <w:t xml:space="preserve"> контрактной система в сфере закупок товаров, работ, услуг для обеспечения государственных и муниципальных нужд».</w:t>
      </w:r>
    </w:p>
    <w:p w:rsidR="003E0496" w:rsidRPr="00FD7D37" w:rsidRDefault="003E0496" w:rsidP="003E0496">
      <w:pPr>
        <w:pStyle w:val="a4"/>
        <w:rPr>
          <w:rFonts w:ascii="Times New Roman" w:hAnsi="Times New Roman" w:cs="Times New Roman"/>
          <w:sz w:val="24"/>
          <w:szCs w:val="24"/>
          <w:lang w:eastAsia="ru-RU"/>
        </w:rPr>
      </w:pPr>
      <w:r w:rsidRPr="00FD7D37">
        <w:rPr>
          <w:rFonts w:ascii="Times New Roman" w:hAnsi="Times New Roman" w:cs="Times New Roman"/>
          <w:sz w:val="24"/>
          <w:szCs w:val="24"/>
          <w:lang w:eastAsia="ru-RU"/>
        </w:rPr>
        <w:t>2.Настоящее постановление подлежит размещению на официальном сайте администрации сельского поселения.</w:t>
      </w:r>
    </w:p>
    <w:p w:rsidR="003E0496" w:rsidRPr="00FD7D37" w:rsidRDefault="003E0496" w:rsidP="003E0496">
      <w:pPr>
        <w:pStyle w:val="a4"/>
        <w:rPr>
          <w:rFonts w:ascii="Times New Roman" w:hAnsi="Times New Roman" w:cs="Times New Roman"/>
          <w:sz w:val="24"/>
          <w:szCs w:val="24"/>
          <w:lang w:eastAsia="ru-RU"/>
        </w:rPr>
      </w:pPr>
      <w:r w:rsidRPr="00FD7D37">
        <w:rPr>
          <w:rFonts w:ascii="Times New Roman" w:hAnsi="Times New Roman" w:cs="Times New Roman"/>
          <w:sz w:val="24"/>
          <w:szCs w:val="24"/>
          <w:lang w:eastAsia="ru-RU"/>
        </w:rPr>
        <w:t xml:space="preserve">  3. </w:t>
      </w:r>
      <w:proofErr w:type="gramStart"/>
      <w:r w:rsidRPr="00FD7D37">
        <w:rPr>
          <w:rFonts w:ascii="Times New Roman" w:hAnsi="Times New Roman" w:cs="Times New Roman"/>
          <w:sz w:val="24"/>
          <w:szCs w:val="24"/>
          <w:lang w:eastAsia="ru-RU"/>
        </w:rPr>
        <w:t>Контроль за</w:t>
      </w:r>
      <w:proofErr w:type="gramEnd"/>
      <w:r w:rsidRPr="00FD7D37">
        <w:rPr>
          <w:rFonts w:ascii="Times New Roman" w:hAnsi="Times New Roman" w:cs="Times New Roman"/>
          <w:sz w:val="24"/>
          <w:szCs w:val="24"/>
          <w:lang w:eastAsia="ru-RU"/>
        </w:rPr>
        <w:t xml:space="preserve"> исполнением настоящего постановления возложить главному бухгалтеру </w:t>
      </w:r>
      <w:proofErr w:type="spellStart"/>
      <w:r w:rsidRPr="00FD7D37">
        <w:rPr>
          <w:rFonts w:ascii="Times New Roman" w:hAnsi="Times New Roman" w:cs="Times New Roman"/>
          <w:sz w:val="24"/>
          <w:szCs w:val="24"/>
          <w:lang w:eastAsia="ru-RU"/>
        </w:rPr>
        <w:t>Тюлюш</w:t>
      </w:r>
      <w:proofErr w:type="spellEnd"/>
      <w:r w:rsidRPr="00FD7D37">
        <w:rPr>
          <w:rFonts w:ascii="Times New Roman" w:hAnsi="Times New Roman" w:cs="Times New Roman"/>
          <w:sz w:val="24"/>
          <w:szCs w:val="24"/>
          <w:lang w:eastAsia="ru-RU"/>
        </w:rPr>
        <w:t xml:space="preserve"> О.А..        </w:t>
      </w:r>
    </w:p>
    <w:p w:rsidR="003E0496" w:rsidRPr="00FD7D37" w:rsidRDefault="003E0496" w:rsidP="003E0496">
      <w:pPr>
        <w:pStyle w:val="a4"/>
        <w:rPr>
          <w:rFonts w:ascii="Times New Roman" w:hAnsi="Times New Roman" w:cs="Times New Roman"/>
          <w:b/>
          <w:sz w:val="24"/>
          <w:szCs w:val="24"/>
          <w:bdr w:val="none" w:sz="0" w:space="0" w:color="auto" w:frame="1"/>
          <w:lang w:eastAsia="ru-RU"/>
        </w:rPr>
      </w:pPr>
    </w:p>
    <w:p w:rsidR="003E0496" w:rsidRPr="00FD7D37" w:rsidRDefault="003E0496" w:rsidP="003E0496">
      <w:pPr>
        <w:pStyle w:val="a4"/>
        <w:rPr>
          <w:rFonts w:ascii="Times New Roman" w:hAnsi="Times New Roman" w:cs="Times New Roman"/>
          <w:sz w:val="24"/>
          <w:szCs w:val="24"/>
          <w:bdr w:val="none" w:sz="0" w:space="0" w:color="auto" w:frame="1"/>
          <w:lang w:eastAsia="ru-RU"/>
        </w:rPr>
      </w:pPr>
      <w:r w:rsidRPr="00FD7D37">
        <w:rPr>
          <w:rFonts w:ascii="Times New Roman" w:hAnsi="Times New Roman" w:cs="Times New Roman"/>
          <w:sz w:val="24"/>
          <w:szCs w:val="24"/>
          <w:bdr w:val="none" w:sz="0" w:space="0" w:color="auto" w:frame="1"/>
          <w:lang w:eastAsia="ru-RU"/>
        </w:rPr>
        <w:t>И.о</w:t>
      </w:r>
      <w:proofErr w:type="gramStart"/>
      <w:r w:rsidRPr="00FD7D37">
        <w:rPr>
          <w:rFonts w:ascii="Times New Roman" w:hAnsi="Times New Roman" w:cs="Times New Roman"/>
          <w:sz w:val="24"/>
          <w:szCs w:val="24"/>
          <w:bdr w:val="none" w:sz="0" w:space="0" w:color="auto" w:frame="1"/>
          <w:lang w:eastAsia="ru-RU"/>
        </w:rPr>
        <w:t>.п</w:t>
      </w:r>
      <w:proofErr w:type="gramEnd"/>
      <w:r w:rsidRPr="00FD7D37">
        <w:rPr>
          <w:rFonts w:ascii="Times New Roman" w:hAnsi="Times New Roman" w:cs="Times New Roman"/>
          <w:sz w:val="24"/>
          <w:szCs w:val="24"/>
          <w:bdr w:val="none" w:sz="0" w:space="0" w:color="auto" w:frame="1"/>
          <w:lang w:eastAsia="ru-RU"/>
        </w:rPr>
        <w:t>редседателя  администрации</w:t>
      </w:r>
    </w:p>
    <w:p w:rsidR="003E0496" w:rsidRPr="00FD7D37" w:rsidRDefault="003E0496" w:rsidP="003E0496">
      <w:pPr>
        <w:pStyle w:val="a4"/>
        <w:rPr>
          <w:rFonts w:ascii="Times New Roman" w:hAnsi="Times New Roman" w:cs="Times New Roman"/>
          <w:sz w:val="24"/>
          <w:szCs w:val="24"/>
          <w:bdr w:val="none" w:sz="0" w:space="0" w:color="auto" w:frame="1"/>
          <w:lang w:eastAsia="ru-RU"/>
        </w:rPr>
      </w:pPr>
      <w:r w:rsidRPr="00FD7D37">
        <w:rPr>
          <w:rFonts w:ascii="Times New Roman" w:hAnsi="Times New Roman" w:cs="Times New Roman"/>
          <w:sz w:val="24"/>
          <w:szCs w:val="24"/>
          <w:bdr w:val="none" w:sz="0" w:space="0" w:color="auto" w:frame="1"/>
          <w:lang w:eastAsia="ru-RU"/>
        </w:rPr>
        <w:t xml:space="preserve">Сельского поселения </w:t>
      </w:r>
      <w:proofErr w:type="spellStart"/>
      <w:r w:rsidRPr="00FD7D37">
        <w:rPr>
          <w:rFonts w:ascii="Times New Roman" w:hAnsi="Times New Roman" w:cs="Times New Roman"/>
          <w:sz w:val="24"/>
          <w:szCs w:val="24"/>
          <w:bdr w:val="none" w:sz="0" w:space="0" w:color="auto" w:frame="1"/>
          <w:lang w:eastAsia="ru-RU"/>
        </w:rPr>
        <w:t>сумон</w:t>
      </w:r>
      <w:proofErr w:type="spellEnd"/>
    </w:p>
    <w:p w:rsidR="003E0496" w:rsidRPr="00FD7D37" w:rsidRDefault="003E0496" w:rsidP="003E0496">
      <w:pPr>
        <w:pStyle w:val="a4"/>
        <w:rPr>
          <w:rFonts w:ascii="Times New Roman" w:eastAsia="Times New Roman" w:hAnsi="Times New Roman" w:cs="Times New Roman"/>
          <w:color w:val="333333"/>
          <w:sz w:val="24"/>
          <w:szCs w:val="24"/>
          <w:lang w:eastAsia="ru-RU"/>
        </w:rPr>
      </w:pPr>
      <w:proofErr w:type="spellStart"/>
      <w:r w:rsidRPr="00FD7D37">
        <w:rPr>
          <w:rFonts w:ascii="Times New Roman" w:hAnsi="Times New Roman" w:cs="Times New Roman"/>
          <w:sz w:val="24"/>
          <w:szCs w:val="24"/>
          <w:bdr w:val="none" w:sz="0" w:space="0" w:color="auto" w:frame="1"/>
          <w:lang w:eastAsia="ru-RU"/>
        </w:rPr>
        <w:t>Солчурский</w:t>
      </w:r>
      <w:proofErr w:type="spellEnd"/>
      <w:r w:rsidRPr="00FD7D37">
        <w:rPr>
          <w:rFonts w:ascii="Times New Roman" w:hAnsi="Times New Roman" w:cs="Times New Roman"/>
          <w:sz w:val="24"/>
          <w:szCs w:val="24"/>
          <w:bdr w:val="none" w:sz="0" w:space="0" w:color="auto" w:frame="1"/>
          <w:lang w:eastAsia="ru-RU"/>
        </w:rPr>
        <w:t xml:space="preserve"> </w:t>
      </w:r>
      <w:proofErr w:type="spellStart"/>
      <w:r w:rsidRPr="00FD7D37">
        <w:rPr>
          <w:rFonts w:ascii="Times New Roman" w:hAnsi="Times New Roman" w:cs="Times New Roman"/>
          <w:sz w:val="24"/>
          <w:szCs w:val="24"/>
          <w:bdr w:val="none" w:sz="0" w:space="0" w:color="auto" w:frame="1"/>
          <w:lang w:eastAsia="ru-RU"/>
        </w:rPr>
        <w:t>Овюрского</w:t>
      </w:r>
      <w:proofErr w:type="spellEnd"/>
      <w:r w:rsidRPr="00FD7D37">
        <w:rPr>
          <w:rFonts w:ascii="Times New Roman" w:hAnsi="Times New Roman" w:cs="Times New Roman"/>
          <w:sz w:val="24"/>
          <w:szCs w:val="24"/>
          <w:bdr w:val="none" w:sz="0" w:space="0" w:color="auto" w:frame="1"/>
          <w:lang w:eastAsia="ru-RU"/>
        </w:rPr>
        <w:t xml:space="preserve"> кожууна РТ                                </w:t>
      </w:r>
      <w:proofErr w:type="spellStart"/>
      <w:r w:rsidRPr="00FD7D37">
        <w:rPr>
          <w:rFonts w:ascii="Times New Roman" w:hAnsi="Times New Roman" w:cs="Times New Roman"/>
          <w:sz w:val="24"/>
          <w:szCs w:val="24"/>
          <w:bdr w:val="none" w:sz="0" w:space="0" w:color="auto" w:frame="1"/>
          <w:lang w:eastAsia="ru-RU"/>
        </w:rPr>
        <w:t>Ч.К.Тюлюш</w:t>
      </w:r>
      <w:proofErr w:type="spellEnd"/>
      <w:r w:rsidRPr="00FD7D37">
        <w:rPr>
          <w:rFonts w:ascii="Times New Roman" w:eastAsia="Times New Roman" w:hAnsi="Times New Roman" w:cs="Times New Roman"/>
          <w:color w:val="333333"/>
          <w:sz w:val="24"/>
          <w:szCs w:val="24"/>
          <w:lang w:eastAsia="ru-RU"/>
        </w:rPr>
        <w:t xml:space="preserve">                             </w:t>
      </w:r>
    </w:p>
    <w:p w:rsidR="003E0496" w:rsidRPr="00FD7D37" w:rsidRDefault="003E0496" w:rsidP="003E0496">
      <w:pPr>
        <w:shd w:val="clear" w:color="auto" w:fill="FFFFFF"/>
        <w:spacing w:after="135" w:line="240" w:lineRule="auto"/>
        <w:rPr>
          <w:rFonts w:ascii="Times New Roman" w:eastAsia="Times New Roman" w:hAnsi="Times New Roman" w:cs="Times New Roman"/>
          <w:color w:val="333333"/>
          <w:sz w:val="24"/>
          <w:szCs w:val="24"/>
          <w:lang w:eastAsia="ru-RU"/>
        </w:rPr>
      </w:pPr>
    </w:p>
    <w:p w:rsidR="003E0496" w:rsidRDefault="003E0496" w:rsidP="003E0496">
      <w:pPr>
        <w:shd w:val="clear" w:color="auto" w:fill="FFFFFF"/>
        <w:spacing w:after="135" w:line="240" w:lineRule="auto"/>
        <w:rPr>
          <w:rFonts w:ascii="Arial" w:eastAsia="Times New Roman" w:hAnsi="Arial" w:cs="Arial"/>
          <w:color w:val="333333"/>
          <w:sz w:val="21"/>
          <w:szCs w:val="21"/>
          <w:lang w:eastAsia="ru-RU"/>
        </w:rPr>
      </w:pPr>
    </w:p>
    <w:p w:rsidR="003E0496" w:rsidRDefault="003E0496" w:rsidP="003E0496">
      <w:pPr>
        <w:shd w:val="clear" w:color="auto" w:fill="FFFFFF"/>
        <w:spacing w:after="135" w:line="240" w:lineRule="auto"/>
        <w:rPr>
          <w:rFonts w:ascii="Arial" w:eastAsia="Times New Roman" w:hAnsi="Arial" w:cs="Arial"/>
          <w:color w:val="333333"/>
          <w:sz w:val="21"/>
          <w:szCs w:val="21"/>
          <w:lang w:eastAsia="ru-RU"/>
        </w:rPr>
      </w:pPr>
    </w:p>
    <w:p w:rsidR="003E0496" w:rsidRPr="00763700" w:rsidRDefault="003E0496" w:rsidP="003E0496">
      <w:pPr>
        <w:pStyle w:val="a4"/>
        <w:jc w:val="right"/>
        <w:rPr>
          <w:rFonts w:ascii="Times New Roman" w:hAnsi="Times New Roman" w:cs="Times New Roman"/>
          <w:sz w:val="24"/>
          <w:szCs w:val="24"/>
          <w:lang w:eastAsia="ru-RU"/>
        </w:rPr>
      </w:pPr>
      <w:r w:rsidRPr="00763700">
        <w:rPr>
          <w:rFonts w:ascii="Times New Roman" w:hAnsi="Times New Roman" w:cs="Times New Roman"/>
          <w:sz w:val="24"/>
          <w:szCs w:val="24"/>
          <w:lang w:eastAsia="ru-RU"/>
        </w:rPr>
        <w:t>Приложение № 1</w:t>
      </w:r>
    </w:p>
    <w:p w:rsidR="003E0496" w:rsidRPr="00763700" w:rsidRDefault="003E0496" w:rsidP="003E0496">
      <w:pPr>
        <w:pStyle w:val="a4"/>
        <w:jc w:val="right"/>
        <w:rPr>
          <w:rFonts w:ascii="Times New Roman" w:hAnsi="Times New Roman" w:cs="Times New Roman"/>
          <w:sz w:val="24"/>
          <w:szCs w:val="24"/>
          <w:lang w:eastAsia="ru-RU"/>
        </w:rPr>
      </w:pPr>
      <w:r w:rsidRPr="00763700">
        <w:rPr>
          <w:rFonts w:ascii="Times New Roman" w:hAnsi="Times New Roman" w:cs="Times New Roman"/>
          <w:sz w:val="24"/>
          <w:szCs w:val="24"/>
          <w:lang w:eastAsia="ru-RU"/>
        </w:rPr>
        <w:t>к постановлению администрации</w:t>
      </w:r>
    </w:p>
    <w:p w:rsidR="003E0496" w:rsidRPr="00763700" w:rsidRDefault="003E0496" w:rsidP="003E0496">
      <w:pPr>
        <w:pStyle w:val="a4"/>
        <w:jc w:val="right"/>
        <w:rPr>
          <w:rFonts w:ascii="Times New Roman" w:hAnsi="Times New Roman" w:cs="Times New Roman"/>
          <w:sz w:val="24"/>
          <w:szCs w:val="24"/>
          <w:bdr w:val="none" w:sz="0" w:space="0" w:color="auto" w:frame="1"/>
          <w:lang w:eastAsia="ru-RU"/>
        </w:rPr>
      </w:pPr>
      <w:r w:rsidRPr="00763700">
        <w:rPr>
          <w:rFonts w:ascii="Times New Roman" w:hAnsi="Times New Roman" w:cs="Times New Roman"/>
          <w:sz w:val="24"/>
          <w:szCs w:val="24"/>
          <w:bdr w:val="none" w:sz="0" w:space="0" w:color="auto" w:frame="1"/>
          <w:lang w:eastAsia="ru-RU"/>
        </w:rPr>
        <w:t xml:space="preserve">сельского поселения </w:t>
      </w:r>
      <w:proofErr w:type="spellStart"/>
      <w:r w:rsidRPr="00763700">
        <w:rPr>
          <w:rFonts w:ascii="Times New Roman" w:hAnsi="Times New Roman" w:cs="Times New Roman"/>
          <w:sz w:val="24"/>
          <w:szCs w:val="24"/>
          <w:bdr w:val="none" w:sz="0" w:space="0" w:color="auto" w:frame="1"/>
          <w:lang w:eastAsia="ru-RU"/>
        </w:rPr>
        <w:t>сумон</w:t>
      </w:r>
      <w:proofErr w:type="spellEnd"/>
    </w:p>
    <w:p w:rsidR="003E0496" w:rsidRPr="00763700" w:rsidRDefault="003E0496" w:rsidP="003E0496">
      <w:pPr>
        <w:pStyle w:val="a4"/>
        <w:jc w:val="right"/>
        <w:rPr>
          <w:rFonts w:ascii="Times New Roman" w:hAnsi="Times New Roman" w:cs="Times New Roman"/>
          <w:sz w:val="24"/>
          <w:szCs w:val="24"/>
          <w:bdr w:val="none" w:sz="0" w:space="0" w:color="auto" w:frame="1"/>
          <w:lang w:eastAsia="ru-RU"/>
        </w:rPr>
      </w:pPr>
      <w:r w:rsidRPr="00763700">
        <w:rPr>
          <w:rFonts w:ascii="Times New Roman" w:hAnsi="Times New Roman" w:cs="Times New Roman"/>
          <w:sz w:val="24"/>
          <w:szCs w:val="24"/>
          <w:bdr w:val="none" w:sz="0" w:space="0" w:color="auto" w:frame="1"/>
          <w:lang w:eastAsia="ru-RU"/>
        </w:rPr>
        <w:t xml:space="preserve"> </w:t>
      </w:r>
      <w:proofErr w:type="spellStart"/>
      <w:r w:rsidRPr="00763700">
        <w:rPr>
          <w:rFonts w:ascii="Times New Roman" w:hAnsi="Times New Roman" w:cs="Times New Roman"/>
          <w:sz w:val="24"/>
          <w:szCs w:val="24"/>
          <w:bdr w:val="none" w:sz="0" w:space="0" w:color="auto" w:frame="1"/>
          <w:lang w:eastAsia="ru-RU"/>
        </w:rPr>
        <w:t>Солчурский</w:t>
      </w:r>
      <w:proofErr w:type="spellEnd"/>
      <w:r w:rsidRPr="00763700">
        <w:rPr>
          <w:rFonts w:ascii="Times New Roman" w:hAnsi="Times New Roman" w:cs="Times New Roman"/>
          <w:sz w:val="24"/>
          <w:szCs w:val="24"/>
          <w:bdr w:val="none" w:sz="0" w:space="0" w:color="auto" w:frame="1"/>
          <w:lang w:eastAsia="ru-RU"/>
        </w:rPr>
        <w:t xml:space="preserve"> </w:t>
      </w:r>
      <w:proofErr w:type="spellStart"/>
      <w:r w:rsidRPr="00763700">
        <w:rPr>
          <w:rFonts w:ascii="Times New Roman" w:hAnsi="Times New Roman" w:cs="Times New Roman"/>
          <w:sz w:val="24"/>
          <w:szCs w:val="24"/>
          <w:bdr w:val="none" w:sz="0" w:space="0" w:color="auto" w:frame="1"/>
          <w:lang w:eastAsia="ru-RU"/>
        </w:rPr>
        <w:t>Овюрского</w:t>
      </w:r>
      <w:proofErr w:type="spellEnd"/>
    </w:p>
    <w:p w:rsidR="003E0496" w:rsidRPr="00763700" w:rsidRDefault="003E0496" w:rsidP="003E0496">
      <w:pPr>
        <w:pStyle w:val="a4"/>
        <w:jc w:val="right"/>
        <w:rPr>
          <w:rFonts w:ascii="Times New Roman" w:hAnsi="Times New Roman" w:cs="Times New Roman"/>
          <w:sz w:val="24"/>
          <w:szCs w:val="24"/>
          <w:lang w:eastAsia="ru-RU"/>
        </w:rPr>
      </w:pPr>
      <w:r w:rsidRPr="00763700">
        <w:rPr>
          <w:rFonts w:ascii="Times New Roman" w:hAnsi="Times New Roman" w:cs="Times New Roman"/>
          <w:sz w:val="24"/>
          <w:szCs w:val="24"/>
          <w:bdr w:val="none" w:sz="0" w:space="0" w:color="auto" w:frame="1"/>
          <w:lang w:eastAsia="ru-RU"/>
        </w:rPr>
        <w:t xml:space="preserve"> кожууна РТ</w:t>
      </w:r>
      <w:r>
        <w:rPr>
          <w:rFonts w:ascii="Times New Roman" w:hAnsi="Times New Roman" w:cs="Times New Roman"/>
          <w:sz w:val="24"/>
          <w:szCs w:val="24"/>
          <w:lang w:eastAsia="ru-RU"/>
        </w:rPr>
        <w:t xml:space="preserve"> от 22.08.2018 г. № 41</w:t>
      </w:r>
    </w:p>
    <w:p w:rsidR="003E0496" w:rsidRPr="00CB5D87" w:rsidRDefault="003E0496" w:rsidP="003E0496">
      <w:pPr>
        <w:shd w:val="clear" w:color="auto" w:fill="FFFFFF"/>
        <w:spacing w:after="135" w:line="240" w:lineRule="auto"/>
        <w:rPr>
          <w:rFonts w:ascii="Arial" w:eastAsia="Times New Roman" w:hAnsi="Arial" w:cs="Arial"/>
          <w:color w:val="333333"/>
          <w:sz w:val="21"/>
          <w:szCs w:val="21"/>
          <w:lang w:eastAsia="ru-RU"/>
        </w:rPr>
      </w:pPr>
    </w:p>
    <w:p w:rsidR="003E0496" w:rsidRPr="00FD7D37" w:rsidRDefault="003E0496" w:rsidP="003E0496">
      <w:pPr>
        <w:shd w:val="clear" w:color="auto" w:fill="FFFFFF"/>
        <w:spacing w:after="135" w:line="240" w:lineRule="auto"/>
        <w:jc w:val="center"/>
        <w:rPr>
          <w:rFonts w:ascii="Arial" w:eastAsia="Times New Roman" w:hAnsi="Arial" w:cs="Arial"/>
          <w:b/>
          <w:color w:val="333333"/>
          <w:sz w:val="21"/>
          <w:szCs w:val="21"/>
          <w:lang w:eastAsia="ru-RU"/>
        </w:rPr>
      </w:pPr>
      <w:r w:rsidRPr="00FD7D37">
        <w:rPr>
          <w:rFonts w:ascii="Times New Roman" w:eastAsia="Times New Roman" w:hAnsi="Times New Roman" w:cs="Times New Roman"/>
          <w:b/>
          <w:color w:val="333333"/>
          <w:sz w:val="24"/>
          <w:szCs w:val="24"/>
          <w:lang w:eastAsia="ru-RU"/>
        </w:rPr>
        <w:t>ПОРЯДОК</w:t>
      </w:r>
    </w:p>
    <w:p w:rsidR="003E0496" w:rsidRPr="00FD7D37" w:rsidRDefault="003E0496" w:rsidP="003E0496">
      <w:pPr>
        <w:shd w:val="clear" w:color="auto" w:fill="FFFFFF"/>
        <w:spacing w:after="135" w:line="240" w:lineRule="auto"/>
        <w:jc w:val="center"/>
        <w:rPr>
          <w:rFonts w:ascii="Arial" w:eastAsia="Times New Roman" w:hAnsi="Arial" w:cs="Arial"/>
          <w:b/>
          <w:color w:val="333333"/>
          <w:sz w:val="21"/>
          <w:szCs w:val="21"/>
          <w:lang w:eastAsia="ru-RU"/>
        </w:rPr>
      </w:pPr>
      <w:r w:rsidRPr="00FD7D37">
        <w:rPr>
          <w:rFonts w:ascii="Times New Roman" w:eastAsia="Times New Roman" w:hAnsi="Times New Roman" w:cs="Times New Roman"/>
          <w:b/>
          <w:color w:val="333333"/>
          <w:sz w:val="24"/>
          <w:szCs w:val="24"/>
          <w:lang w:eastAsia="ru-RU"/>
        </w:rPr>
        <w:t xml:space="preserve">ОСУЩЕСТВЛЕНИЯ АДМИНИСТРАЦИЕЙ СЕЛЬСКОГО ПОСЕЛЕНИЯ СУМОНА СОЛЧУРСКИЙ ОВЮРСКОГО КОЖУУНА ПОЛНОМОЧИЙ ПО </w:t>
      </w:r>
      <w:proofErr w:type="gramStart"/>
      <w:r w:rsidRPr="00FD7D37">
        <w:rPr>
          <w:rFonts w:ascii="Times New Roman" w:eastAsia="Times New Roman" w:hAnsi="Times New Roman" w:cs="Times New Roman"/>
          <w:b/>
          <w:color w:val="333333"/>
          <w:sz w:val="24"/>
          <w:szCs w:val="24"/>
          <w:lang w:eastAsia="ru-RU"/>
        </w:rPr>
        <w:t>ВНУТРЕННЕМУ</w:t>
      </w:r>
      <w:proofErr w:type="gramEnd"/>
      <w:r w:rsidRPr="00FD7D37">
        <w:rPr>
          <w:rFonts w:ascii="Times New Roman" w:eastAsia="Times New Roman" w:hAnsi="Times New Roman" w:cs="Times New Roman"/>
          <w:b/>
          <w:color w:val="333333"/>
          <w:sz w:val="24"/>
          <w:szCs w:val="24"/>
          <w:lang w:eastAsia="ru-RU"/>
        </w:rPr>
        <w:t xml:space="preserve"> МУНИЦИПАЛЬНОМУ</w:t>
      </w:r>
    </w:p>
    <w:p w:rsidR="003E0496" w:rsidRPr="00FD7D37" w:rsidRDefault="003E0496" w:rsidP="003E0496">
      <w:pPr>
        <w:shd w:val="clear" w:color="auto" w:fill="FFFFFF"/>
        <w:spacing w:after="135" w:line="240" w:lineRule="auto"/>
        <w:jc w:val="center"/>
        <w:rPr>
          <w:rFonts w:ascii="Arial" w:eastAsia="Times New Roman" w:hAnsi="Arial" w:cs="Arial"/>
          <w:b/>
          <w:color w:val="333333"/>
          <w:sz w:val="21"/>
          <w:szCs w:val="21"/>
          <w:lang w:eastAsia="ru-RU"/>
        </w:rPr>
      </w:pPr>
      <w:r w:rsidRPr="00FD7D37">
        <w:rPr>
          <w:rFonts w:ascii="Times New Roman" w:eastAsia="Times New Roman" w:hAnsi="Times New Roman" w:cs="Times New Roman"/>
          <w:b/>
          <w:color w:val="333333"/>
          <w:sz w:val="24"/>
          <w:szCs w:val="24"/>
          <w:lang w:eastAsia="ru-RU"/>
        </w:rPr>
        <w:t xml:space="preserve">ФИНАНСОВОМУ КОНТРОЛЮ, </w:t>
      </w:r>
      <w:proofErr w:type="gramStart"/>
      <w:r w:rsidRPr="00FD7D37">
        <w:rPr>
          <w:rFonts w:ascii="Times New Roman" w:eastAsia="Times New Roman" w:hAnsi="Times New Roman" w:cs="Times New Roman"/>
          <w:b/>
          <w:color w:val="333333"/>
          <w:sz w:val="24"/>
          <w:szCs w:val="24"/>
          <w:lang w:eastAsia="ru-RU"/>
        </w:rPr>
        <w:t>КОНТРОЛЮ ЗА</w:t>
      </w:r>
      <w:proofErr w:type="gramEnd"/>
      <w:r w:rsidRPr="00FD7D37">
        <w:rPr>
          <w:rFonts w:ascii="Times New Roman" w:eastAsia="Times New Roman" w:hAnsi="Times New Roman" w:cs="Times New Roman"/>
          <w:b/>
          <w:color w:val="333333"/>
          <w:sz w:val="24"/>
          <w:szCs w:val="24"/>
          <w:lang w:eastAsia="ru-RU"/>
        </w:rPr>
        <w:t xml:space="preserve"> СОБЛЮДЕНИЕМ ФЕДЕРАЛЬНОГО ЗАКОНА от 05.04.2013 г. № 44-ФЗ</w:t>
      </w:r>
    </w:p>
    <w:p w:rsidR="003E0496" w:rsidRPr="00FD7D37" w:rsidRDefault="003E0496" w:rsidP="003E0496">
      <w:pPr>
        <w:shd w:val="clear" w:color="auto" w:fill="FFFFFF"/>
        <w:spacing w:after="135" w:line="240" w:lineRule="auto"/>
        <w:jc w:val="center"/>
        <w:rPr>
          <w:rFonts w:ascii="Arial" w:eastAsia="Times New Roman" w:hAnsi="Arial" w:cs="Arial"/>
          <w:b/>
          <w:color w:val="333333"/>
          <w:sz w:val="21"/>
          <w:szCs w:val="21"/>
          <w:lang w:eastAsia="ru-RU"/>
        </w:rPr>
      </w:pPr>
      <w:r w:rsidRPr="00FD7D37">
        <w:rPr>
          <w:rFonts w:ascii="Times New Roman" w:eastAsia="Times New Roman" w:hAnsi="Times New Roman" w:cs="Times New Roman"/>
          <w:b/>
          <w:color w:val="333333"/>
          <w:sz w:val="24"/>
          <w:szCs w:val="24"/>
          <w:lang w:eastAsia="ru-RU"/>
        </w:rPr>
        <w:t>«О КОНТРАКТНОЙ СИСТЕМЕ В СФЕРЕ ЗАКУПОК ТОВАРОВ, РАБОТ, УСЛУГ ДЛЯ ОБЕСПЕЧЕНИЯ ГОСУДАРСТВЕННЫХ И МУНИЦИПАЛЬНЫХ НУЖД»</w:t>
      </w:r>
    </w:p>
    <w:p w:rsidR="003E0496" w:rsidRPr="00076129" w:rsidRDefault="003E0496" w:rsidP="003E0496">
      <w:pPr>
        <w:shd w:val="clear" w:color="auto" w:fill="FFFFFF"/>
        <w:spacing w:after="135" w:line="240" w:lineRule="auto"/>
        <w:jc w:val="center"/>
        <w:rPr>
          <w:rFonts w:ascii="Arial" w:eastAsia="Times New Roman" w:hAnsi="Arial" w:cs="Arial"/>
          <w:color w:val="333333"/>
          <w:sz w:val="28"/>
          <w:szCs w:val="28"/>
          <w:lang w:eastAsia="ru-RU"/>
        </w:rPr>
      </w:pPr>
      <w:r w:rsidRPr="00076129">
        <w:rPr>
          <w:rFonts w:ascii="Times New Roman" w:eastAsia="Times New Roman" w:hAnsi="Times New Roman" w:cs="Times New Roman"/>
          <w:b/>
          <w:bCs/>
          <w:color w:val="333333"/>
          <w:sz w:val="28"/>
          <w:szCs w:val="28"/>
          <w:lang w:eastAsia="ru-RU"/>
        </w:rPr>
        <w:t>1. Общие положения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1.1. </w:t>
      </w:r>
      <w:proofErr w:type="gramStart"/>
      <w:r w:rsidRPr="00FD7D37">
        <w:rPr>
          <w:rFonts w:ascii="Times New Roman" w:eastAsia="Times New Roman" w:hAnsi="Times New Roman" w:cs="Times New Roman"/>
          <w:color w:val="333333"/>
          <w:sz w:val="28"/>
          <w:szCs w:val="28"/>
          <w:lang w:eastAsia="ru-RU"/>
        </w:rPr>
        <w:t>Настоящий Порядок определяет процедуру осуществления внутреннего муниципального финансового контроля, а также контроля за соблюдением Федерального закона от 05.04.2013 г. № 44-ФЗ «О контрактной системе в сфере закупок товаров, работ, услуг для обеспечения государственных и муниципальных нужд», включающую в себя планирование контрольной деятельности, исполнение контрольных мероприятий, составление и представление отчетности о результатах контрольной деятельности.</w:t>
      </w:r>
      <w:proofErr w:type="gramEnd"/>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1.2. Органом внутреннего муниципального финансового контроля в муниципальном образовании является Администрация муниципального образования (далее – Администрация).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1.3. Деятельность Администрации по осуществлению внутреннего муниципального финансового контроля (далее – контрольная деятельность) основывается на следующих принципах:</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1.3.1. Законности – неуклонное и точное соблюдение должностными лицами Администрации норм и правил, установленных нормативными правовыми актами Российской Федерации, </w:t>
      </w:r>
      <w:r>
        <w:rPr>
          <w:rFonts w:ascii="Times New Roman" w:eastAsia="Times New Roman" w:hAnsi="Times New Roman" w:cs="Times New Roman"/>
          <w:color w:val="333333"/>
          <w:sz w:val="28"/>
          <w:szCs w:val="28"/>
          <w:lang w:eastAsia="ru-RU"/>
        </w:rPr>
        <w:t xml:space="preserve">и Администрации сельского поселения </w:t>
      </w:r>
      <w:proofErr w:type="spellStart"/>
      <w:r>
        <w:rPr>
          <w:rFonts w:ascii="Times New Roman" w:eastAsia="Times New Roman" w:hAnsi="Times New Roman" w:cs="Times New Roman"/>
          <w:color w:val="333333"/>
          <w:sz w:val="28"/>
          <w:szCs w:val="28"/>
          <w:lang w:eastAsia="ru-RU"/>
        </w:rPr>
        <w:t>сумона</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Солчурский</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Овюрского</w:t>
      </w:r>
      <w:proofErr w:type="spellEnd"/>
      <w:r>
        <w:rPr>
          <w:rFonts w:ascii="Times New Roman" w:eastAsia="Times New Roman" w:hAnsi="Times New Roman" w:cs="Times New Roman"/>
          <w:color w:val="333333"/>
          <w:sz w:val="28"/>
          <w:szCs w:val="28"/>
          <w:lang w:eastAsia="ru-RU"/>
        </w:rPr>
        <w:t xml:space="preserve"> кожууна</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1.3.2. Объективности – контрольная деятельность осуществляется с использованием фактических документальных данных в соответствии с настоящим Порядком;</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1.3.3. Эффективности – контрольная деятельность осуществляется в тесной взаимосвязи поставленных целей и конечных результатов;</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1.3.4. Независимости – отсутствие у должностных лиц, осуществляющих внутренний муниципальный контроль, различного рода </w:t>
      </w:r>
      <w:r w:rsidRPr="00FD7D37">
        <w:rPr>
          <w:rFonts w:ascii="Times New Roman" w:eastAsia="Times New Roman" w:hAnsi="Times New Roman" w:cs="Times New Roman"/>
          <w:color w:val="333333"/>
          <w:sz w:val="28"/>
          <w:szCs w:val="28"/>
          <w:lang w:eastAsia="ru-RU"/>
        </w:rPr>
        <w:lastRenderedPageBreak/>
        <w:t>заинтересованности в делах проверяемой организации (далее – объект контроля);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1.3.5. Профессиональной компетентности – должностные лица органа внутреннего муниципального финансового контроля должны владеть определенным, необходимым для осуществления внутреннего финансового контроля объемом профессиональных знаний и навыков;</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1.3.6. Достоверности результатов – подтверждение результатов контроля бухгалтерскими, банковскими и иными документами объекта муниципального финансового контроля;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1.3.7. Гласности – открытость и доступность для общества и средств массовой информации сведений о результатах контрольных мероприятий, проведенных в рамках контрольной деятельности, в пределах соблюдения государственной и служебной тайны.</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1.4. Предметом контрольной деятельности является соблюдение законности: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 использования средств бюджета муниципального образования, в том числе, межбюджетных трансфертов, предоставленных из бюджета муниципального образования другому бюджету бюджетной системы Российской Федерации;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2) составления и исполнения в отношении расходов, связанных с осуществлением закупок для обеспечения нужд, достоверности учета таких расходов и отчетности в соответствии с Федеральным </w:t>
      </w:r>
      <w:hyperlink r:id="rId7" w:history="1">
        <w:r w:rsidRPr="00FD7D37">
          <w:rPr>
            <w:rFonts w:ascii="Times New Roman" w:eastAsia="Times New Roman" w:hAnsi="Times New Roman" w:cs="Times New Roman"/>
            <w:sz w:val="28"/>
            <w:szCs w:val="28"/>
            <w:lang w:eastAsia="ru-RU"/>
          </w:rPr>
          <w:t>законом</w:t>
        </w:r>
      </w:hyperlink>
      <w:r w:rsidRPr="00FD7D37">
        <w:rPr>
          <w:rFonts w:ascii="Times New Roman" w:eastAsia="Times New Roman" w:hAnsi="Times New Roman" w:cs="Times New Roman"/>
          <w:color w:val="333333"/>
          <w:sz w:val="28"/>
          <w:szCs w:val="28"/>
          <w:lang w:eastAsia="ru-RU"/>
        </w:rPr>
        <w:t> от 05.04.2013 г. № 44-ФЗ, Бюджетным </w:t>
      </w:r>
      <w:hyperlink r:id="rId8" w:history="1">
        <w:r w:rsidRPr="00FD7D37">
          <w:rPr>
            <w:rFonts w:ascii="Times New Roman" w:eastAsia="Times New Roman" w:hAnsi="Times New Roman" w:cs="Times New Roman"/>
            <w:sz w:val="28"/>
            <w:szCs w:val="28"/>
            <w:lang w:eastAsia="ru-RU"/>
          </w:rPr>
          <w:t>кодексом</w:t>
        </w:r>
      </w:hyperlink>
      <w:r w:rsidRPr="00FD7D37">
        <w:rPr>
          <w:rFonts w:ascii="Times New Roman" w:eastAsia="Times New Roman" w:hAnsi="Times New Roman" w:cs="Times New Roman"/>
          <w:color w:val="333333"/>
          <w:sz w:val="28"/>
          <w:szCs w:val="28"/>
          <w:lang w:eastAsia="ru-RU"/>
        </w:rPr>
        <w:t> Российской Федерации, и принимаемыми в соответствии с ними нормативными правовыми актами Российской Федерации.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1.5. Администрация осуществляет внутренний муниципальный финансовый контроль:</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 за соблюдением бюджетного законодательства Российской Федерации и иных нормативных правовых актов, регулирующих бюджетные правоотношения;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 за полнотой и достоверностью отчетности о реализации муниципальных программ;</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 в отношении закупок для обеспечения муниципальных нужд:</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 соблюдения требований к обоснованию закупок, предусмотренных </w:t>
      </w:r>
      <w:hyperlink r:id="rId9" w:history="1">
        <w:r w:rsidRPr="00FD7D37">
          <w:rPr>
            <w:rFonts w:ascii="Times New Roman" w:eastAsia="Times New Roman" w:hAnsi="Times New Roman" w:cs="Times New Roman"/>
            <w:color w:val="0000FF"/>
            <w:sz w:val="28"/>
            <w:szCs w:val="28"/>
            <w:lang w:eastAsia="ru-RU"/>
          </w:rPr>
          <w:t>статьей 18</w:t>
        </w:r>
      </w:hyperlink>
      <w:r w:rsidRPr="00FD7D37">
        <w:rPr>
          <w:rFonts w:ascii="Times New Roman" w:eastAsia="Times New Roman" w:hAnsi="Times New Roman" w:cs="Times New Roman"/>
          <w:color w:val="333333"/>
          <w:sz w:val="28"/>
          <w:szCs w:val="28"/>
          <w:lang w:eastAsia="ru-RU"/>
        </w:rPr>
        <w:t> Федерального закона № 44-ФЗ, и обоснованности закупок;</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2) соблюдения правил нормирования в сфере закупок, предусмотренного </w:t>
      </w:r>
      <w:hyperlink r:id="rId10" w:history="1">
        <w:r w:rsidRPr="00FD7D37">
          <w:rPr>
            <w:rFonts w:ascii="Times New Roman" w:eastAsia="Times New Roman" w:hAnsi="Times New Roman" w:cs="Times New Roman"/>
            <w:color w:val="0000FF"/>
            <w:sz w:val="28"/>
            <w:szCs w:val="28"/>
            <w:lang w:eastAsia="ru-RU"/>
          </w:rPr>
          <w:t>статьей 19</w:t>
        </w:r>
      </w:hyperlink>
      <w:r w:rsidRPr="00FD7D37">
        <w:rPr>
          <w:rFonts w:ascii="Times New Roman" w:eastAsia="Times New Roman" w:hAnsi="Times New Roman" w:cs="Times New Roman"/>
          <w:color w:val="333333"/>
          <w:sz w:val="28"/>
          <w:szCs w:val="28"/>
          <w:lang w:eastAsia="ru-RU"/>
        </w:rPr>
        <w:t>Федерального закона № 44-ФЗ;</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lastRenderedPageBreak/>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 соответствия поставленного товара, выполненной работы (ее результата) или оказанной услуги условиям контракта;</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7) соответствия использования поставленного товара, выполненной работы (ее результата) или оказанной услуги целям осуществления закупки.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1.6. Объектами контроля в сфере бюджетных отношений являются: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1.6.1. Администрация </w:t>
      </w:r>
      <w:r>
        <w:rPr>
          <w:rFonts w:ascii="Times New Roman" w:eastAsia="Times New Roman" w:hAnsi="Times New Roman" w:cs="Times New Roman"/>
          <w:color w:val="333333"/>
          <w:sz w:val="28"/>
          <w:szCs w:val="28"/>
          <w:lang w:eastAsia="ru-RU"/>
        </w:rPr>
        <w:t xml:space="preserve">сельского поселения </w:t>
      </w:r>
      <w:r w:rsidRPr="00FD7D37">
        <w:rPr>
          <w:rFonts w:ascii="Times New Roman" w:eastAsia="Times New Roman" w:hAnsi="Times New Roman" w:cs="Times New Roman"/>
          <w:color w:val="333333"/>
          <w:sz w:val="28"/>
          <w:szCs w:val="28"/>
          <w:lang w:eastAsia="ru-RU"/>
        </w:rPr>
        <w:t>и получатели средств бюджета</w:t>
      </w:r>
      <w:r>
        <w:rPr>
          <w:rFonts w:ascii="Times New Roman" w:eastAsia="Times New Roman" w:hAnsi="Times New Roman" w:cs="Times New Roman"/>
          <w:color w:val="333333"/>
          <w:sz w:val="28"/>
          <w:szCs w:val="28"/>
          <w:lang w:eastAsia="ru-RU"/>
        </w:rPr>
        <w:t xml:space="preserve"> администрации</w:t>
      </w:r>
      <w:r w:rsidRPr="00FD7D37">
        <w:rPr>
          <w:rFonts w:ascii="Times New Roman" w:eastAsia="Times New Roman" w:hAnsi="Times New Roman" w:cs="Times New Roman"/>
          <w:color w:val="333333"/>
          <w:sz w:val="28"/>
          <w:szCs w:val="28"/>
          <w:lang w:eastAsia="ru-RU"/>
        </w:rPr>
        <w:t>, в том числе получатели межбюджетных трансфертов в части соблюдения ими целей и условий предоставления межбюджетных трансфертов;</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1.6.2.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1.6.3. </w:t>
      </w:r>
      <w:proofErr w:type="gramStart"/>
      <w:r w:rsidRPr="00FD7D37">
        <w:rPr>
          <w:rFonts w:ascii="Times New Roman" w:eastAsia="Times New Roman" w:hAnsi="Times New Roman" w:cs="Times New Roman"/>
          <w:color w:val="333333"/>
          <w:sz w:val="28"/>
          <w:szCs w:val="28"/>
          <w:lang w:eastAsia="ru-RU"/>
        </w:rPr>
        <w:t>Юридические лица (за исключением муниципальных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w:t>
      </w:r>
      <w:proofErr w:type="gramEnd"/>
      <w:r w:rsidRPr="00FD7D37">
        <w:rPr>
          <w:rFonts w:ascii="Times New Roman" w:eastAsia="Times New Roman" w:hAnsi="Times New Roman" w:cs="Times New Roman"/>
          <w:color w:val="333333"/>
          <w:sz w:val="28"/>
          <w:szCs w:val="28"/>
          <w:lang w:eastAsia="ru-RU"/>
        </w:rPr>
        <w:t xml:space="preserve"> образования, договоров (соглашений) о предоставлении муниципальных гарантий.</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1.7. Объектами контроля в сфере закупок являются: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1.7.1. муниципальный заказчик;</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1.7.2. контрактная служба;</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1.7.3. должностные лица, ответственные за осуществление закупки или нескольких закупок, включая исполнение каждого контракта, для нужд муниципального образования в соответствии с Федеральным законом № 44-ФЗ.</w:t>
      </w:r>
    </w:p>
    <w:p w:rsidR="003E0496" w:rsidRPr="00FD7D37" w:rsidRDefault="003E0496" w:rsidP="003E0496">
      <w:pPr>
        <w:shd w:val="clear" w:color="auto" w:fill="FFFFFF"/>
        <w:spacing w:after="135" w:line="240" w:lineRule="auto"/>
        <w:ind w:firstLine="709"/>
        <w:jc w:val="center"/>
        <w:rPr>
          <w:rFonts w:ascii="Arial" w:eastAsia="Times New Roman" w:hAnsi="Arial" w:cs="Arial"/>
          <w:color w:val="333333"/>
          <w:sz w:val="28"/>
          <w:szCs w:val="28"/>
          <w:lang w:eastAsia="ru-RU"/>
        </w:rPr>
      </w:pPr>
      <w:r w:rsidRPr="00FD7D37">
        <w:rPr>
          <w:rFonts w:ascii="Times New Roman" w:eastAsia="Times New Roman" w:hAnsi="Times New Roman" w:cs="Times New Roman"/>
          <w:b/>
          <w:bCs/>
          <w:color w:val="333333"/>
          <w:sz w:val="28"/>
          <w:szCs w:val="28"/>
          <w:lang w:eastAsia="ru-RU"/>
        </w:rPr>
        <w:lastRenderedPageBreak/>
        <w:t>2. Полномочия, права и обязанности должностных лиц</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2.1. Контрольная деятельность осуществляется должностными лицами Администрации в виде предварительного и последующего контроля посредством камеральных и выездных проверок (далее - контрольные мероприятия), а также проведения только в рамках контроля в сфере бюджетных правоотношений ревизий и обследований.</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2.2. Должностными лицами, уполномоченными на проведение контрольных мероприятий, являются: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а) руководитель Органа контроля – глава Администрации;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б) заместитель руководителя Органа контроля, к компетенции которого относятся вопросы осуществления деятельности по контролю;</w:t>
      </w:r>
    </w:p>
    <w:p w:rsidR="003E0496" w:rsidRPr="00FD7D37" w:rsidRDefault="003E0496" w:rsidP="003E0496">
      <w:pPr>
        <w:shd w:val="clear" w:color="auto" w:fill="FFFFFF"/>
        <w:spacing w:after="0"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в) государственные муниципальные служащие Администрации,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3E0496" w:rsidRPr="00FD7D37" w:rsidRDefault="003E0496" w:rsidP="003E0496">
      <w:pPr>
        <w:shd w:val="clear" w:color="auto" w:fill="FFFFFF"/>
        <w:spacing w:after="0"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2.3. Должностные лица, указанные в </w:t>
      </w:r>
      <w:r w:rsidRPr="00FD7D37">
        <w:rPr>
          <w:rFonts w:ascii="Times New Roman" w:eastAsia="Times New Roman" w:hAnsi="Times New Roman" w:cs="Times New Roman"/>
          <w:color w:val="0000FF"/>
          <w:sz w:val="28"/>
          <w:szCs w:val="28"/>
          <w:lang w:eastAsia="ru-RU"/>
        </w:rPr>
        <w:t>п. 2.2.</w:t>
      </w:r>
      <w:r w:rsidRPr="00FD7D37">
        <w:rPr>
          <w:rFonts w:ascii="Times New Roman" w:eastAsia="Times New Roman" w:hAnsi="Times New Roman" w:cs="Times New Roman"/>
          <w:color w:val="333333"/>
          <w:sz w:val="28"/>
          <w:szCs w:val="28"/>
          <w:lang w:eastAsia="ru-RU"/>
        </w:rPr>
        <w:t> настоящего Порядка, обязаны:</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финансово-бюджетной сфере;</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2) соблюдать требования нормативных правовых актов в установленной сфере деятельности Органов контроля;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 проводить контрольные мероприятия в соответствии с распорядительным документом Главы администрации;</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proofErr w:type="gramStart"/>
      <w:r w:rsidRPr="00FD7D37">
        <w:rPr>
          <w:rFonts w:ascii="Times New Roman" w:eastAsia="Times New Roman" w:hAnsi="Times New Roman" w:cs="Times New Roman"/>
          <w:color w:val="333333"/>
          <w:sz w:val="28"/>
          <w:szCs w:val="28"/>
          <w:lang w:eastAsia="ru-RU"/>
        </w:rPr>
        <w:t>4)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FD7D37">
        <w:rPr>
          <w:rFonts w:ascii="Times New Roman" w:eastAsia="Times New Roman" w:hAnsi="Times New Roman" w:cs="Times New Roman"/>
          <w:color w:val="333333"/>
          <w:sz w:val="28"/>
          <w:szCs w:val="28"/>
          <w:lang w:eastAsia="ru-RU"/>
        </w:rPr>
        <w:t xml:space="preserve"> состава проверочной группы Органа контроля, а также с результатами выездной и камеральной проверки;</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5)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FD7D37">
        <w:rPr>
          <w:rFonts w:ascii="Times New Roman" w:eastAsia="Times New Roman" w:hAnsi="Times New Roman" w:cs="Times New Roman"/>
          <w:color w:val="333333"/>
          <w:sz w:val="28"/>
          <w:szCs w:val="28"/>
          <w:lang w:eastAsia="ru-RU"/>
        </w:rPr>
        <w:t>с даты выявления</w:t>
      </w:r>
      <w:proofErr w:type="gramEnd"/>
      <w:r w:rsidRPr="00FD7D37">
        <w:rPr>
          <w:rFonts w:ascii="Times New Roman" w:eastAsia="Times New Roman" w:hAnsi="Times New Roman" w:cs="Times New Roman"/>
          <w:color w:val="333333"/>
          <w:sz w:val="28"/>
          <w:szCs w:val="28"/>
          <w:lang w:eastAsia="ru-RU"/>
        </w:rPr>
        <w:t xml:space="preserve"> такого факта по решению руководителя (заместителя руководителя) Органа контроля;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lastRenderedPageBreak/>
        <w:t xml:space="preserve">6)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FD7D37">
        <w:rPr>
          <w:rFonts w:ascii="Times New Roman" w:eastAsia="Times New Roman" w:hAnsi="Times New Roman" w:cs="Times New Roman"/>
          <w:color w:val="333333"/>
          <w:sz w:val="28"/>
          <w:szCs w:val="28"/>
          <w:lang w:eastAsia="ru-RU"/>
        </w:rPr>
        <w:t>с даты выявления</w:t>
      </w:r>
      <w:proofErr w:type="gramEnd"/>
      <w:r w:rsidRPr="00FD7D37">
        <w:rPr>
          <w:rFonts w:ascii="Times New Roman" w:eastAsia="Times New Roman" w:hAnsi="Times New Roman" w:cs="Times New Roman"/>
          <w:color w:val="333333"/>
          <w:sz w:val="28"/>
          <w:szCs w:val="28"/>
          <w:lang w:eastAsia="ru-RU"/>
        </w:rPr>
        <w:t xml:space="preserve"> таких обстоятельств и фактов по решению руководителя (заместителя руководителя) Органа контроля.</w:t>
      </w:r>
    </w:p>
    <w:p w:rsidR="003E0496" w:rsidRPr="00FD7D37" w:rsidRDefault="003E0496" w:rsidP="003E0496">
      <w:pPr>
        <w:shd w:val="clear" w:color="auto" w:fill="FFFFFF"/>
        <w:spacing w:after="0"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2.4. Должностные лица, указанные в </w:t>
      </w:r>
      <w:hyperlink r:id="rId11" w:anchor="P89" w:history="1">
        <w:r w:rsidRPr="00FD7D37">
          <w:rPr>
            <w:rFonts w:ascii="Times New Roman" w:eastAsia="Times New Roman" w:hAnsi="Times New Roman" w:cs="Times New Roman"/>
            <w:color w:val="0000FF"/>
            <w:sz w:val="28"/>
            <w:szCs w:val="28"/>
            <w:lang w:eastAsia="ru-RU"/>
          </w:rPr>
          <w:t>п. </w:t>
        </w:r>
      </w:hyperlink>
      <w:r w:rsidRPr="00FD7D37">
        <w:rPr>
          <w:rFonts w:ascii="Times New Roman" w:eastAsia="Times New Roman" w:hAnsi="Times New Roman" w:cs="Times New Roman"/>
          <w:color w:val="0000FF"/>
          <w:sz w:val="28"/>
          <w:szCs w:val="28"/>
          <w:lang w:eastAsia="ru-RU"/>
        </w:rPr>
        <w:t>2.2.</w:t>
      </w:r>
      <w:r w:rsidRPr="00FD7D37">
        <w:rPr>
          <w:rFonts w:ascii="Times New Roman" w:eastAsia="Times New Roman" w:hAnsi="Times New Roman" w:cs="Times New Roman"/>
          <w:color w:val="333333"/>
          <w:sz w:val="28"/>
          <w:szCs w:val="28"/>
          <w:lang w:eastAsia="ru-RU"/>
        </w:rPr>
        <w:t> настоящего Порядка, имеют право:</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 запрашивать и получать на основании мотивированного запроса в письменной форме документы и информацию, необходимые для проведения контрольного мероприятия.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Запрос о представлении документов и информации в адрес объекта контроля направляется после подписания распоряжения о проведении контрольного мероприятия заказным почтовым отправлением с уведомлением о вручении или иным способом, свидетельствующим о дате его получения (вручения) субъектом контроля, в том числе с применением автоматизированных информационных систем. Срок представления документов и информации устанавливается в запросе. При этом устанавливаемый срок не может быть меньше пяти рабочих дней и превышать десяти рабочих дней.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2)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proofErr w:type="gramStart"/>
      <w:r w:rsidRPr="00FD7D37">
        <w:rPr>
          <w:rFonts w:ascii="Times New Roman" w:eastAsia="Times New Roman" w:hAnsi="Times New Roman" w:cs="Times New Roman"/>
          <w:color w:val="333333"/>
          <w:sz w:val="28"/>
          <w:szCs w:val="28"/>
          <w:lang w:eastAsia="ru-RU"/>
        </w:rPr>
        <w:t>3) выдавать (направлять) объектам контроля акты камеральных, выездных проверок, ревизий, заключения обследований, представления и (или) предписания в случаях, предусмотренных законодательством Российской Федерации;</w:t>
      </w:r>
      <w:proofErr w:type="gramEnd"/>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в том числе о контрактной системе в сфере закупок товаров, работ, услуг для обеспечения государственных и муниципальных ну</w:t>
      </w:r>
      <w:proofErr w:type="gramStart"/>
      <w:r w:rsidRPr="00FD7D37">
        <w:rPr>
          <w:rFonts w:ascii="Times New Roman" w:eastAsia="Times New Roman" w:hAnsi="Times New Roman" w:cs="Times New Roman"/>
          <w:color w:val="333333"/>
          <w:sz w:val="28"/>
          <w:szCs w:val="28"/>
          <w:lang w:eastAsia="ru-RU"/>
        </w:rPr>
        <w:t>жд в сл</w:t>
      </w:r>
      <w:proofErr w:type="gramEnd"/>
      <w:r w:rsidRPr="00FD7D37">
        <w:rPr>
          <w:rFonts w:ascii="Times New Roman" w:eastAsia="Times New Roman" w:hAnsi="Times New Roman" w:cs="Times New Roman"/>
          <w:color w:val="333333"/>
          <w:sz w:val="28"/>
          <w:szCs w:val="28"/>
          <w:lang w:eastAsia="ru-RU"/>
        </w:rPr>
        <w:t>учаях, предусмотренных законодательством Российской Федерации;</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lastRenderedPageBreak/>
        <w:t>6)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7) обращаться в арбитражный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защищать интересы муниципального образования </w:t>
      </w:r>
      <w:proofErr w:type="gramStart"/>
      <w:r w:rsidRPr="00FD7D37">
        <w:rPr>
          <w:rFonts w:ascii="Times New Roman" w:eastAsia="Times New Roman" w:hAnsi="Times New Roman" w:cs="Times New Roman"/>
          <w:color w:val="333333"/>
          <w:sz w:val="28"/>
          <w:szCs w:val="28"/>
          <w:lang w:eastAsia="ru-RU"/>
        </w:rPr>
        <w:t>по этому</w:t>
      </w:r>
      <w:proofErr w:type="gramEnd"/>
      <w:r w:rsidRPr="00FD7D37">
        <w:rPr>
          <w:rFonts w:ascii="Times New Roman" w:eastAsia="Times New Roman" w:hAnsi="Times New Roman" w:cs="Times New Roman"/>
          <w:color w:val="333333"/>
          <w:sz w:val="28"/>
          <w:szCs w:val="28"/>
          <w:lang w:eastAsia="ru-RU"/>
        </w:rPr>
        <w:t xml:space="preserve"> исковому заявлению в арбитражном суде;</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8)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 32, ст. 3301; 2018, № 1, ст. 43).</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2.5.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2.6. Срок представления субъектом контроля документов и информации устанавливается в запросе и отсчитывается </w:t>
      </w:r>
      <w:proofErr w:type="gramStart"/>
      <w:r w:rsidRPr="00FD7D37">
        <w:rPr>
          <w:rFonts w:ascii="Times New Roman" w:eastAsia="Times New Roman" w:hAnsi="Times New Roman" w:cs="Times New Roman"/>
          <w:color w:val="333333"/>
          <w:sz w:val="28"/>
          <w:szCs w:val="28"/>
          <w:lang w:eastAsia="ru-RU"/>
        </w:rPr>
        <w:t>с даты получения</w:t>
      </w:r>
      <w:proofErr w:type="gramEnd"/>
      <w:r w:rsidRPr="00FD7D37">
        <w:rPr>
          <w:rFonts w:ascii="Times New Roman" w:eastAsia="Times New Roman" w:hAnsi="Times New Roman" w:cs="Times New Roman"/>
          <w:color w:val="333333"/>
          <w:sz w:val="28"/>
          <w:szCs w:val="28"/>
          <w:lang w:eastAsia="ru-RU"/>
        </w:rPr>
        <w:t xml:space="preserve"> запроса субъектом контроля.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2.7. </w:t>
      </w:r>
      <w:proofErr w:type="gramStart"/>
      <w:r w:rsidRPr="00FD7D37">
        <w:rPr>
          <w:rFonts w:ascii="Times New Roman" w:eastAsia="Times New Roman" w:hAnsi="Times New Roman" w:cs="Times New Roman"/>
          <w:color w:val="333333"/>
          <w:sz w:val="28"/>
          <w:szCs w:val="28"/>
          <w:lang w:eastAsia="ru-RU"/>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 44-ФЗ,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w:t>
      </w:r>
      <w:proofErr w:type="gramEnd"/>
      <w:r w:rsidRPr="00FD7D37">
        <w:rPr>
          <w:rFonts w:ascii="Times New Roman" w:eastAsia="Times New Roman" w:hAnsi="Times New Roman" w:cs="Times New Roman"/>
          <w:color w:val="333333"/>
          <w:sz w:val="28"/>
          <w:szCs w:val="28"/>
          <w:lang w:eastAsia="ru-RU"/>
        </w:rPr>
        <w:t xml:space="preserve"> 2015 года № 1148 (Собрание законодательства Российской Федерации, 2015, № 45, ст. 6246).</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2" w:anchor="1042" w:history="1">
        <w:r w:rsidRPr="00FD7D37">
          <w:rPr>
            <w:rFonts w:ascii="Times New Roman" w:eastAsia="Times New Roman" w:hAnsi="Times New Roman" w:cs="Times New Roman"/>
            <w:color w:val="0000FF"/>
            <w:sz w:val="28"/>
            <w:szCs w:val="28"/>
            <w:lang w:eastAsia="ru-RU"/>
          </w:rPr>
          <w:t>пунктом 42</w:t>
        </w:r>
      </w:hyperlink>
      <w:r w:rsidRPr="00FD7D37">
        <w:rPr>
          <w:rFonts w:ascii="Times New Roman" w:eastAsia="Times New Roman" w:hAnsi="Times New Roman" w:cs="Times New Roman"/>
          <w:color w:val="333333"/>
          <w:sz w:val="28"/>
          <w:szCs w:val="28"/>
          <w:lang w:eastAsia="ru-RU"/>
        </w:rPr>
        <w:t> Общих требований к осуществлению государственного (муниципального) финансового контроля (далее – Общие требования), предписание, выданное субъекту контроля в соответствии с </w:t>
      </w:r>
      <w:hyperlink r:id="rId13" w:anchor="1421" w:history="1">
        <w:r w:rsidRPr="00FD7D37">
          <w:rPr>
            <w:rFonts w:ascii="Times New Roman" w:eastAsia="Times New Roman" w:hAnsi="Times New Roman" w:cs="Times New Roman"/>
            <w:color w:val="0000FF"/>
            <w:sz w:val="28"/>
            <w:szCs w:val="28"/>
            <w:lang w:eastAsia="ru-RU"/>
          </w:rPr>
          <w:t>подпунктом «а» пункта 42</w:t>
        </w:r>
      </w:hyperlink>
      <w:r w:rsidRPr="00FD7D37">
        <w:rPr>
          <w:rFonts w:ascii="Times New Roman" w:eastAsia="Times New Roman" w:hAnsi="Times New Roman" w:cs="Times New Roman"/>
          <w:color w:val="333333"/>
          <w:sz w:val="28"/>
          <w:szCs w:val="28"/>
          <w:lang w:eastAsia="ru-RU"/>
        </w:rPr>
        <w:t> Общих требований.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2.8. Должностные лица, указанные в </w:t>
      </w:r>
      <w:hyperlink r:id="rId14" w:anchor="1004" w:history="1">
        <w:r w:rsidRPr="00FD7D37">
          <w:rPr>
            <w:rFonts w:ascii="Times New Roman" w:eastAsia="Times New Roman" w:hAnsi="Times New Roman" w:cs="Times New Roman"/>
            <w:color w:val="0000FF"/>
            <w:sz w:val="28"/>
            <w:szCs w:val="28"/>
            <w:lang w:eastAsia="ru-RU"/>
          </w:rPr>
          <w:t>пункте 2.2.</w:t>
        </w:r>
      </w:hyperlink>
      <w:r w:rsidRPr="00FD7D37">
        <w:rPr>
          <w:rFonts w:ascii="Times New Roman" w:eastAsia="Times New Roman" w:hAnsi="Times New Roman" w:cs="Times New Roman"/>
          <w:color w:val="333333"/>
          <w:sz w:val="28"/>
          <w:szCs w:val="28"/>
          <w:lang w:eastAsia="ru-RU"/>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3E0496" w:rsidRDefault="003E0496" w:rsidP="003E0496">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3E0496" w:rsidRPr="00FD7D37" w:rsidRDefault="003E0496" w:rsidP="003E0496">
      <w:pPr>
        <w:shd w:val="clear" w:color="auto" w:fill="FFFFFF"/>
        <w:spacing w:after="135" w:line="240" w:lineRule="auto"/>
        <w:jc w:val="center"/>
        <w:rPr>
          <w:rFonts w:ascii="Arial" w:eastAsia="Times New Roman" w:hAnsi="Arial" w:cs="Arial"/>
          <w:color w:val="333333"/>
          <w:sz w:val="28"/>
          <w:szCs w:val="28"/>
          <w:lang w:eastAsia="ru-RU"/>
        </w:rPr>
      </w:pPr>
      <w:r w:rsidRPr="00FD7D37">
        <w:rPr>
          <w:rFonts w:ascii="Times New Roman" w:eastAsia="Times New Roman" w:hAnsi="Times New Roman" w:cs="Times New Roman"/>
          <w:b/>
          <w:bCs/>
          <w:color w:val="333333"/>
          <w:sz w:val="28"/>
          <w:szCs w:val="28"/>
          <w:lang w:eastAsia="ru-RU"/>
        </w:rPr>
        <w:lastRenderedPageBreak/>
        <w:t>3. Основания, порядок организации и формы контрольной деятельности</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3.1.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3.2.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а) наименование субъекта контроля;</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б) место нахождения субъекта контроля;</w:t>
      </w:r>
    </w:p>
    <w:p w:rsidR="003E0496" w:rsidRPr="00FD7D37" w:rsidRDefault="003E0496" w:rsidP="003E0496">
      <w:pPr>
        <w:shd w:val="clear" w:color="auto" w:fill="FFFFFF"/>
        <w:spacing w:after="0" w:line="270" w:lineRule="atLeast"/>
        <w:ind w:firstLine="709"/>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в) место фактического осуществления деятельности субъекта контроля;</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г) проверяемый период;</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proofErr w:type="spellStart"/>
      <w:r w:rsidRPr="00FD7D37">
        <w:rPr>
          <w:rFonts w:ascii="Times New Roman" w:eastAsia="Times New Roman" w:hAnsi="Times New Roman" w:cs="Times New Roman"/>
          <w:color w:val="333333"/>
          <w:sz w:val="28"/>
          <w:szCs w:val="28"/>
          <w:lang w:eastAsia="ru-RU"/>
        </w:rPr>
        <w:t>д</w:t>
      </w:r>
      <w:proofErr w:type="spellEnd"/>
      <w:r w:rsidRPr="00FD7D37">
        <w:rPr>
          <w:rFonts w:ascii="Times New Roman" w:eastAsia="Times New Roman" w:hAnsi="Times New Roman" w:cs="Times New Roman"/>
          <w:color w:val="333333"/>
          <w:sz w:val="28"/>
          <w:szCs w:val="28"/>
          <w:lang w:eastAsia="ru-RU"/>
        </w:rPr>
        <w:t>) основание проведения контрольного мероприятия;</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е) тему контрольного мероприятия;</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proofErr w:type="spellStart"/>
      <w:r w:rsidRPr="00FD7D37">
        <w:rPr>
          <w:rFonts w:ascii="Times New Roman" w:eastAsia="Times New Roman" w:hAnsi="Times New Roman" w:cs="Times New Roman"/>
          <w:color w:val="333333"/>
          <w:sz w:val="28"/>
          <w:szCs w:val="28"/>
          <w:lang w:eastAsia="ru-RU"/>
        </w:rPr>
        <w:t>з</w:t>
      </w:r>
      <w:proofErr w:type="spellEnd"/>
      <w:r w:rsidRPr="00FD7D37">
        <w:rPr>
          <w:rFonts w:ascii="Times New Roman" w:eastAsia="Times New Roman" w:hAnsi="Times New Roman" w:cs="Times New Roman"/>
          <w:color w:val="333333"/>
          <w:sz w:val="28"/>
          <w:szCs w:val="28"/>
          <w:lang w:eastAsia="ru-RU"/>
        </w:rPr>
        <w:t>) срок проведения контрольного мероприятия;</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и) перечень основных вопросов, подлежащих изучению в ходе проведения контрольного мероприятия.</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3.3.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3.4. Контрольная деятельность подразделяется </w:t>
      </w:r>
      <w:proofErr w:type="gramStart"/>
      <w:r w:rsidRPr="00FD7D37">
        <w:rPr>
          <w:rFonts w:ascii="Times New Roman" w:eastAsia="Times New Roman" w:hAnsi="Times New Roman" w:cs="Times New Roman"/>
          <w:color w:val="333333"/>
          <w:sz w:val="28"/>
          <w:szCs w:val="28"/>
          <w:lang w:eastAsia="ru-RU"/>
        </w:rPr>
        <w:t>на</w:t>
      </w:r>
      <w:proofErr w:type="gramEnd"/>
      <w:r w:rsidRPr="00FD7D37">
        <w:rPr>
          <w:rFonts w:ascii="Times New Roman" w:eastAsia="Times New Roman" w:hAnsi="Times New Roman" w:cs="Times New Roman"/>
          <w:color w:val="333333"/>
          <w:sz w:val="28"/>
          <w:szCs w:val="28"/>
          <w:lang w:eastAsia="ru-RU"/>
        </w:rPr>
        <w:t xml:space="preserve"> плановую и внеплановую. Плановая и внеплановая контрольная деятельность проводится в форме документальной проверки и (или) выездной проверки.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3.4.1. Плановая контрольная деятельность осуществляется в соответствии с планом контрольной деятельности.</w:t>
      </w:r>
    </w:p>
    <w:p w:rsidR="003E0496" w:rsidRPr="00FD7D37" w:rsidRDefault="003E0496" w:rsidP="003E0496">
      <w:pPr>
        <w:shd w:val="clear" w:color="auto" w:fill="FFFFFF"/>
        <w:spacing w:after="0" w:line="270" w:lineRule="atLeast"/>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Периодичность проведения плановых проверок в отношении одного субъекта контроля должна составлять не более 1 раза в год.</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3.4.2. Внеплановая контрольная деятельность осуществляется по следующим основаниям:</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 поручение главы муниципального образования;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 мотивированное обращение правоохранительных органов или иных органов финансового контроля;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lastRenderedPageBreak/>
        <w:t>     - обращение гражданина, объединения граждан, в том числе юридического лица, содержащее информацию о нарушении законодательства;</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 ликвидация или реорганизация получателей средств бюджета муниципального образования;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 истечение срока исполнения ранее выданного предписания.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3.5. Методы осуществления контрольной деятельности: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3.5.1. Обследование - анализ и оценка состояния определенной сферы деятельности объекта контроля;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3.5.2. Проверка - контрольное мероприятие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за определенный период.</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Проверки подразделяются на камеральные и выездные, в том числе встречные проверки:</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1) Камеральная проверка может проводиться одним должностным лицом или проверочной группой Органа контроля.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В случае</w:t>
      </w:r>
      <w:proofErr w:type="gramStart"/>
      <w:r w:rsidRPr="00FD7D37">
        <w:rPr>
          <w:rFonts w:ascii="Times New Roman" w:eastAsia="Times New Roman" w:hAnsi="Times New Roman" w:cs="Times New Roman"/>
          <w:color w:val="333333"/>
          <w:sz w:val="28"/>
          <w:szCs w:val="28"/>
          <w:lang w:eastAsia="ru-RU"/>
        </w:rPr>
        <w:t>,</w:t>
      </w:r>
      <w:proofErr w:type="gramEnd"/>
      <w:r w:rsidRPr="00FD7D37">
        <w:rPr>
          <w:rFonts w:ascii="Times New Roman" w:eastAsia="Times New Roman" w:hAnsi="Times New Roman" w:cs="Times New Roman"/>
          <w:color w:val="333333"/>
          <w:sz w:val="28"/>
          <w:szCs w:val="28"/>
          <w:lang w:eastAsia="ru-RU"/>
        </w:rPr>
        <w:t xml:space="preserve">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В случае</w:t>
      </w:r>
      <w:proofErr w:type="gramStart"/>
      <w:r w:rsidRPr="00FD7D37">
        <w:rPr>
          <w:rFonts w:ascii="Times New Roman" w:eastAsia="Times New Roman" w:hAnsi="Times New Roman" w:cs="Times New Roman"/>
          <w:color w:val="333333"/>
          <w:sz w:val="28"/>
          <w:szCs w:val="28"/>
          <w:lang w:eastAsia="ru-RU"/>
        </w:rPr>
        <w:t>,</w:t>
      </w:r>
      <w:proofErr w:type="gramEnd"/>
      <w:r w:rsidRPr="00FD7D37">
        <w:rPr>
          <w:rFonts w:ascii="Times New Roman" w:eastAsia="Times New Roman" w:hAnsi="Times New Roman" w:cs="Times New Roman"/>
          <w:color w:val="333333"/>
          <w:sz w:val="28"/>
          <w:szCs w:val="28"/>
          <w:lang w:eastAsia="ru-RU"/>
        </w:rPr>
        <w:t xml:space="preserve">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w:t>
      </w:r>
      <w:r w:rsidRPr="00FD7D37">
        <w:rPr>
          <w:rFonts w:ascii="Times New Roman" w:eastAsia="Times New Roman" w:hAnsi="Times New Roman" w:cs="Times New Roman"/>
          <w:color w:val="333333"/>
          <w:sz w:val="28"/>
          <w:szCs w:val="28"/>
          <w:lang w:eastAsia="ru-RU"/>
        </w:rPr>
        <w:lastRenderedPageBreak/>
        <w:t>соответствии с </w:t>
      </w:r>
      <w:hyperlink r:id="rId15" w:anchor="1324" w:history="1">
        <w:r w:rsidRPr="00FD7D37">
          <w:rPr>
            <w:rFonts w:ascii="Times New Roman" w:eastAsia="Times New Roman" w:hAnsi="Times New Roman" w:cs="Times New Roman"/>
            <w:color w:val="0000FF"/>
            <w:sz w:val="28"/>
            <w:szCs w:val="28"/>
            <w:lang w:eastAsia="ru-RU"/>
          </w:rPr>
          <w:t>подпунктом «г» пункта 32</w:t>
        </w:r>
      </w:hyperlink>
      <w:r w:rsidRPr="00FD7D37">
        <w:rPr>
          <w:rFonts w:ascii="Times New Roman" w:eastAsia="Times New Roman" w:hAnsi="Times New Roman" w:cs="Times New Roman"/>
          <w:color w:val="333333"/>
          <w:sz w:val="28"/>
          <w:szCs w:val="28"/>
          <w:lang w:eastAsia="ru-RU"/>
        </w:rPr>
        <w:t> Общих требований со дня окончания проверки полноты представленных субъектом контроля документов и информации.</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Одновременно с направлением копии решения о приостановлении камеральной проверки в соответствии с </w:t>
      </w:r>
      <w:hyperlink r:id="rId16" w:anchor="1034" w:history="1">
        <w:r w:rsidRPr="00FD7D37">
          <w:rPr>
            <w:rFonts w:ascii="Times New Roman" w:eastAsia="Times New Roman" w:hAnsi="Times New Roman" w:cs="Times New Roman"/>
            <w:color w:val="0000FF"/>
            <w:sz w:val="28"/>
            <w:szCs w:val="28"/>
            <w:lang w:eastAsia="ru-RU"/>
          </w:rPr>
          <w:t>пунктом 34</w:t>
        </w:r>
      </w:hyperlink>
      <w:r w:rsidRPr="00FD7D37">
        <w:rPr>
          <w:rFonts w:ascii="Times New Roman" w:eastAsia="Times New Roman" w:hAnsi="Times New Roman" w:cs="Times New Roman"/>
          <w:color w:val="333333"/>
          <w:sz w:val="28"/>
          <w:szCs w:val="28"/>
          <w:lang w:eastAsia="ru-RU"/>
        </w:rPr>
        <w:t>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3E0496" w:rsidRPr="00FD7D37" w:rsidRDefault="003E0496" w:rsidP="003E0496">
      <w:pPr>
        <w:shd w:val="clear" w:color="auto" w:fill="FFFFFF"/>
        <w:spacing w:after="0" w:line="270" w:lineRule="atLeast"/>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В случае непредставления субъектом контроля документов и информации </w:t>
      </w:r>
      <w:proofErr w:type="gramStart"/>
      <w:r w:rsidRPr="00FD7D37">
        <w:rPr>
          <w:rFonts w:ascii="Times New Roman" w:eastAsia="Times New Roman" w:hAnsi="Times New Roman" w:cs="Times New Roman"/>
          <w:color w:val="333333"/>
          <w:sz w:val="28"/>
          <w:szCs w:val="28"/>
          <w:lang w:eastAsia="ru-RU"/>
        </w:rPr>
        <w:t>по повторному запросу Органа контроля по истечении срока приостановления проверки в соответствии с </w:t>
      </w:r>
      <w:r w:rsidRPr="00FD7D37">
        <w:rPr>
          <w:rFonts w:ascii="Times New Roman" w:eastAsia="Times New Roman" w:hAnsi="Times New Roman" w:cs="Times New Roman"/>
          <w:color w:val="0000FF"/>
          <w:sz w:val="28"/>
          <w:szCs w:val="28"/>
          <w:lang w:eastAsia="ru-RU"/>
        </w:rPr>
        <w:t>под</w:t>
      </w:r>
      <w:hyperlink r:id="rId17" w:anchor="1324" w:history="1">
        <w:r w:rsidRPr="00FD7D37">
          <w:rPr>
            <w:rFonts w:ascii="Times New Roman" w:eastAsia="Times New Roman" w:hAnsi="Times New Roman" w:cs="Times New Roman"/>
            <w:color w:val="0000FF"/>
            <w:sz w:val="28"/>
            <w:szCs w:val="28"/>
            <w:lang w:eastAsia="ru-RU"/>
          </w:rPr>
          <w:t>пунктом</w:t>
        </w:r>
        <w:proofErr w:type="gramEnd"/>
        <w:r w:rsidRPr="00FD7D37">
          <w:rPr>
            <w:rFonts w:ascii="Times New Roman" w:eastAsia="Times New Roman" w:hAnsi="Times New Roman" w:cs="Times New Roman"/>
            <w:color w:val="0000FF"/>
            <w:sz w:val="28"/>
            <w:szCs w:val="28"/>
            <w:lang w:eastAsia="ru-RU"/>
          </w:rPr>
          <w:t xml:space="preserve"> «г» пункта 32</w:t>
        </w:r>
      </w:hyperlink>
      <w:r w:rsidRPr="00FD7D37">
        <w:rPr>
          <w:rFonts w:ascii="Times New Roman" w:eastAsia="Times New Roman" w:hAnsi="Times New Roman" w:cs="Times New Roman"/>
          <w:color w:val="333333"/>
          <w:sz w:val="28"/>
          <w:szCs w:val="28"/>
          <w:lang w:eastAsia="ru-RU"/>
        </w:rPr>
        <w:t> Общих требований проверка возобновляется.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2) Выездная проверка проводится проверочной группой Органа контроля в составе не менее двух должностных лиц Органа контроля.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Выездная проверка проводится по месту нахождения и месту фактического осуществления деятельности субъекта контроля.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Срок проведения выездной проверки не может превышать 30 рабочих дней.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В ходе выездной проверки проводятся контрольные действия по документальному и фактическому изучению деятельности субъекта контроля.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3.5.3. Ревизия - контрольное действие по комплексному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3.6.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lastRenderedPageBreak/>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FD7D37">
        <w:rPr>
          <w:rFonts w:ascii="Times New Roman" w:eastAsia="Times New Roman" w:hAnsi="Times New Roman" w:cs="Times New Roman"/>
          <w:color w:val="333333"/>
          <w:sz w:val="28"/>
          <w:szCs w:val="28"/>
          <w:lang w:eastAsia="ru-RU"/>
        </w:rPr>
        <w:t>субъекта контроля нарушений законодательства Российской Федерации</w:t>
      </w:r>
      <w:proofErr w:type="gramEnd"/>
      <w:r w:rsidRPr="00FD7D37">
        <w:rPr>
          <w:rFonts w:ascii="Times New Roman" w:eastAsia="Times New Roman" w:hAnsi="Times New Roman" w:cs="Times New Roman"/>
          <w:color w:val="333333"/>
          <w:sz w:val="28"/>
          <w:szCs w:val="28"/>
          <w:lang w:eastAsia="ru-RU"/>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3.7.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3.8. Встречная проверка проводится в порядке, установленном Общими требованиями для выездных и камеральных проверок в соответствии с </w:t>
      </w:r>
      <w:hyperlink r:id="rId18" w:anchor="1019" w:history="1">
        <w:r w:rsidRPr="00FD7D37">
          <w:rPr>
            <w:rFonts w:ascii="Times New Roman" w:eastAsia="Times New Roman" w:hAnsi="Times New Roman" w:cs="Times New Roman"/>
            <w:color w:val="0000FF"/>
            <w:sz w:val="28"/>
            <w:szCs w:val="28"/>
            <w:lang w:eastAsia="ru-RU"/>
          </w:rPr>
          <w:t>пунктами 19-22</w:t>
        </w:r>
      </w:hyperlink>
      <w:r w:rsidRPr="00FD7D37">
        <w:rPr>
          <w:rFonts w:ascii="Times New Roman" w:eastAsia="Times New Roman" w:hAnsi="Times New Roman" w:cs="Times New Roman"/>
          <w:color w:val="0000FF"/>
          <w:sz w:val="28"/>
          <w:szCs w:val="28"/>
          <w:lang w:eastAsia="ru-RU"/>
        </w:rPr>
        <w:t>, </w:t>
      </w:r>
      <w:hyperlink r:id="rId19" w:anchor="1026" w:history="1">
        <w:r w:rsidRPr="00FD7D37">
          <w:rPr>
            <w:rFonts w:ascii="Times New Roman" w:eastAsia="Times New Roman" w:hAnsi="Times New Roman" w:cs="Times New Roman"/>
            <w:color w:val="0000FF"/>
            <w:sz w:val="28"/>
            <w:szCs w:val="28"/>
            <w:lang w:eastAsia="ru-RU"/>
          </w:rPr>
          <w:t>26</w:t>
        </w:r>
      </w:hyperlink>
      <w:r w:rsidRPr="00FD7D37">
        <w:rPr>
          <w:rFonts w:ascii="Times New Roman" w:eastAsia="Times New Roman" w:hAnsi="Times New Roman" w:cs="Times New Roman"/>
          <w:color w:val="0000FF"/>
          <w:sz w:val="28"/>
          <w:szCs w:val="28"/>
          <w:lang w:eastAsia="ru-RU"/>
        </w:rPr>
        <w:t>, </w:t>
      </w:r>
      <w:hyperlink r:id="rId20" w:anchor="1028" w:history="1">
        <w:r w:rsidRPr="00FD7D37">
          <w:rPr>
            <w:rFonts w:ascii="Times New Roman" w:eastAsia="Times New Roman" w:hAnsi="Times New Roman" w:cs="Times New Roman"/>
            <w:color w:val="0000FF"/>
            <w:sz w:val="28"/>
            <w:szCs w:val="28"/>
            <w:lang w:eastAsia="ru-RU"/>
          </w:rPr>
          <w:t>28</w:t>
        </w:r>
      </w:hyperlink>
      <w:r w:rsidRPr="00FD7D37">
        <w:rPr>
          <w:rFonts w:ascii="Times New Roman" w:eastAsia="Times New Roman" w:hAnsi="Times New Roman" w:cs="Times New Roman"/>
          <w:color w:val="333333"/>
          <w:sz w:val="28"/>
          <w:szCs w:val="28"/>
          <w:lang w:eastAsia="ru-RU"/>
        </w:rPr>
        <w:t> Общих требований.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Срок проведения встречной проверки не может превышать 20 рабочих дней.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3.9.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а) на период проведения встречной проверки, но не более чем на 20 рабочих дней;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б) на период организации и проведения экспертиз, но не более чем на 20 рабочих дней;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г)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21" w:anchor="1025" w:history="1">
        <w:r w:rsidRPr="00FD7D37">
          <w:rPr>
            <w:rFonts w:ascii="Times New Roman" w:eastAsia="Times New Roman" w:hAnsi="Times New Roman" w:cs="Times New Roman"/>
            <w:sz w:val="28"/>
            <w:szCs w:val="28"/>
            <w:lang w:eastAsia="ru-RU"/>
          </w:rPr>
          <w:t>пунктом 25</w:t>
        </w:r>
      </w:hyperlink>
      <w:r w:rsidRPr="00FD7D37">
        <w:rPr>
          <w:rFonts w:ascii="Times New Roman" w:eastAsia="Times New Roman" w:hAnsi="Times New Roman" w:cs="Times New Roman"/>
          <w:color w:val="333333"/>
          <w:sz w:val="28"/>
          <w:szCs w:val="28"/>
          <w:lang w:eastAsia="ru-RU"/>
        </w:rPr>
        <w:t> Общих требований, но не более чем на 10 рабочих дней;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proofErr w:type="spellStart"/>
      <w:r w:rsidRPr="00FD7D37">
        <w:rPr>
          <w:rFonts w:ascii="Times New Roman" w:eastAsia="Times New Roman" w:hAnsi="Times New Roman" w:cs="Times New Roman"/>
          <w:color w:val="333333"/>
          <w:sz w:val="28"/>
          <w:szCs w:val="28"/>
          <w:lang w:eastAsia="ru-RU"/>
        </w:rPr>
        <w:t>д</w:t>
      </w:r>
      <w:proofErr w:type="spellEnd"/>
      <w:r w:rsidRPr="00FD7D37">
        <w:rPr>
          <w:rFonts w:ascii="Times New Roman" w:eastAsia="Times New Roman" w:hAnsi="Times New Roman" w:cs="Times New Roman"/>
          <w:color w:val="333333"/>
          <w:sz w:val="28"/>
          <w:szCs w:val="28"/>
          <w:lang w:eastAsia="ru-RU"/>
        </w:rPr>
        <w:t xml:space="preserve">)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w:t>
      </w:r>
      <w:r w:rsidRPr="00FD7D37">
        <w:rPr>
          <w:rFonts w:ascii="Times New Roman" w:eastAsia="Times New Roman" w:hAnsi="Times New Roman" w:cs="Times New Roman"/>
          <w:color w:val="333333"/>
          <w:sz w:val="28"/>
          <w:szCs w:val="28"/>
          <w:lang w:eastAsia="ru-RU"/>
        </w:rPr>
        <w:lastRenderedPageBreak/>
        <w:t>лицом) либо проверочной группы Органа контроля, включая наступление обстоятельств непреодолимой силы.</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3.10. Решение о возобновлении проведения выездной или камеральной проверки принимается в срок не более 2 рабочих дней: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а) после завершения проведения встречной проверки и (или) экспертизы согласно </w:t>
      </w:r>
      <w:hyperlink r:id="rId22" w:anchor="1321" w:history="1">
        <w:r w:rsidRPr="00FD7D37">
          <w:rPr>
            <w:rFonts w:ascii="Times New Roman" w:eastAsia="Times New Roman" w:hAnsi="Times New Roman" w:cs="Times New Roman"/>
            <w:sz w:val="28"/>
            <w:szCs w:val="28"/>
            <w:lang w:eastAsia="ru-RU"/>
          </w:rPr>
          <w:t>подпунктам «а»</w:t>
        </w:r>
      </w:hyperlink>
      <w:r w:rsidRPr="00FD7D37">
        <w:rPr>
          <w:rFonts w:ascii="Times New Roman" w:eastAsia="Times New Roman" w:hAnsi="Times New Roman" w:cs="Times New Roman"/>
          <w:color w:val="333333"/>
          <w:sz w:val="28"/>
          <w:szCs w:val="28"/>
          <w:lang w:eastAsia="ru-RU"/>
        </w:rPr>
        <w:t>, </w:t>
      </w:r>
      <w:hyperlink r:id="rId23" w:anchor="1322" w:history="1">
        <w:r w:rsidRPr="00FD7D37">
          <w:rPr>
            <w:rFonts w:ascii="Times New Roman" w:eastAsia="Times New Roman" w:hAnsi="Times New Roman" w:cs="Times New Roman"/>
            <w:sz w:val="28"/>
            <w:szCs w:val="28"/>
            <w:lang w:eastAsia="ru-RU"/>
          </w:rPr>
          <w:t>«б» пункта 32</w:t>
        </w:r>
      </w:hyperlink>
      <w:r w:rsidRPr="00FD7D37">
        <w:rPr>
          <w:rFonts w:ascii="Times New Roman" w:eastAsia="Times New Roman" w:hAnsi="Times New Roman" w:cs="Times New Roman"/>
          <w:color w:val="333333"/>
          <w:sz w:val="28"/>
          <w:szCs w:val="28"/>
          <w:lang w:eastAsia="ru-RU"/>
        </w:rPr>
        <w:t> Общих требований;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б) после устранения причин приостановления проведения проверки, указанных в </w:t>
      </w:r>
      <w:hyperlink r:id="rId24" w:anchor="1323" w:history="1">
        <w:r w:rsidRPr="00FD7D37">
          <w:rPr>
            <w:rFonts w:ascii="Times New Roman" w:eastAsia="Times New Roman" w:hAnsi="Times New Roman" w:cs="Times New Roman"/>
            <w:sz w:val="28"/>
            <w:szCs w:val="28"/>
            <w:lang w:eastAsia="ru-RU"/>
          </w:rPr>
          <w:t>подпунктах «в» - «</w:t>
        </w:r>
        <w:proofErr w:type="spellStart"/>
        <w:r w:rsidRPr="00FD7D37">
          <w:rPr>
            <w:rFonts w:ascii="Times New Roman" w:eastAsia="Times New Roman" w:hAnsi="Times New Roman" w:cs="Times New Roman"/>
            <w:sz w:val="28"/>
            <w:szCs w:val="28"/>
            <w:lang w:eastAsia="ru-RU"/>
          </w:rPr>
          <w:t>д</w:t>
        </w:r>
        <w:proofErr w:type="spellEnd"/>
        <w:r w:rsidRPr="00FD7D37">
          <w:rPr>
            <w:rFonts w:ascii="Times New Roman" w:eastAsia="Times New Roman" w:hAnsi="Times New Roman" w:cs="Times New Roman"/>
            <w:sz w:val="28"/>
            <w:szCs w:val="28"/>
            <w:lang w:eastAsia="ru-RU"/>
          </w:rPr>
          <w:t>» пункта 32</w:t>
        </w:r>
      </w:hyperlink>
      <w:r w:rsidRPr="00FD7D37">
        <w:rPr>
          <w:rFonts w:ascii="Times New Roman" w:eastAsia="Times New Roman" w:hAnsi="Times New Roman" w:cs="Times New Roman"/>
          <w:color w:val="333333"/>
          <w:sz w:val="28"/>
          <w:szCs w:val="28"/>
          <w:lang w:eastAsia="ru-RU"/>
        </w:rPr>
        <w:t> Общих требований;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в) после истечения срока приостановления проверки в соответствии с </w:t>
      </w:r>
      <w:hyperlink r:id="rId25" w:anchor="1323" w:history="1">
        <w:r w:rsidRPr="00FD7D37">
          <w:rPr>
            <w:rFonts w:ascii="Times New Roman" w:eastAsia="Times New Roman" w:hAnsi="Times New Roman" w:cs="Times New Roman"/>
            <w:sz w:val="28"/>
            <w:szCs w:val="28"/>
            <w:lang w:eastAsia="ru-RU"/>
          </w:rPr>
          <w:t>подпунктами «в» - «</w:t>
        </w:r>
        <w:proofErr w:type="spellStart"/>
        <w:r w:rsidRPr="00FD7D37">
          <w:rPr>
            <w:rFonts w:ascii="Times New Roman" w:eastAsia="Times New Roman" w:hAnsi="Times New Roman" w:cs="Times New Roman"/>
            <w:sz w:val="28"/>
            <w:szCs w:val="28"/>
            <w:lang w:eastAsia="ru-RU"/>
          </w:rPr>
          <w:t>д</w:t>
        </w:r>
        <w:proofErr w:type="spellEnd"/>
        <w:r w:rsidRPr="00FD7D37">
          <w:rPr>
            <w:rFonts w:ascii="Times New Roman" w:eastAsia="Times New Roman" w:hAnsi="Times New Roman" w:cs="Times New Roman"/>
            <w:sz w:val="28"/>
            <w:szCs w:val="28"/>
            <w:lang w:eastAsia="ru-RU"/>
          </w:rPr>
          <w:t>» пункта 32</w:t>
        </w:r>
      </w:hyperlink>
      <w:r w:rsidRPr="00FD7D37">
        <w:rPr>
          <w:rFonts w:ascii="Times New Roman" w:eastAsia="Times New Roman" w:hAnsi="Times New Roman" w:cs="Times New Roman"/>
          <w:color w:val="333333"/>
          <w:sz w:val="28"/>
          <w:szCs w:val="28"/>
          <w:lang w:eastAsia="ru-RU"/>
        </w:rPr>
        <w:t> Общих требований.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3.11.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главы администрации, в котором указываются основания продления срока проведения проверки, приостановления, возобновления проведения проверки.</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Копия распорядительного документа главы администрации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3.12. В случае непредставления или несвоевременного представления документов и информации по запросу Органа контроля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3E0496" w:rsidRPr="00FD7D37" w:rsidRDefault="003E0496" w:rsidP="003E0496">
      <w:pPr>
        <w:shd w:val="clear" w:color="auto" w:fill="FFFFFF"/>
        <w:spacing w:after="135" w:line="240" w:lineRule="auto"/>
        <w:ind w:firstLine="709"/>
        <w:jc w:val="center"/>
        <w:rPr>
          <w:rFonts w:ascii="Arial" w:eastAsia="Times New Roman" w:hAnsi="Arial" w:cs="Arial"/>
          <w:color w:val="333333"/>
          <w:sz w:val="28"/>
          <w:szCs w:val="28"/>
          <w:lang w:eastAsia="ru-RU"/>
        </w:rPr>
      </w:pPr>
      <w:r w:rsidRPr="00FD7D37">
        <w:rPr>
          <w:rFonts w:ascii="Times New Roman" w:eastAsia="Times New Roman" w:hAnsi="Times New Roman" w:cs="Times New Roman"/>
          <w:b/>
          <w:bCs/>
          <w:color w:val="333333"/>
          <w:sz w:val="28"/>
          <w:szCs w:val="28"/>
          <w:lang w:eastAsia="ru-RU"/>
        </w:rPr>
        <w:t>4. Планирование и проведение контрольной деятельности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4.1. Планирование контрольной деятельности осуществляется путем составления и утверждения плана контрольной деятельности администрации (далее - план контрольных мероприятий) на следующий календарный год, который представляет собой перечень контрольных мероприятий, которые планируется осуществить в следующем календарном году.</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4.2. </w:t>
      </w:r>
      <w:proofErr w:type="gramStart"/>
      <w:r w:rsidRPr="00FD7D37">
        <w:rPr>
          <w:rFonts w:ascii="Times New Roman" w:eastAsia="Times New Roman" w:hAnsi="Times New Roman" w:cs="Times New Roman"/>
          <w:color w:val="333333"/>
          <w:sz w:val="28"/>
          <w:szCs w:val="28"/>
          <w:lang w:eastAsia="ru-RU"/>
        </w:rPr>
        <w:t>В плане контрольной деятельности по каждому контрольному мероприятию устанавливаются конкретная тема контрольного мероприятия, объекты контроля, проверяемый период при проведении последующего контроля, объем проверяемых средств бюджета муниципального образования в случае осуществления контроля за соблюдением бюджетного законодательства (использованием бюджетных средств) или контроля в отношении закупок для обеспечения муниципальных нужд, метод контроля (камеральная проверка, выездная (встречная) проверка, ревизия, обследование), дата (месяц) проведения контрольного</w:t>
      </w:r>
      <w:proofErr w:type="gramEnd"/>
      <w:r w:rsidRPr="00FD7D37">
        <w:rPr>
          <w:rFonts w:ascii="Times New Roman" w:eastAsia="Times New Roman" w:hAnsi="Times New Roman" w:cs="Times New Roman"/>
          <w:color w:val="333333"/>
          <w:sz w:val="28"/>
          <w:szCs w:val="28"/>
          <w:lang w:eastAsia="ru-RU"/>
        </w:rPr>
        <w:t xml:space="preserve"> мероприятия, ответственные исполнители.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lastRenderedPageBreak/>
        <w:t>4.3. При составлении Плана контрольных мероприятий периодичность проведения контрольных мероприятий устанавливается главой администрации исходя из организационных, кадровых, материальных и финансовых ресурсов администрации, но не чаще одного раза в год.</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4.4. </w:t>
      </w:r>
      <w:proofErr w:type="gramStart"/>
      <w:r w:rsidRPr="00FD7D37">
        <w:rPr>
          <w:rFonts w:ascii="Times New Roman" w:eastAsia="Times New Roman" w:hAnsi="Times New Roman" w:cs="Times New Roman"/>
          <w:color w:val="333333"/>
          <w:sz w:val="28"/>
          <w:szCs w:val="28"/>
          <w:lang w:eastAsia="ru-RU"/>
        </w:rPr>
        <w:t>В соответствии с Соглашением о взаимодействии по вопросам организации и осуществления внутреннего государственного и муниципального финансового контроля, а также контроля в сфере закупок, проводимого в рамках полномочий органов внутреннего государственного и муниципального финансового контроля, должностные лица, указанные в </w:t>
      </w:r>
      <w:r w:rsidRPr="00FD7D37">
        <w:rPr>
          <w:rFonts w:ascii="Times New Roman" w:eastAsia="Times New Roman" w:hAnsi="Times New Roman" w:cs="Times New Roman"/>
          <w:color w:val="0000FF"/>
          <w:sz w:val="28"/>
          <w:szCs w:val="28"/>
          <w:lang w:eastAsia="ru-RU"/>
        </w:rPr>
        <w:t>п. 2.2.</w:t>
      </w:r>
      <w:r w:rsidRPr="00FD7D37">
        <w:rPr>
          <w:rFonts w:ascii="Times New Roman" w:eastAsia="Times New Roman" w:hAnsi="Times New Roman" w:cs="Times New Roman"/>
          <w:color w:val="333333"/>
          <w:sz w:val="28"/>
          <w:szCs w:val="28"/>
          <w:lang w:eastAsia="ru-RU"/>
        </w:rPr>
        <w:t> настоящего Порядка, в срок до 15 октября текущего года направляют в финансовое управление администрации Солнечного муниципального района проекты планов проведения</w:t>
      </w:r>
      <w:proofErr w:type="gramEnd"/>
      <w:r w:rsidRPr="00FD7D37">
        <w:rPr>
          <w:rFonts w:ascii="Times New Roman" w:eastAsia="Times New Roman" w:hAnsi="Times New Roman" w:cs="Times New Roman"/>
          <w:color w:val="333333"/>
          <w:sz w:val="28"/>
          <w:szCs w:val="28"/>
          <w:lang w:eastAsia="ru-RU"/>
        </w:rPr>
        <w:t xml:space="preserve"> контрольных мероприятий на предстоящий финансовый год по форме, согласно приложению № 1 к настоящему Порядку.</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4.5. Отбор контрольных мероприятий при формировании плана контрольной деятельности осуществляется по следующим критериям:</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4.5.1. проведение иными органами, уполномоченными на осуществление муниципального финансового контроля, идентичного (аналогичного) контрольного мероприятия;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4.5.2. существенность и значимость мероприятий объектов контроля и (или) направления бюджетных расходов, в отношении которого предполагается проведение внутреннего муниципального финансового контроля;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4.5.3. уязвимость финансово-хозяйственных операций, определяемая по состоянию внутреннего финансового контроля в отношении объекта контроля, наличию рисков мошенничества, а также на основании данных предыдущих контрольных мероприятий органов муниципального финансового контроля;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4.5.4. период, прошедший с момента проведения идентичного контрольного мероприятия органом муниципального финансового контроля (в случае, если указанный период превышает три года, данный критерий имеет наибольший вес среди критериев отбора);</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4.5.5. наличие информации о признаках нарушений в финансово-бюджетной сфере, поступившей от органов муниципального образования, органов государственного и муниципального финансового контроля, также по результатам анализа данных единой информационной системы в сфере закупок;</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4.5.6. иные факторы (проведение реорганизации, состояние кадрового потенциала объекта контроля).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4.6. В плане контрольной деятельности указываются следующие сведения: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lastRenderedPageBreak/>
        <w:t>- наименования юридических лиц, фамилии, имена, отчества индивидуальных предпринимателей, деятельность которых подлежит плановым проверкам;</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цель и основание проведения каждой плановой проверки;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дата и сроки проведения каждой плановой проверки.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4.7. План контрольной деятельности администрации утверждается главой муниципального образования до 31 декабря года, предшествующего году проведения плановых контрольных мероприятий.</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4.8. Внесение изменений в План контрольной деятельности администрации осуществляется: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4.8.1. на основании предложений должностных лиц, уполномоченных на проведение контрольных мероприятий в соответствии с распоряжением главы администрации;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4.8.2. в случае невозможности проведения планового контрольного мероприятия в связи с ликвидацией или реорганизацией объекта контроля, а также с наступлением обстоятельств непреодолимой силы.</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4.8.3. Изменения, вносимые в План контрольной деятельности, утверждаются главой муниципального образования.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4.9. Утвержденный главой муниципального образования ежегодный план контрольной деятельности доводится до сведения заинтересованных лиц посредством его размещения на официальном сайте муниципального образования в сети Интернет либо иным доступным способом.</w:t>
      </w:r>
    </w:p>
    <w:p w:rsidR="003E0496" w:rsidRPr="00FD7D37" w:rsidRDefault="003E0496" w:rsidP="003E0496">
      <w:pPr>
        <w:shd w:val="clear" w:color="auto" w:fill="FFFFFF"/>
        <w:spacing w:after="135" w:line="240" w:lineRule="auto"/>
        <w:ind w:firstLine="709"/>
        <w:jc w:val="center"/>
        <w:rPr>
          <w:rFonts w:ascii="Arial" w:eastAsia="Times New Roman" w:hAnsi="Arial" w:cs="Arial"/>
          <w:color w:val="333333"/>
          <w:sz w:val="28"/>
          <w:szCs w:val="28"/>
          <w:lang w:eastAsia="ru-RU"/>
        </w:rPr>
      </w:pPr>
      <w:r w:rsidRPr="00FD7D37">
        <w:rPr>
          <w:rFonts w:ascii="Times New Roman" w:eastAsia="Times New Roman" w:hAnsi="Times New Roman" w:cs="Times New Roman"/>
          <w:b/>
          <w:bCs/>
          <w:color w:val="333333"/>
          <w:sz w:val="28"/>
          <w:szCs w:val="28"/>
          <w:lang w:eastAsia="ru-RU"/>
        </w:rPr>
        <w:t>5. Исполнение контрольных мероприятий</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5.1. К процедурам исполнения контрольного мероприятия относятся назначение контрольного мероприятия, составление и утверждение программы контрольного мероприятия, проведение контрольного мероприятия, документирование, реализация результатов контрольного мероприятия.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5.2. Контрольное мероприятие проводится на основании распоряжения главы администрации, в котором указывается: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наименования объекта контроля;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тема контрольного мероприятия;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проверяемый период (при необходимости);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основание проведения контрольного мероприятия;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срок проведения проверки;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должности, фамилии и инициалы должностных лиц, которым поручается проведение контрольного мероприятия.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lastRenderedPageBreak/>
        <w:t>5.3. В программе контрольного мероприятия указывается тема контрольного мероприятия и наименование объектов контроля, метод контроля (документальная или выездная (встречная) проверка, ревизия, обследование), перечень основных вопросов, подлежащих изучению в ходе контрольного мероприятия, а также информация о привлечении экспертов (проведении экспертиз).</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5.4. Программа контрольного мероприятия (внесение изменений в нее) утверждается главой муниципального образования.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5.5. Внесение изменений в программу контрольного мероприятия осуществляется на основании докладной записки должностного лица, осуществляющего контрольные действия.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5.6. Решение о приостановлении контрольного мероприятия принимается главой муниципального образования на основании мотивированного представления должностных лиц, осуществляющих контрольное мероприятие, в том числе в случае назначения встречной проверки.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5.7. На время приостановления контрольного мероприятия течение его срока прерывается.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5.8.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путем анализа и оценки полученной из них информации с учетом информации по справкам и сведениям должностных, материально ответственных и иных лиц объекта контроля.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5.9. Проведение контрольного мероприятия подлежит документированию. Рабочая документация контрольного мероприятия содержит:</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документы, отражающие подготовку контрольного мероприятия, включая программу контрольного мероприятия;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документы о выполнении контрольных действий с указанием исполнителей и времени выполнения;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документальные доказательства, подтверждающие выявленные нарушения в финансово-бюджетной сфере;</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копии обращений, запросов должностных лиц администрации и полученные сведения по ним;</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промежуточные акты проверок, ревизий; промежуточные заключения обследований, проекты актов и заключений.</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lastRenderedPageBreak/>
        <w:t>Рабочая документация подлежит учету и хранению в порядке, установленном администрацией, с использованием автоматизированных информационных систем.</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5.10. Результаты контрольного мероприятия подлежат оформлению в письменном виде в двух экземплярах актом в случае проведения проверки, ревизии или заключением в случае проведения обследования.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5.11. К акту проверки (ревизии) приобщаются письменные объяснения или разногласия ответственных должностных лиц объекта контроля по каждому выявленному нарушению в финансово-бюджетной сфере.</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5.12. В случаях установления нарушений бюджетного законодательства и иных нормативных правовых актов, регулирующие бюджетные правоотношения при осуществлении контроля в сфере бюджетных правоотношений, объектам контроля направляются предписания и (или) представления.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5.13. Информация, поступившая в администрацию, о принятии мер объектом контроля по устранению выявленных в ходе контрольного мероприятия нарушений, устранению причин и условий таких нарушений, а также документы, подтверждающие выполнение требований представления (предписания), устранение объектом контроля выявленных нарушений, приобщаются к материалам контрольного мероприятия.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5.14. Должностные лица, указанные в </w:t>
      </w:r>
      <w:hyperlink r:id="rId26" w:anchor="P89" w:history="1">
        <w:r w:rsidRPr="00FD7D37">
          <w:rPr>
            <w:rFonts w:ascii="Times New Roman" w:eastAsia="Times New Roman" w:hAnsi="Times New Roman" w:cs="Times New Roman"/>
            <w:color w:val="0000FF"/>
            <w:sz w:val="28"/>
            <w:szCs w:val="28"/>
            <w:lang w:eastAsia="ru-RU"/>
          </w:rPr>
          <w:t>п. 2.2.</w:t>
        </w:r>
      </w:hyperlink>
      <w:r w:rsidRPr="00FD7D37">
        <w:rPr>
          <w:rFonts w:ascii="Times New Roman" w:eastAsia="Times New Roman" w:hAnsi="Times New Roman" w:cs="Times New Roman"/>
          <w:color w:val="333333"/>
          <w:sz w:val="28"/>
          <w:szCs w:val="28"/>
          <w:lang w:eastAsia="ru-RU"/>
        </w:rPr>
        <w:t xml:space="preserve"> настоящего Порядка, обеспечивают </w:t>
      </w:r>
      <w:proofErr w:type="gramStart"/>
      <w:r w:rsidRPr="00FD7D37">
        <w:rPr>
          <w:rFonts w:ascii="Times New Roman" w:eastAsia="Times New Roman" w:hAnsi="Times New Roman" w:cs="Times New Roman"/>
          <w:color w:val="333333"/>
          <w:sz w:val="28"/>
          <w:szCs w:val="28"/>
          <w:lang w:eastAsia="ru-RU"/>
        </w:rPr>
        <w:t>контроль за</w:t>
      </w:r>
      <w:proofErr w:type="gramEnd"/>
      <w:r w:rsidRPr="00FD7D37">
        <w:rPr>
          <w:rFonts w:ascii="Times New Roman" w:eastAsia="Times New Roman" w:hAnsi="Times New Roman" w:cs="Times New Roman"/>
          <w:color w:val="333333"/>
          <w:sz w:val="28"/>
          <w:szCs w:val="28"/>
          <w:lang w:eastAsia="ru-RU"/>
        </w:rPr>
        <w:t xml:space="preserve"> ходом реализации результатов контрольных мероприятий, своевременностью и полнотой устранения объектом контроля выявленных нарушений. В случае неисполнения выданного предписания администрация вправе применить к не исполнившему такое предписание лицу меры ответственности в соответствии с законодательством Российской Федерации.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5.15. В случае неисполнения предписания о возмещении ущерба, причиненного муниципальному образованию, суммы ущерба взыскиваются в судебном порядке.</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5.16. Отмена предписания осуществляется по решению суда или главой муниципального образования в порядке, установленном администрацией.</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5.17. В случае выявления должностными лицами администрации фактов совершения объектом контроля действий (бездействий), содержащих признаки состава преступления, указанные должностные лица обязаны передать в правоохранительные органы информацию о таком факте и (или) подтверждающие их документы в течение трех рабочих дней </w:t>
      </w:r>
      <w:proofErr w:type="gramStart"/>
      <w:r w:rsidRPr="00FD7D37">
        <w:rPr>
          <w:rFonts w:ascii="Times New Roman" w:eastAsia="Times New Roman" w:hAnsi="Times New Roman" w:cs="Times New Roman"/>
          <w:color w:val="333333"/>
          <w:sz w:val="28"/>
          <w:szCs w:val="28"/>
          <w:lang w:eastAsia="ru-RU"/>
        </w:rPr>
        <w:t>с даты выявления</w:t>
      </w:r>
      <w:proofErr w:type="gramEnd"/>
      <w:r w:rsidRPr="00FD7D37">
        <w:rPr>
          <w:rFonts w:ascii="Times New Roman" w:eastAsia="Times New Roman" w:hAnsi="Times New Roman" w:cs="Times New Roman"/>
          <w:color w:val="333333"/>
          <w:sz w:val="28"/>
          <w:szCs w:val="28"/>
          <w:lang w:eastAsia="ru-RU"/>
        </w:rPr>
        <w:t xml:space="preserve"> такого факта.</w:t>
      </w:r>
    </w:p>
    <w:p w:rsidR="003E0496" w:rsidRPr="00FD7D37" w:rsidRDefault="003E0496" w:rsidP="003E0496">
      <w:pPr>
        <w:shd w:val="clear" w:color="auto" w:fill="FFFFFF"/>
        <w:spacing w:after="135" w:line="240" w:lineRule="auto"/>
        <w:ind w:firstLine="709"/>
        <w:jc w:val="center"/>
        <w:rPr>
          <w:rFonts w:ascii="Arial" w:eastAsia="Times New Roman" w:hAnsi="Arial" w:cs="Arial"/>
          <w:color w:val="333333"/>
          <w:sz w:val="28"/>
          <w:szCs w:val="28"/>
          <w:lang w:eastAsia="ru-RU"/>
        </w:rPr>
      </w:pPr>
      <w:r w:rsidRPr="00FD7D37">
        <w:rPr>
          <w:rFonts w:ascii="Times New Roman" w:eastAsia="Times New Roman" w:hAnsi="Times New Roman" w:cs="Times New Roman"/>
          <w:b/>
          <w:bCs/>
          <w:color w:val="333333"/>
          <w:sz w:val="28"/>
          <w:szCs w:val="28"/>
          <w:lang w:eastAsia="ru-RU"/>
        </w:rPr>
        <w:t>6. Оформление результатов контрольных мероприятий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6.1. Результаты встречной проверки оформляются актом, который подписывается должностным лицом Органа контроля (при проведении </w:t>
      </w:r>
      <w:r w:rsidRPr="00FD7D37">
        <w:rPr>
          <w:rFonts w:ascii="Times New Roman" w:eastAsia="Times New Roman" w:hAnsi="Times New Roman" w:cs="Times New Roman"/>
          <w:color w:val="333333"/>
          <w:sz w:val="28"/>
          <w:szCs w:val="28"/>
          <w:lang w:eastAsia="ru-RU"/>
        </w:rPr>
        <w:lastRenderedPageBreak/>
        <w:t>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По результатам встречной проверки предписания субъекту контроля не выдаются.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6.2. </w:t>
      </w:r>
      <w:proofErr w:type="gramStart"/>
      <w:r w:rsidRPr="00FD7D37">
        <w:rPr>
          <w:rFonts w:ascii="Times New Roman" w:eastAsia="Times New Roman" w:hAnsi="Times New Roman" w:cs="Times New Roman"/>
          <w:color w:val="333333"/>
          <w:sz w:val="28"/>
          <w:szCs w:val="28"/>
          <w:lang w:eastAsia="ru-RU"/>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6.3.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FD7D37">
        <w:rPr>
          <w:rFonts w:ascii="Times New Roman" w:eastAsia="Times New Roman" w:hAnsi="Times New Roman" w:cs="Times New Roman"/>
          <w:color w:val="333333"/>
          <w:sz w:val="28"/>
          <w:szCs w:val="28"/>
          <w:lang w:eastAsia="ru-RU"/>
        </w:rPr>
        <w:t>кт встр</w:t>
      </w:r>
      <w:proofErr w:type="gramEnd"/>
      <w:r w:rsidRPr="00FD7D37">
        <w:rPr>
          <w:rFonts w:ascii="Times New Roman" w:eastAsia="Times New Roman" w:hAnsi="Times New Roman" w:cs="Times New Roman"/>
          <w:color w:val="333333"/>
          <w:sz w:val="28"/>
          <w:szCs w:val="28"/>
          <w:lang w:eastAsia="ru-RU"/>
        </w:rPr>
        <w:t>ечной проверки (в случае ее проведения), а также иные материалы, полученные в ходе проведения контрольных мероприятий.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6.4.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6.5.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Письменные возражения субъекта контроля приобщаются к материалам проверки.</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6.6.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муниципального образования.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6.7.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муниципального образования принимает решение, которое оформляется распорядительным документом главы муниципального образования в срок не более 30 рабочих дней со дня подписания акта:</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а) о выдаче обязательного для исполнения предписания в случаях, установленных Федеральным законом;</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б) об отсутствии оснований для выдачи предписания;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в) о проведении внеплановой выездной проверки.</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Одновременно с подписанием вышеуказанного распорядительного документа главы администрации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lastRenderedPageBreak/>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FD7D37">
        <w:rPr>
          <w:rFonts w:ascii="Times New Roman" w:eastAsia="Times New Roman" w:hAnsi="Times New Roman" w:cs="Times New Roman"/>
          <w:color w:val="333333"/>
          <w:sz w:val="28"/>
          <w:szCs w:val="28"/>
          <w:lang w:eastAsia="ru-RU"/>
        </w:rPr>
        <w:t>проводившими</w:t>
      </w:r>
      <w:proofErr w:type="gramEnd"/>
      <w:r w:rsidRPr="00FD7D37">
        <w:rPr>
          <w:rFonts w:ascii="Times New Roman" w:eastAsia="Times New Roman" w:hAnsi="Times New Roman" w:cs="Times New Roman"/>
          <w:color w:val="333333"/>
          <w:sz w:val="28"/>
          <w:szCs w:val="28"/>
          <w:lang w:eastAsia="ru-RU"/>
        </w:rPr>
        <w:t xml:space="preserve"> проверку.</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Отчет о результатах выездной или камеральной проверки приобщается к материалам проверки.</w:t>
      </w:r>
    </w:p>
    <w:p w:rsidR="003E0496" w:rsidRPr="00FD7D37" w:rsidRDefault="003E0496" w:rsidP="003E0496">
      <w:pPr>
        <w:shd w:val="clear" w:color="auto" w:fill="FFFFFF"/>
        <w:spacing w:after="135" w:line="240" w:lineRule="auto"/>
        <w:rPr>
          <w:rFonts w:ascii="Arial" w:eastAsia="Times New Roman" w:hAnsi="Arial" w:cs="Arial"/>
          <w:color w:val="333333"/>
          <w:sz w:val="28"/>
          <w:szCs w:val="28"/>
          <w:lang w:eastAsia="ru-RU"/>
        </w:rPr>
      </w:pPr>
      <w:r w:rsidRPr="00FD7D37">
        <w:rPr>
          <w:rFonts w:ascii="Arial" w:eastAsia="Times New Roman" w:hAnsi="Arial" w:cs="Arial"/>
          <w:color w:val="333333"/>
          <w:sz w:val="28"/>
          <w:szCs w:val="28"/>
          <w:lang w:eastAsia="ru-RU"/>
        </w:rPr>
        <w:t> </w:t>
      </w:r>
    </w:p>
    <w:p w:rsidR="003E0496" w:rsidRPr="00FD7D37" w:rsidRDefault="003E0496" w:rsidP="003E0496">
      <w:pPr>
        <w:shd w:val="clear" w:color="auto" w:fill="FFFFFF"/>
        <w:spacing w:after="135" w:line="240" w:lineRule="auto"/>
        <w:ind w:firstLine="709"/>
        <w:jc w:val="center"/>
        <w:rPr>
          <w:rFonts w:ascii="Arial" w:eastAsia="Times New Roman" w:hAnsi="Arial" w:cs="Arial"/>
          <w:color w:val="333333"/>
          <w:sz w:val="28"/>
          <w:szCs w:val="28"/>
          <w:lang w:eastAsia="ru-RU"/>
        </w:rPr>
      </w:pPr>
      <w:r w:rsidRPr="00FD7D37">
        <w:rPr>
          <w:rFonts w:ascii="Times New Roman" w:eastAsia="Times New Roman" w:hAnsi="Times New Roman" w:cs="Times New Roman"/>
          <w:b/>
          <w:bCs/>
          <w:color w:val="333333"/>
          <w:sz w:val="28"/>
          <w:szCs w:val="28"/>
          <w:lang w:eastAsia="ru-RU"/>
        </w:rPr>
        <w:t>7. Реализация результатов контрольной деятельности и годовой отчет о результатах контрольной деятельности</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7.1.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27" w:anchor="1421" w:history="1">
        <w:r w:rsidRPr="00FD7D37">
          <w:rPr>
            <w:rFonts w:ascii="Times New Roman" w:eastAsia="Times New Roman" w:hAnsi="Times New Roman" w:cs="Times New Roman"/>
            <w:color w:val="0000FF"/>
            <w:sz w:val="28"/>
            <w:szCs w:val="28"/>
            <w:lang w:eastAsia="ru-RU"/>
          </w:rPr>
          <w:t>подпунктом «а» пункта 42</w:t>
        </w:r>
      </w:hyperlink>
      <w:r w:rsidRPr="00FD7D37">
        <w:rPr>
          <w:rFonts w:ascii="Times New Roman" w:eastAsia="Times New Roman" w:hAnsi="Times New Roman" w:cs="Times New Roman"/>
          <w:color w:val="333333"/>
          <w:sz w:val="28"/>
          <w:szCs w:val="28"/>
          <w:lang w:eastAsia="ru-RU"/>
        </w:rPr>
        <w:t>Общих требований.</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7.2. Предписание должно содержать сроки его исполнения.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7.3.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FD7D37">
        <w:rPr>
          <w:rFonts w:ascii="Times New Roman" w:eastAsia="Times New Roman" w:hAnsi="Times New Roman" w:cs="Times New Roman"/>
          <w:color w:val="333333"/>
          <w:sz w:val="28"/>
          <w:szCs w:val="28"/>
          <w:lang w:eastAsia="ru-RU"/>
        </w:rPr>
        <w:t>контроль за</w:t>
      </w:r>
      <w:proofErr w:type="gramEnd"/>
      <w:r w:rsidRPr="00FD7D37">
        <w:rPr>
          <w:rFonts w:ascii="Times New Roman" w:eastAsia="Times New Roman" w:hAnsi="Times New Roman" w:cs="Times New Roman"/>
          <w:color w:val="333333"/>
          <w:sz w:val="28"/>
          <w:szCs w:val="28"/>
          <w:lang w:eastAsia="ru-RU"/>
        </w:rPr>
        <w:t xml:space="preserve"> выполнением субъектом контроля предписания.</w:t>
      </w:r>
    </w:p>
    <w:p w:rsidR="003E0496" w:rsidRPr="00FD7D37" w:rsidRDefault="003E0496" w:rsidP="003E0496">
      <w:pPr>
        <w:shd w:val="clear" w:color="auto" w:fill="FFFFFF"/>
        <w:spacing w:after="0" w:line="270" w:lineRule="atLeast"/>
        <w:ind w:firstLine="708"/>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7.4. Годовой отчет администрации о результатах контрольной деятельности (далее - отчетность администрации) составляется в целях определения полноты и своевременности выполнения плана контрольной деятельности на отчетный календарный год, эффективности контрольной деятельности.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7.5. В отчетности администрации за отчетный год отражается информация о результатах контрольных мероприятий в разбивке по темам контрольных мероприятий, проверенным объектам контроля и проверяемым периодам. К результатам контрольных мероприятий относятся: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количество направленных материалов в правоохранительные органы и сумма предполагаемого ущерба по видам нарушений в финансово-бюджетной сфере;</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количество представлений,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количество направленных и исполненных уведомлений о применении бюджетных мер принуждения;</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 объем проверенных средств бюджета муниципального образования в отношении мероприятий по </w:t>
      </w:r>
      <w:proofErr w:type="gramStart"/>
      <w:r w:rsidRPr="00FD7D37">
        <w:rPr>
          <w:rFonts w:ascii="Times New Roman" w:eastAsia="Times New Roman" w:hAnsi="Times New Roman" w:cs="Times New Roman"/>
          <w:color w:val="333333"/>
          <w:sz w:val="28"/>
          <w:szCs w:val="28"/>
          <w:lang w:eastAsia="ru-RU"/>
        </w:rPr>
        <w:t>контролю за</w:t>
      </w:r>
      <w:proofErr w:type="gramEnd"/>
      <w:r w:rsidRPr="00FD7D37">
        <w:rPr>
          <w:rFonts w:ascii="Times New Roman" w:eastAsia="Times New Roman" w:hAnsi="Times New Roman" w:cs="Times New Roman"/>
          <w:color w:val="333333"/>
          <w:sz w:val="28"/>
          <w:szCs w:val="28"/>
          <w:lang w:eastAsia="ru-RU"/>
        </w:rPr>
        <w:t xml:space="preserve"> соблюдением бюджетного </w:t>
      </w:r>
      <w:r w:rsidRPr="00FD7D37">
        <w:rPr>
          <w:rFonts w:ascii="Times New Roman" w:eastAsia="Times New Roman" w:hAnsi="Times New Roman" w:cs="Times New Roman"/>
          <w:color w:val="333333"/>
          <w:sz w:val="28"/>
          <w:szCs w:val="28"/>
          <w:lang w:eastAsia="ru-RU"/>
        </w:rPr>
        <w:lastRenderedPageBreak/>
        <w:t>законодательства (использованием бюджетных средств) или по контролю в отношении закупок для обеспечения муниципальных нужд;</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количество поданных и удовлетворенных жалоб (исков) на решения администрации, осуществляемые в ходе контрольной деятельности.</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7.6. </w:t>
      </w:r>
      <w:proofErr w:type="gramStart"/>
      <w:r w:rsidRPr="00FD7D37">
        <w:rPr>
          <w:rFonts w:ascii="Times New Roman" w:eastAsia="Times New Roman" w:hAnsi="Times New Roman" w:cs="Times New Roman"/>
          <w:color w:val="333333"/>
          <w:sz w:val="28"/>
          <w:szCs w:val="28"/>
          <w:lang w:eastAsia="ru-RU"/>
        </w:rPr>
        <w:t>В соответствии с Соглашением о взаимодействии по вопросам организации и осуществления внутреннего государственного и муниципального финансового контроля, а также контроля в сфере закупок, проводимого в рамках полномочий органов внутреннего государственного и муниципального финансового контроля, должностные лица, указанные в </w:t>
      </w:r>
      <w:r w:rsidRPr="00FD7D37">
        <w:rPr>
          <w:rFonts w:ascii="Times New Roman" w:eastAsia="Times New Roman" w:hAnsi="Times New Roman" w:cs="Times New Roman"/>
          <w:color w:val="0000FF"/>
          <w:sz w:val="28"/>
          <w:szCs w:val="28"/>
          <w:lang w:eastAsia="ru-RU"/>
        </w:rPr>
        <w:t>п. 2.2.</w:t>
      </w:r>
      <w:r w:rsidRPr="00FD7D37">
        <w:rPr>
          <w:rFonts w:ascii="Times New Roman" w:eastAsia="Times New Roman" w:hAnsi="Times New Roman" w:cs="Times New Roman"/>
          <w:color w:val="333333"/>
          <w:sz w:val="28"/>
          <w:szCs w:val="28"/>
          <w:lang w:eastAsia="ru-RU"/>
        </w:rPr>
        <w:t> настоящего Порядка представляет в финансовое управление администрации Солнечного муниципального района отчетность о контрольной деятельности по форме, согласно приложению № 2 к</w:t>
      </w:r>
      <w:proofErr w:type="gramEnd"/>
      <w:r w:rsidRPr="00FD7D37">
        <w:rPr>
          <w:rFonts w:ascii="Times New Roman" w:eastAsia="Times New Roman" w:hAnsi="Times New Roman" w:cs="Times New Roman"/>
          <w:color w:val="333333"/>
          <w:sz w:val="28"/>
          <w:szCs w:val="28"/>
          <w:lang w:eastAsia="ru-RU"/>
        </w:rPr>
        <w:t xml:space="preserve"> настоящему Порядку:</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 ежемесячно в срок до 7 числа месяца, следующего за </w:t>
      </w:r>
      <w:proofErr w:type="gramStart"/>
      <w:r w:rsidRPr="00FD7D37">
        <w:rPr>
          <w:rFonts w:ascii="Times New Roman" w:eastAsia="Times New Roman" w:hAnsi="Times New Roman" w:cs="Times New Roman"/>
          <w:color w:val="333333"/>
          <w:sz w:val="28"/>
          <w:szCs w:val="28"/>
          <w:lang w:eastAsia="ru-RU"/>
        </w:rPr>
        <w:t>отчетным</w:t>
      </w:r>
      <w:proofErr w:type="gramEnd"/>
      <w:r w:rsidRPr="00FD7D37">
        <w:rPr>
          <w:rFonts w:ascii="Times New Roman" w:eastAsia="Times New Roman" w:hAnsi="Times New Roman" w:cs="Times New Roman"/>
          <w:color w:val="333333"/>
          <w:sz w:val="28"/>
          <w:szCs w:val="28"/>
          <w:lang w:eastAsia="ru-RU"/>
        </w:rPr>
        <w:t>;</w:t>
      </w:r>
    </w:p>
    <w:p w:rsidR="003E0496" w:rsidRPr="00FD7D37" w:rsidRDefault="003E0496" w:rsidP="003E0496">
      <w:pPr>
        <w:shd w:val="clear" w:color="auto" w:fill="FFFFFF"/>
        <w:spacing w:after="135" w:line="240" w:lineRule="auto"/>
        <w:ind w:firstLine="709"/>
        <w:jc w:val="both"/>
        <w:rPr>
          <w:rFonts w:ascii="Arial" w:eastAsia="Times New Roman" w:hAnsi="Arial" w:cs="Arial"/>
          <w:color w:val="333333"/>
          <w:sz w:val="28"/>
          <w:szCs w:val="28"/>
          <w:lang w:eastAsia="ru-RU"/>
        </w:rPr>
      </w:pPr>
      <w:r w:rsidRPr="00FD7D37">
        <w:rPr>
          <w:rFonts w:ascii="Times New Roman" w:eastAsia="Times New Roman" w:hAnsi="Times New Roman" w:cs="Times New Roman"/>
          <w:color w:val="333333"/>
          <w:sz w:val="28"/>
          <w:szCs w:val="28"/>
          <w:lang w:eastAsia="ru-RU"/>
        </w:rPr>
        <w:t xml:space="preserve">- годовой отчет – до 20 января года, следующего за </w:t>
      </w:r>
      <w:proofErr w:type="gramStart"/>
      <w:r w:rsidRPr="00FD7D37">
        <w:rPr>
          <w:rFonts w:ascii="Times New Roman" w:eastAsia="Times New Roman" w:hAnsi="Times New Roman" w:cs="Times New Roman"/>
          <w:color w:val="333333"/>
          <w:sz w:val="28"/>
          <w:szCs w:val="28"/>
          <w:lang w:eastAsia="ru-RU"/>
        </w:rPr>
        <w:t>отчетным</w:t>
      </w:r>
      <w:proofErr w:type="gramEnd"/>
      <w:r w:rsidRPr="00FD7D37">
        <w:rPr>
          <w:rFonts w:ascii="Times New Roman" w:eastAsia="Times New Roman" w:hAnsi="Times New Roman" w:cs="Times New Roman"/>
          <w:color w:val="333333"/>
          <w:sz w:val="28"/>
          <w:szCs w:val="28"/>
          <w:lang w:eastAsia="ru-RU"/>
        </w:rPr>
        <w:t>.</w:t>
      </w:r>
    </w:p>
    <w:p w:rsidR="003E0496" w:rsidRPr="00FD7D37" w:rsidRDefault="003E0496" w:rsidP="003E0496">
      <w:pPr>
        <w:shd w:val="clear" w:color="auto" w:fill="FFFFFF"/>
        <w:spacing w:after="135" w:line="240" w:lineRule="auto"/>
        <w:rPr>
          <w:rFonts w:ascii="Arial" w:eastAsia="Times New Roman" w:hAnsi="Arial" w:cs="Arial"/>
          <w:color w:val="333333"/>
          <w:sz w:val="28"/>
          <w:szCs w:val="28"/>
          <w:lang w:eastAsia="ru-RU"/>
        </w:rPr>
      </w:pPr>
      <w:r w:rsidRPr="00FD7D37">
        <w:rPr>
          <w:rFonts w:ascii="Arial" w:eastAsia="Times New Roman" w:hAnsi="Arial" w:cs="Arial"/>
          <w:color w:val="333333"/>
          <w:sz w:val="28"/>
          <w:szCs w:val="28"/>
          <w:lang w:eastAsia="ru-RU"/>
        </w:rPr>
        <w:t> </w:t>
      </w:r>
    </w:p>
    <w:p w:rsidR="003E0496" w:rsidRDefault="003E0496" w:rsidP="003E0496">
      <w:pPr>
        <w:tabs>
          <w:tab w:val="left" w:pos="-567"/>
        </w:tabs>
        <w:spacing w:after="240" w:line="360" w:lineRule="atLeast"/>
        <w:ind w:left="-567" w:right="-143" w:firstLine="283"/>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И о</w:t>
      </w:r>
      <w:proofErr w:type="gramStart"/>
      <w:r>
        <w:rPr>
          <w:rFonts w:ascii="Times New Roman" w:eastAsia="Times New Roman" w:hAnsi="Times New Roman" w:cs="Times New Roman"/>
          <w:color w:val="000000" w:themeColor="text1"/>
          <w:sz w:val="28"/>
          <w:szCs w:val="28"/>
          <w:bdr w:val="none" w:sz="0" w:space="0" w:color="auto" w:frame="1"/>
          <w:lang w:eastAsia="ru-RU"/>
        </w:rPr>
        <w:t>.П</w:t>
      </w:r>
      <w:proofErr w:type="gramEnd"/>
      <w:r>
        <w:rPr>
          <w:rFonts w:ascii="Times New Roman" w:eastAsia="Times New Roman" w:hAnsi="Times New Roman" w:cs="Times New Roman"/>
          <w:color w:val="000000" w:themeColor="text1"/>
          <w:sz w:val="28"/>
          <w:szCs w:val="28"/>
          <w:bdr w:val="none" w:sz="0" w:space="0" w:color="auto" w:frame="1"/>
          <w:lang w:eastAsia="ru-RU"/>
        </w:rPr>
        <w:t>редседателя администрации</w:t>
      </w:r>
    </w:p>
    <w:p w:rsidR="003E0496" w:rsidRDefault="003E0496" w:rsidP="003E0496">
      <w:pPr>
        <w:tabs>
          <w:tab w:val="left" w:pos="-567"/>
        </w:tabs>
        <w:spacing w:after="240" w:line="360" w:lineRule="atLeast"/>
        <w:ind w:left="-567" w:right="-143" w:firstLine="283"/>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Сельского поселения </w:t>
      </w:r>
      <w:proofErr w:type="spellStart"/>
      <w:r>
        <w:rPr>
          <w:rFonts w:ascii="Times New Roman" w:eastAsia="Times New Roman" w:hAnsi="Times New Roman" w:cs="Times New Roman"/>
          <w:color w:val="000000" w:themeColor="text1"/>
          <w:sz w:val="28"/>
          <w:szCs w:val="28"/>
          <w:bdr w:val="none" w:sz="0" w:space="0" w:color="auto" w:frame="1"/>
          <w:lang w:eastAsia="ru-RU"/>
        </w:rPr>
        <w:t>сумон</w:t>
      </w:r>
      <w:proofErr w:type="spellEnd"/>
    </w:p>
    <w:p w:rsidR="003E0496" w:rsidRDefault="003E0496" w:rsidP="003E0496">
      <w:pPr>
        <w:tabs>
          <w:tab w:val="left" w:pos="-567"/>
        </w:tabs>
        <w:spacing w:after="240" w:line="360" w:lineRule="atLeast"/>
        <w:ind w:left="-567" w:right="-143" w:firstLine="283"/>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roofErr w:type="spellStart"/>
      <w:r>
        <w:rPr>
          <w:rFonts w:ascii="Times New Roman" w:eastAsia="Times New Roman" w:hAnsi="Times New Roman" w:cs="Times New Roman"/>
          <w:color w:val="000000" w:themeColor="text1"/>
          <w:sz w:val="28"/>
          <w:szCs w:val="28"/>
          <w:bdr w:val="none" w:sz="0" w:space="0" w:color="auto" w:frame="1"/>
          <w:lang w:eastAsia="ru-RU"/>
        </w:rPr>
        <w:t>Солчурский</w:t>
      </w:r>
      <w:proofErr w:type="spellEnd"/>
      <w:r>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Pr>
          <w:rFonts w:ascii="Times New Roman" w:eastAsia="Times New Roman" w:hAnsi="Times New Roman" w:cs="Times New Roman"/>
          <w:color w:val="000000" w:themeColor="text1"/>
          <w:sz w:val="28"/>
          <w:szCs w:val="28"/>
          <w:bdr w:val="none" w:sz="0" w:space="0" w:color="auto" w:frame="1"/>
          <w:lang w:eastAsia="ru-RU"/>
        </w:rPr>
        <w:t>Овюрского</w:t>
      </w:r>
      <w:proofErr w:type="spellEnd"/>
      <w:r>
        <w:rPr>
          <w:rFonts w:ascii="Times New Roman" w:eastAsia="Times New Roman" w:hAnsi="Times New Roman" w:cs="Times New Roman"/>
          <w:color w:val="000000" w:themeColor="text1"/>
          <w:sz w:val="28"/>
          <w:szCs w:val="28"/>
          <w:bdr w:val="none" w:sz="0" w:space="0" w:color="auto" w:frame="1"/>
          <w:lang w:eastAsia="ru-RU"/>
        </w:rPr>
        <w:t xml:space="preserve"> кожууна РТ                                 </w:t>
      </w:r>
      <w:proofErr w:type="spellStart"/>
      <w:r>
        <w:rPr>
          <w:rFonts w:ascii="Times New Roman" w:eastAsia="Times New Roman" w:hAnsi="Times New Roman" w:cs="Times New Roman"/>
          <w:color w:val="000000" w:themeColor="text1"/>
          <w:sz w:val="28"/>
          <w:szCs w:val="28"/>
          <w:bdr w:val="none" w:sz="0" w:space="0" w:color="auto" w:frame="1"/>
          <w:lang w:eastAsia="ru-RU"/>
        </w:rPr>
        <w:t>Ч.К.Тюлюш</w:t>
      </w:r>
      <w:proofErr w:type="spellEnd"/>
    </w:p>
    <w:p w:rsidR="003E0496" w:rsidRDefault="003E0496" w:rsidP="003E0496">
      <w:pPr>
        <w:tabs>
          <w:tab w:val="left" w:pos="-567"/>
        </w:tabs>
        <w:spacing w:after="240" w:line="360" w:lineRule="atLeast"/>
        <w:ind w:left="-567" w:right="-143" w:firstLine="283"/>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1B2EF3" w:rsidRDefault="001B2EF3"/>
    <w:sectPr w:rsidR="001B2EF3" w:rsidSect="001B2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0496"/>
    <w:rsid w:val="000006FF"/>
    <w:rsid w:val="0000485F"/>
    <w:rsid w:val="00012402"/>
    <w:rsid w:val="000137EB"/>
    <w:rsid w:val="000168D5"/>
    <w:rsid w:val="00027139"/>
    <w:rsid w:val="00032F74"/>
    <w:rsid w:val="00034783"/>
    <w:rsid w:val="00034B29"/>
    <w:rsid w:val="0003507E"/>
    <w:rsid w:val="00044B2C"/>
    <w:rsid w:val="0005251E"/>
    <w:rsid w:val="00054548"/>
    <w:rsid w:val="00087816"/>
    <w:rsid w:val="00087B65"/>
    <w:rsid w:val="000906EA"/>
    <w:rsid w:val="00095BB5"/>
    <w:rsid w:val="000B2A5C"/>
    <w:rsid w:val="000B41AD"/>
    <w:rsid w:val="000C0C6B"/>
    <w:rsid w:val="000C2A39"/>
    <w:rsid w:val="000C303E"/>
    <w:rsid w:val="000D1E35"/>
    <w:rsid w:val="000D4546"/>
    <w:rsid w:val="000E5D24"/>
    <w:rsid w:val="000F426F"/>
    <w:rsid w:val="00101866"/>
    <w:rsid w:val="00101D4E"/>
    <w:rsid w:val="00106524"/>
    <w:rsid w:val="0010791F"/>
    <w:rsid w:val="00117150"/>
    <w:rsid w:val="00117CA5"/>
    <w:rsid w:val="00121F4A"/>
    <w:rsid w:val="001273E3"/>
    <w:rsid w:val="00132407"/>
    <w:rsid w:val="00134852"/>
    <w:rsid w:val="0013533D"/>
    <w:rsid w:val="00145263"/>
    <w:rsid w:val="00145C87"/>
    <w:rsid w:val="001461DB"/>
    <w:rsid w:val="00152C12"/>
    <w:rsid w:val="00153AC7"/>
    <w:rsid w:val="00154D26"/>
    <w:rsid w:val="00156F3D"/>
    <w:rsid w:val="001648AC"/>
    <w:rsid w:val="001672B4"/>
    <w:rsid w:val="00167DDA"/>
    <w:rsid w:val="00175A42"/>
    <w:rsid w:val="00177D94"/>
    <w:rsid w:val="0019041F"/>
    <w:rsid w:val="00194C04"/>
    <w:rsid w:val="001A0A07"/>
    <w:rsid w:val="001A107C"/>
    <w:rsid w:val="001B2EF3"/>
    <w:rsid w:val="001C158B"/>
    <w:rsid w:val="001C1A1A"/>
    <w:rsid w:val="001C66DF"/>
    <w:rsid w:val="001D10D0"/>
    <w:rsid w:val="001D358A"/>
    <w:rsid w:val="001F19FD"/>
    <w:rsid w:val="001F26E4"/>
    <w:rsid w:val="001F4A6E"/>
    <w:rsid w:val="001F506C"/>
    <w:rsid w:val="001F7171"/>
    <w:rsid w:val="001F7B11"/>
    <w:rsid w:val="00203434"/>
    <w:rsid w:val="00206776"/>
    <w:rsid w:val="00216948"/>
    <w:rsid w:val="00222EB1"/>
    <w:rsid w:val="00225940"/>
    <w:rsid w:val="00230D72"/>
    <w:rsid w:val="0024288B"/>
    <w:rsid w:val="002460B6"/>
    <w:rsid w:val="00253A21"/>
    <w:rsid w:val="00266F02"/>
    <w:rsid w:val="00271B73"/>
    <w:rsid w:val="00280940"/>
    <w:rsid w:val="002835C7"/>
    <w:rsid w:val="00286AA9"/>
    <w:rsid w:val="002945FF"/>
    <w:rsid w:val="002961EF"/>
    <w:rsid w:val="00296CF1"/>
    <w:rsid w:val="002A0C57"/>
    <w:rsid w:val="002A35FC"/>
    <w:rsid w:val="002B0A26"/>
    <w:rsid w:val="002B6D0F"/>
    <w:rsid w:val="002C3E93"/>
    <w:rsid w:val="002C3FF2"/>
    <w:rsid w:val="002D1574"/>
    <w:rsid w:val="002D1844"/>
    <w:rsid w:val="002D1A3D"/>
    <w:rsid w:val="002F0500"/>
    <w:rsid w:val="00302C68"/>
    <w:rsid w:val="0030674B"/>
    <w:rsid w:val="00313009"/>
    <w:rsid w:val="003164F5"/>
    <w:rsid w:val="00317E8F"/>
    <w:rsid w:val="003372B7"/>
    <w:rsid w:val="003434E2"/>
    <w:rsid w:val="0034625D"/>
    <w:rsid w:val="00371CDA"/>
    <w:rsid w:val="00374FCD"/>
    <w:rsid w:val="00383B74"/>
    <w:rsid w:val="00386C9A"/>
    <w:rsid w:val="0039345E"/>
    <w:rsid w:val="00396DAB"/>
    <w:rsid w:val="003B226D"/>
    <w:rsid w:val="003B788E"/>
    <w:rsid w:val="003C6419"/>
    <w:rsid w:val="003D1662"/>
    <w:rsid w:val="003D19A0"/>
    <w:rsid w:val="003D4153"/>
    <w:rsid w:val="003D5F01"/>
    <w:rsid w:val="003E0496"/>
    <w:rsid w:val="003E2D9D"/>
    <w:rsid w:val="003E3939"/>
    <w:rsid w:val="003E3B6A"/>
    <w:rsid w:val="003E65BE"/>
    <w:rsid w:val="003F10A7"/>
    <w:rsid w:val="003F4F78"/>
    <w:rsid w:val="003F50B4"/>
    <w:rsid w:val="003F58D4"/>
    <w:rsid w:val="003F64DC"/>
    <w:rsid w:val="003F7C06"/>
    <w:rsid w:val="003F7E76"/>
    <w:rsid w:val="00401007"/>
    <w:rsid w:val="00407C82"/>
    <w:rsid w:val="0042038F"/>
    <w:rsid w:val="004263FC"/>
    <w:rsid w:val="00432165"/>
    <w:rsid w:val="0043333C"/>
    <w:rsid w:val="004338D4"/>
    <w:rsid w:val="00433A8C"/>
    <w:rsid w:val="00435A03"/>
    <w:rsid w:val="004429BA"/>
    <w:rsid w:val="004550BF"/>
    <w:rsid w:val="00462E94"/>
    <w:rsid w:val="00463920"/>
    <w:rsid w:val="004760E3"/>
    <w:rsid w:val="00476C55"/>
    <w:rsid w:val="004774A9"/>
    <w:rsid w:val="00477FB8"/>
    <w:rsid w:val="004A1F1D"/>
    <w:rsid w:val="004A7922"/>
    <w:rsid w:val="004B7D5E"/>
    <w:rsid w:val="004D1C54"/>
    <w:rsid w:val="004D3F90"/>
    <w:rsid w:val="004E0880"/>
    <w:rsid w:val="004E169E"/>
    <w:rsid w:val="004E2FBC"/>
    <w:rsid w:val="004E5BAF"/>
    <w:rsid w:val="004F3560"/>
    <w:rsid w:val="004F6D8B"/>
    <w:rsid w:val="005144F3"/>
    <w:rsid w:val="0054183E"/>
    <w:rsid w:val="005457A1"/>
    <w:rsid w:val="0054795D"/>
    <w:rsid w:val="0055303D"/>
    <w:rsid w:val="00553191"/>
    <w:rsid w:val="00554D8F"/>
    <w:rsid w:val="0056231C"/>
    <w:rsid w:val="00564F4B"/>
    <w:rsid w:val="0056530C"/>
    <w:rsid w:val="00571B55"/>
    <w:rsid w:val="00580EF0"/>
    <w:rsid w:val="00585D63"/>
    <w:rsid w:val="005975C1"/>
    <w:rsid w:val="005A1DC0"/>
    <w:rsid w:val="005A5491"/>
    <w:rsid w:val="005A6B1F"/>
    <w:rsid w:val="005A7D11"/>
    <w:rsid w:val="005B297C"/>
    <w:rsid w:val="005C568C"/>
    <w:rsid w:val="005C7CD1"/>
    <w:rsid w:val="005E0A9D"/>
    <w:rsid w:val="005F038F"/>
    <w:rsid w:val="00604CC8"/>
    <w:rsid w:val="00611B43"/>
    <w:rsid w:val="00613115"/>
    <w:rsid w:val="00613DF3"/>
    <w:rsid w:val="00614442"/>
    <w:rsid w:val="00630336"/>
    <w:rsid w:val="00635EEC"/>
    <w:rsid w:val="00636662"/>
    <w:rsid w:val="00647CCA"/>
    <w:rsid w:val="00651A02"/>
    <w:rsid w:val="00654980"/>
    <w:rsid w:val="00657303"/>
    <w:rsid w:val="00665EA0"/>
    <w:rsid w:val="006678CC"/>
    <w:rsid w:val="00671C38"/>
    <w:rsid w:val="00673CE9"/>
    <w:rsid w:val="00677BB1"/>
    <w:rsid w:val="006800AD"/>
    <w:rsid w:val="006868CF"/>
    <w:rsid w:val="00691E4E"/>
    <w:rsid w:val="00694DB4"/>
    <w:rsid w:val="006A5895"/>
    <w:rsid w:val="006A5ED5"/>
    <w:rsid w:val="006B6F53"/>
    <w:rsid w:val="006C2AA7"/>
    <w:rsid w:val="006D3422"/>
    <w:rsid w:val="006E2237"/>
    <w:rsid w:val="006E44FB"/>
    <w:rsid w:val="006F7B11"/>
    <w:rsid w:val="007009A5"/>
    <w:rsid w:val="0070760F"/>
    <w:rsid w:val="007114A9"/>
    <w:rsid w:val="00711B10"/>
    <w:rsid w:val="007121DC"/>
    <w:rsid w:val="00712B2F"/>
    <w:rsid w:val="00720AE6"/>
    <w:rsid w:val="00737D99"/>
    <w:rsid w:val="0074212E"/>
    <w:rsid w:val="007425CD"/>
    <w:rsid w:val="007509C6"/>
    <w:rsid w:val="00762C3F"/>
    <w:rsid w:val="00763E26"/>
    <w:rsid w:val="00766945"/>
    <w:rsid w:val="00773106"/>
    <w:rsid w:val="007820FE"/>
    <w:rsid w:val="007838D1"/>
    <w:rsid w:val="00785B9C"/>
    <w:rsid w:val="007A53D0"/>
    <w:rsid w:val="007B411B"/>
    <w:rsid w:val="007C49EB"/>
    <w:rsid w:val="007C7BE1"/>
    <w:rsid w:val="007D71CA"/>
    <w:rsid w:val="007E63D5"/>
    <w:rsid w:val="007E709C"/>
    <w:rsid w:val="007F2E4C"/>
    <w:rsid w:val="00800E7C"/>
    <w:rsid w:val="00804755"/>
    <w:rsid w:val="00816923"/>
    <w:rsid w:val="00821F1E"/>
    <w:rsid w:val="00830D53"/>
    <w:rsid w:val="0083264C"/>
    <w:rsid w:val="0084331F"/>
    <w:rsid w:val="00844B01"/>
    <w:rsid w:val="00845FCB"/>
    <w:rsid w:val="008500BC"/>
    <w:rsid w:val="00860A16"/>
    <w:rsid w:val="00861E6E"/>
    <w:rsid w:val="0086419D"/>
    <w:rsid w:val="00877543"/>
    <w:rsid w:val="00880A93"/>
    <w:rsid w:val="00882D74"/>
    <w:rsid w:val="008A71C3"/>
    <w:rsid w:val="008C06C3"/>
    <w:rsid w:val="008C1B05"/>
    <w:rsid w:val="008C3126"/>
    <w:rsid w:val="008C4059"/>
    <w:rsid w:val="008C7130"/>
    <w:rsid w:val="008D1CFB"/>
    <w:rsid w:val="008D4316"/>
    <w:rsid w:val="008D4C1A"/>
    <w:rsid w:val="008D7393"/>
    <w:rsid w:val="008E0925"/>
    <w:rsid w:val="008E7307"/>
    <w:rsid w:val="008F36D7"/>
    <w:rsid w:val="009149AB"/>
    <w:rsid w:val="009213D0"/>
    <w:rsid w:val="00922381"/>
    <w:rsid w:val="0093211E"/>
    <w:rsid w:val="009434E0"/>
    <w:rsid w:val="00946ECA"/>
    <w:rsid w:val="00962259"/>
    <w:rsid w:val="00970284"/>
    <w:rsid w:val="00971790"/>
    <w:rsid w:val="00976244"/>
    <w:rsid w:val="0097634C"/>
    <w:rsid w:val="009844B6"/>
    <w:rsid w:val="00986369"/>
    <w:rsid w:val="00986555"/>
    <w:rsid w:val="009947D7"/>
    <w:rsid w:val="009A13FC"/>
    <w:rsid w:val="009A3D13"/>
    <w:rsid w:val="009A68D8"/>
    <w:rsid w:val="009B23FD"/>
    <w:rsid w:val="009B4B4D"/>
    <w:rsid w:val="009B5195"/>
    <w:rsid w:val="009B65EA"/>
    <w:rsid w:val="009C4BDD"/>
    <w:rsid w:val="009C501A"/>
    <w:rsid w:val="009C5695"/>
    <w:rsid w:val="009C6D42"/>
    <w:rsid w:val="009D3062"/>
    <w:rsid w:val="009D6FE9"/>
    <w:rsid w:val="009D70E5"/>
    <w:rsid w:val="009E1CB4"/>
    <w:rsid w:val="009E3BA7"/>
    <w:rsid w:val="009F59BE"/>
    <w:rsid w:val="00A00234"/>
    <w:rsid w:val="00A032D0"/>
    <w:rsid w:val="00A041A6"/>
    <w:rsid w:val="00A200EE"/>
    <w:rsid w:val="00A250F2"/>
    <w:rsid w:val="00A26323"/>
    <w:rsid w:val="00A26D53"/>
    <w:rsid w:val="00A32663"/>
    <w:rsid w:val="00A40C9C"/>
    <w:rsid w:val="00A527BB"/>
    <w:rsid w:val="00A55D51"/>
    <w:rsid w:val="00A655F8"/>
    <w:rsid w:val="00A740D0"/>
    <w:rsid w:val="00A8052A"/>
    <w:rsid w:val="00A82BE8"/>
    <w:rsid w:val="00A909BD"/>
    <w:rsid w:val="00A90C52"/>
    <w:rsid w:val="00A93A46"/>
    <w:rsid w:val="00A975F9"/>
    <w:rsid w:val="00AA1C44"/>
    <w:rsid w:val="00AB7123"/>
    <w:rsid w:val="00AB7E7C"/>
    <w:rsid w:val="00AC56D4"/>
    <w:rsid w:val="00AD0EA4"/>
    <w:rsid w:val="00AD2408"/>
    <w:rsid w:val="00AD314D"/>
    <w:rsid w:val="00AE157C"/>
    <w:rsid w:val="00AE27F8"/>
    <w:rsid w:val="00AE5723"/>
    <w:rsid w:val="00AF54E6"/>
    <w:rsid w:val="00AF59B6"/>
    <w:rsid w:val="00AF5BBC"/>
    <w:rsid w:val="00B163D1"/>
    <w:rsid w:val="00B2068E"/>
    <w:rsid w:val="00B252B2"/>
    <w:rsid w:val="00B30E4F"/>
    <w:rsid w:val="00B43613"/>
    <w:rsid w:val="00B44ED5"/>
    <w:rsid w:val="00B56877"/>
    <w:rsid w:val="00B627A8"/>
    <w:rsid w:val="00B7642D"/>
    <w:rsid w:val="00B76C4C"/>
    <w:rsid w:val="00B84ADE"/>
    <w:rsid w:val="00B85C93"/>
    <w:rsid w:val="00B95C21"/>
    <w:rsid w:val="00BA7874"/>
    <w:rsid w:val="00BB0336"/>
    <w:rsid w:val="00BB61FC"/>
    <w:rsid w:val="00BB6817"/>
    <w:rsid w:val="00BC40D5"/>
    <w:rsid w:val="00BC7B5A"/>
    <w:rsid w:val="00BD01EC"/>
    <w:rsid w:val="00BD0DB0"/>
    <w:rsid w:val="00BE0F52"/>
    <w:rsid w:val="00BE1881"/>
    <w:rsid w:val="00BE3904"/>
    <w:rsid w:val="00BE431B"/>
    <w:rsid w:val="00BE48FA"/>
    <w:rsid w:val="00BE7AF0"/>
    <w:rsid w:val="00BF7D50"/>
    <w:rsid w:val="00C0243C"/>
    <w:rsid w:val="00C07C88"/>
    <w:rsid w:val="00C07C9C"/>
    <w:rsid w:val="00C07FC4"/>
    <w:rsid w:val="00C15901"/>
    <w:rsid w:val="00C16DFD"/>
    <w:rsid w:val="00C24FE5"/>
    <w:rsid w:val="00C3628B"/>
    <w:rsid w:val="00C36BB2"/>
    <w:rsid w:val="00C40770"/>
    <w:rsid w:val="00C42457"/>
    <w:rsid w:val="00C428E6"/>
    <w:rsid w:val="00C560E6"/>
    <w:rsid w:val="00C63713"/>
    <w:rsid w:val="00C71A5D"/>
    <w:rsid w:val="00C721C2"/>
    <w:rsid w:val="00C748CF"/>
    <w:rsid w:val="00C75A4E"/>
    <w:rsid w:val="00C86D5A"/>
    <w:rsid w:val="00C872E8"/>
    <w:rsid w:val="00C96A0F"/>
    <w:rsid w:val="00CA0057"/>
    <w:rsid w:val="00CA048F"/>
    <w:rsid w:val="00CA1B46"/>
    <w:rsid w:val="00CA5AEF"/>
    <w:rsid w:val="00CB0474"/>
    <w:rsid w:val="00CB0C02"/>
    <w:rsid w:val="00CB326F"/>
    <w:rsid w:val="00CB39BB"/>
    <w:rsid w:val="00CB5072"/>
    <w:rsid w:val="00CC08CC"/>
    <w:rsid w:val="00CC7F38"/>
    <w:rsid w:val="00CE1DAD"/>
    <w:rsid w:val="00CF7186"/>
    <w:rsid w:val="00CF7617"/>
    <w:rsid w:val="00D07B25"/>
    <w:rsid w:val="00D07C6F"/>
    <w:rsid w:val="00D11CC7"/>
    <w:rsid w:val="00D22317"/>
    <w:rsid w:val="00D24DB1"/>
    <w:rsid w:val="00D30DAA"/>
    <w:rsid w:val="00D534E5"/>
    <w:rsid w:val="00D55299"/>
    <w:rsid w:val="00D552E0"/>
    <w:rsid w:val="00D55F08"/>
    <w:rsid w:val="00D60936"/>
    <w:rsid w:val="00D616B7"/>
    <w:rsid w:val="00D64E4E"/>
    <w:rsid w:val="00D70A24"/>
    <w:rsid w:val="00D75DBE"/>
    <w:rsid w:val="00D816D8"/>
    <w:rsid w:val="00D91ACA"/>
    <w:rsid w:val="00D924FD"/>
    <w:rsid w:val="00DA0C17"/>
    <w:rsid w:val="00DA3155"/>
    <w:rsid w:val="00DA4C42"/>
    <w:rsid w:val="00DB2A31"/>
    <w:rsid w:val="00DB64D6"/>
    <w:rsid w:val="00DB7514"/>
    <w:rsid w:val="00DD13DF"/>
    <w:rsid w:val="00DD20FD"/>
    <w:rsid w:val="00DE25C2"/>
    <w:rsid w:val="00DE2B24"/>
    <w:rsid w:val="00DE5E71"/>
    <w:rsid w:val="00DE7931"/>
    <w:rsid w:val="00DF09F7"/>
    <w:rsid w:val="00E117C7"/>
    <w:rsid w:val="00E1469F"/>
    <w:rsid w:val="00E20009"/>
    <w:rsid w:val="00E213E9"/>
    <w:rsid w:val="00E23E84"/>
    <w:rsid w:val="00E2406F"/>
    <w:rsid w:val="00E27D3F"/>
    <w:rsid w:val="00E3259F"/>
    <w:rsid w:val="00E32F0D"/>
    <w:rsid w:val="00E415B5"/>
    <w:rsid w:val="00E47B32"/>
    <w:rsid w:val="00E70FCB"/>
    <w:rsid w:val="00E77231"/>
    <w:rsid w:val="00E8272C"/>
    <w:rsid w:val="00E83A9F"/>
    <w:rsid w:val="00E85875"/>
    <w:rsid w:val="00E90314"/>
    <w:rsid w:val="00E924BD"/>
    <w:rsid w:val="00E92C33"/>
    <w:rsid w:val="00E969B4"/>
    <w:rsid w:val="00E97322"/>
    <w:rsid w:val="00EA0A88"/>
    <w:rsid w:val="00EB18E9"/>
    <w:rsid w:val="00EB67F4"/>
    <w:rsid w:val="00EC3D4F"/>
    <w:rsid w:val="00ED047D"/>
    <w:rsid w:val="00ED18CC"/>
    <w:rsid w:val="00ED2634"/>
    <w:rsid w:val="00EE1988"/>
    <w:rsid w:val="00EE6631"/>
    <w:rsid w:val="00EE6BE2"/>
    <w:rsid w:val="00EF2DBB"/>
    <w:rsid w:val="00F047CD"/>
    <w:rsid w:val="00F13892"/>
    <w:rsid w:val="00F27CDB"/>
    <w:rsid w:val="00F41DC6"/>
    <w:rsid w:val="00F425EB"/>
    <w:rsid w:val="00F5011E"/>
    <w:rsid w:val="00F50B8D"/>
    <w:rsid w:val="00F51ED5"/>
    <w:rsid w:val="00F55705"/>
    <w:rsid w:val="00F617A2"/>
    <w:rsid w:val="00F70D64"/>
    <w:rsid w:val="00F75C47"/>
    <w:rsid w:val="00F809CE"/>
    <w:rsid w:val="00F82FE0"/>
    <w:rsid w:val="00F95E16"/>
    <w:rsid w:val="00FA71D9"/>
    <w:rsid w:val="00FA77DA"/>
    <w:rsid w:val="00FC38FB"/>
    <w:rsid w:val="00FC5A02"/>
    <w:rsid w:val="00FD6E6F"/>
    <w:rsid w:val="00FE03A7"/>
    <w:rsid w:val="00FE3A9F"/>
    <w:rsid w:val="00FE7F59"/>
    <w:rsid w:val="00FF6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0496"/>
    <w:rPr>
      <w:strike w:val="0"/>
      <w:dstrike w:val="0"/>
      <w:color w:val="1B6DFD"/>
      <w:u w:val="none"/>
      <w:effect w:val="none"/>
    </w:rPr>
  </w:style>
  <w:style w:type="paragraph" w:styleId="a4">
    <w:name w:val="No Spacing"/>
    <w:uiPriority w:val="1"/>
    <w:qFormat/>
    <w:rsid w:val="003E049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85E442E5FC340761D4936F2F2C510A51FB0C4684A8E68D94123882E5F7N8G" TargetMode="External"/><Relationship Id="rId13" Type="http://schemas.openxmlformats.org/officeDocument/2006/relationships/hyperlink" Target="https://www.garant.ru/products/ipo/prime/doc/71811264/" TargetMode="External"/><Relationship Id="rId18" Type="http://schemas.openxmlformats.org/officeDocument/2006/relationships/hyperlink" Target="https://www.garant.ru/products/ipo/prime/doc/71811264/" TargetMode="External"/><Relationship Id="rId26" Type="http://schemas.openxmlformats.org/officeDocument/2006/relationships/hyperlink" Target="file:///C:\Users\Buhgalter\Desktop\%D0%9D%D0%9F%D0%90-2018\%D0%9F%D0%9E%D0%A0%D0%AF%D0%94%D0%9E%D0%9A%20%D0%B2%D0%BD%D1%83%D1%82%D1%80%D0%B5%D0%BD%D0%BD%D0%B5%D0%B3%D0%BE%20%D0%BC%D1%83%D0%BD%D0%B8%D1%86%D0%B8%D0%BF%D0%B0%D0%BB%D1%8C%D0%BD%D0%BE%D0%B3%D0%BE%20%D1%84%D0%B8%D0%BD%D0%B0%D0%BD%D1%81%D0%BE%D0%B2%D0%BE%D0%B3%D0%BE%20%D0%BA%D0%BE%D0%BD%D1%82%D1%80%D0%BE%D0%BB%D1%8F%20%D0%B8%20%D0%BA%D0%BE%D0%BD%D1%82%D1%80%D0%BE%D0%BB%D1%8F%20%D0%BF%D0%BE%2044-%D0%A4%D0%97\%D0%9F%D0%9E%D0%A0%D0%AF%D0%94%D0%9E%D0%9A%20%D0%B2%D0%BD%D1%83%D1%82%D1%80%D0%B5%D0%BD%D0%BD%D0%B5%D0%B3%D0%BE%20%D0%BC%D1%83%D0%BD%D0%B8%D1%86%D0%B8%D0%BF%D0%B0%D0%BB%D1%8C%D0%BD%D0%BE%D0%B3%D0%BE%20%D0%BA%D0%BE%D0%BD%D1%82%D1%80%D0%BE%D0%BB%D1%8F%20%D0%B8%20%D0%BA%D0%BE%D0%BD%D1%82%D1%80%D0%BE%D0%BB%D1%8F%20%D0%BF%D0%BE%2044-%D0%A4%D0%97.docx" TargetMode="External"/><Relationship Id="rId3" Type="http://schemas.openxmlformats.org/officeDocument/2006/relationships/webSettings" Target="webSettings.xml"/><Relationship Id="rId21" Type="http://schemas.openxmlformats.org/officeDocument/2006/relationships/hyperlink" Target="https://www.garant.ru/products/ipo/prime/doc/71811264/" TargetMode="External"/><Relationship Id="rId7" Type="http://schemas.openxmlformats.org/officeDocument/2006/relationships/hyperlink" Target="consultantplus://offline/ref=6085E442E5FC340761D4936F2F2C510A51FB0C4789AAE68D94123882E5F7N8G" TargetMode="External"/><Relationship Id="rId12" Type="http://schemas.openxmlformats.org/officeDocument/2006/relationships/hyperlink" Target="https://www.garant.ru/products/ipo/prime/doc/71811264/" TargetMode="External"/><Relationship Id="rId17" Type="http://schemas.openxmlformats.org/officeDocument/2006/relationships/hyperlink" Target="https://www.garant.ru/products/ipo/prime/doc/71811264/" TargetMode="External"/><Relationship Id="rId25" Type="http://schemas.openxmlformats.org/officeDocument/2006/relationships/hyperlink" Target="https://www.garant.ru/products/ipo/prime/doc/71811264/" TargetMode="External"/><Relationship Id="rId2" Type="http://schemas.openxmlformats.org/officeDocument/2006/relationships/settings" Target="settings.xml"/><Relationship Id="rId16" Type="http://schemas.openxmlformats.org/officeDocument/2006/relationships/hyperlink" Target="https://www.garant.ru/products/ipo/prime/doc/71811264/" TargetMode="External"/><Relationship Id="rId20" Type="http://schemas.openxmlformats.org/officeDocument/2006/relationships/hyperlink" Target="https://www.garant.ru/products/ipo/prime/doc/7181126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umon.solchurskiy@yandex.ru" TargetMode="External"/><Relationship Id="rId11" Type="http://schemas.openxmlformats.org/officeDocument/2006/relationships/hyperlink" Target="file:///C:\Users\Buhgalter\Desktop\%D0%9D%D0%9F%D0%90-2018\%D0%9F%D0%9E%D0%A0%D0%AF%D0%94%D0%9E%D0%9A%20%D0%B2%D0%BD%D1%83%D1%82%D1%80%D0%B5%D0%BD%D0%BD%D0%B5%D0%B3%D0%BE%20%D0%BC%D1%83%D0%BD%D0%B8%D1%86%D0%B8%D0%BF%D0%B0%D0%BB%D1%8C%D0%BD%D0%BE%D0%B3%D0%BE%20%D1%84%D0%B8%D0%BD%D0%B0%D0%BD%D1%81%D0%BE%D0%B2%D0%BE%D0%B3%D0%BE%20%D0%BA%D0%BE%D0%BD%D1%82%D1%80%D0%BE%D0%BB%D1%8F%20%D0%B8%20%D0%BA%D0%BE%D0%BD%D1%82%D1%80%D0%BE%D0%BB%D1%8F%20%D0%BF%D0%BE%2044-%D0%A4%D0%97\%D0%9F%D0%9E%D0%A0%D0%AF%D0%94%D0%9E%D0%9A%20%D0%B2%D0%BD%D1%83%D1%82%D1%80%D0%B5%D0%BD%D0%BD%D0%B5%D0%B3%D0%BE%20%D0%BC%D1%83%D0%BD%D0%B8%D1%86%D0%B8%D0%BF%D0%B0%D0%BB%D1%8C%D0%BD%D0%BE%D0%B3%D0%BE%20%D0%BA%D0%BE%D0%BD%D1%82%D1%80%D0%BE%D0%BB%D1%8F%20%D0%B8%20%D0%BA%D0%BE%D0%BD%D1%82%D1%80%D0%BE%D0%BB%D1%8F%20%D0%BF%D0%BE%2044-%D0%A4%D0%97.docx" TargetMode="External"/><Relationship Id="rId24" Type="http://schemas.openxmlformats.org/officeDocument/2006/relationships/hyperlink" Target="https://www.garant.ru/products/ipo/prime/doc/71811264/" TargetMode="External"/><Relationship Id="rId5" Type="http://schemas.openxmlformats.org/officeDocument/2006/relationships/oleObject" Target="embeddings/oleObject1.bin"/><Relationship Id="rId15" Type="http://schemas.openxmlformats.org/officeDocument/2006/relationships/hyperlink" Target="https://www.garant.ru/products/ipo/prime/doc/71811264/" TargetMode="External"/><Relationship Id="rId23" Type="http://schemas.openxmlformats.org/officeDocument/2006/relationships/hyperlink" Target="https://www.garant.ru/products/ipo/prime/doc/71811264/" TargetMode="External"/><Relationship Id="rId28" Type="http://schemas.openxmlformats.org/officeDocument/2006/relationships/fontTable" Target="fontTable.xml"/><Relationship Id="rId10" Type="http://schemas.openxmlformats.org/officeDocument/2006/relationships/hyperlink" Target="consultantplus://offline/ref=6085E442E5FC340761D4936F2F2C510A51FB0C4789AAE68D94123882E578F903EF2148BDA12AC798F2N8G" TargetMode="External"/><Relationship Id="rId19" Type="http://schemas.openxmlformats.org/officeDocument/2006/relationships/hyperlink" Target="https://www.garant.ru/products/ipo/prime/doc/71811264/" TargetMode="External"/><Relationship Id="rId4" Type="http://schemas.openxmlformats.org/officeDocument/2006/relationships/image" Target="media/image1.png"/><Relationship Id="rId9" Type="http://schemas.openxmlformats.org/officeDocument/2006/relationships/hyperlink" Target="consultantplus://offline/ref=6085E442E5FC340761D4936F2F2C510A51FB0C4789AAE68D94123882E578F903EF2148BDA12AC799F2N8G" TargetMode="External"/><Relationship Id="rId14" Type="http://schemas.openxmlformats.org/officeDocument/2006/relationships/hyperlink" Target="https://www.garant.ru/products/ipo/prime/doc/71811264/" TargetMode="External"/><Relationship Id="rId22" Type="http://schemas.openxmlformats.org/officeDocument/2006/relationships/hyperlink" Target="https://www.garant.ru/products/ipo/prime/doc/71811264/" TargetMode="External"/><Relationship Id="rId27" Type="http://schemas.openxmlformats.org/officeDocument/2006/relationships/hyperlink" Target="https://www.garant.ru/products/ipo/prime/doc/71811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6864</Words>
  <Characters>39129</Characters>
  <Application>Microsoft Office Word</Application>
  <DocSecurity>0</DocSecurity>
  <Lines>326</Lines>
  <Paragraphs>91</Paragraphs>
  <ScaleCrop>false</ScaleCrop>
  <Company>Krokoz™</Company>
  <LinksUpToDate>false</LinksUpToDate>
  <CharactersWithSpaces>45902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2018-08-24T05:45:00Z</dcterms:created>
  <dcterms:modified xsi:type="dcterms:W3CDTF">2018-08-24T06:57:00Z</dcterms:modified>
</cp:coreProperties>
</file>