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8A" w:rsidRPr="00B81C8F" w:rsidRDefault="00AC548A" w:rsidP="00AC54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DD4933" wp14:editId="734E16C5">
            <wp:simplePos x="0" y="0"/>
            <wp:positionH relativeFrom="column">
              <wp:posOffset>2493645</wp:posOffset>
            </wp:positionH>
            <wp:positionV relativeFrom="paragraph">
              <wp:posOffset>83185</wp:posOffset>
            </wp:positionV>
            <wp:extent cx="962660" cy="8001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48A" w:rsidRPr="00B81C8F" w:rsidRDefault="00AC548A" w:rsidP="00AC548A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</w:rPr>
      </w:pPr>
    </w:p>
    <w:p w:rsidR="00AC548A" w:rsidRPr="00B81C8F" w:rsidRDefault="00AC548A" w:rsidP="00AC5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48A" w:rsidRPr="00B81C8F" w:rsidRDefault="00AC548A" w:rsidP="00AC5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48A" w:rsidRPr="00B81C8F" w:rsidRDefault="00AC548A" w:rsidP="00AC5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AC548A" w:rsidRPr="00B81C8F" w:rsidRDefault="00AC548A" w:rsidP="00AC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C548A" w:rsidRPr="00B81C8F" w:rsidRDefault="00AC548A" w:rsidP="00AC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«ТЫВА РЕСПУБЛИКАНЫН ОВУР КОЖУУННУ» МУНИЦИПАЛДЫГ РАЙОННУН ТОЛЭЭЛЕКЧИЛЕР ХУРАЛЫ</w:t>
      </w:r>
    </w:p>
    <w:p w:rsidR="00AC548A" w:rsidRPr="00B81C8F" w:rsidRDefault="00AC548A" w:rsidP="00AC54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ШИИТПИР</w:t>
      </w:r>
    </w:p>
    <w:p w:rsidR="00AC548A" w:rsidRPr="00F33BDF" w:rsidRDefault="00AC548A" w:rsidP="00AC54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«10»  апреля 2018 г.                       № 121</w:t>
      </w:r>
      <w:r w:rsidRPr="00B8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с.Хандагайты</w:t>
      </w: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548A" w:rsidRPr="005706D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1C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06D0">
        <w:rPr>
          <w:rFonts w:ascii="Times New Roman" w:eastAsia="Calibri" w:hAnsi="Times New Roman" w:cs="Times New Roman"/>
          <w:b/>
          <w:bCs/>
          <w:sz w:val="28"/>
          <w:szCs w:val="28"/>
        </w:rPr>
        <w:t>«Об утверждении  Положения о</w:t>
      </w:r>
    </w:p>
    <w:p w:rsidR="00AC548A" w:rsidRPr="005706D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06D0">
        <w:rPr>
          <w:rFonts w:ascii="Times New Roman" w:eastAsia="Calibri" w:hAnsi="Times New Roman" w:cs="Times New Roman"/>
          <w:b/>
          <w:bCs/>
          <w:sz w:val="28"/>
          <w:szCs w:val="28"/>
        </w:rPr>
        <w:t>сообщении муниципальными служащими и лицами, замещающими муниципальные должности, о получении подарка в связи с их должностным положением или исполнением ими служебных (должностных), сдачи и оценки подарка, реализации (выкупа) и зачисления средств, вырученных от его реализации»</w:t>
      </w:r>
      <w:proofErr w:type="gramEnd"/>
    </w:p>
    <w:p w:rsidR="00AC548A" w:rsidRPr="00B81C8F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48A" w:rsidRPr="005706D0" w:rsidRDefault="00AC548A" w:rsidP="00AC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>В соответствии с п.7 ч.3 ст.12.1 Федерального закона от 25.12.2008  №273-ФЗ «О противодействии коррупции»:</w:t>
      </w:r>
    </w:p>
    <w:p w:rsidR="00AC548A" w:rsidRPr="005706D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>1. Утвердить прилагаемое  Положение о сообщении</w:t>
      </w:r>
      <w:r w:rsidRPr="005706D0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муниципальными служащими и лицами, замещающими муниципальные должности</w:t>
      </w:r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AC548A" w:rsidRPr="005706D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5706D0">
        <w:rPr>
          <w:rFonts w:ascii="Times New Roman" w:eastAsia="Calibri" w:hAnsi="Times New Roman" w:cs="Times New Roman"/>
          <w:sz w:val="26"/>
          <w:szCs w:val="26"/>
        </w:rPr>
        <w:t>Установить, что органы местного самоуправления</w:t>
      </w:r>
      <w:r w:rsidRPr="00570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6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района «Овюрский кожуун Республики Тыва» </w:t>
      </w:r>
      <w:r w:rsidRPr="005706D0">
        <w:rPr>
          <w:rFonts w:ascii="Times New Roman" w:eastAsia="Calibri" w:hAnsi="Times New Roman" w:cs="Times New Roman"/>
          <w:sz w:val="26"/>
          <w:szCs w:val="26"/>
        </w:rPr>
        <w:t>осуществляют прием подарков, полученных лицами, замещающими муниципальные должности, и муниципальными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подарков, определяют лицо, ответственное за прием, учет и хранение подарков, полученных муниципальными служащими</w:t>
      </w:r>
      <w:proofErr w:type="gramEnd"/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gramStart"/>
      <w:r w:rsidRPr="005706D0">
        <w:rPr>
          <w:rFonts w:ascii="Times New Roman" w:eastAsia="Calibri" w:hAnsi="Times New Roman" w:cs="Times New Roman"/>
          <w:sz w:val="26"/>
          <w:szCs w:val="26"/>
        </w:rPr>
        <w:t>лицами</w:t>
      </w:r>
      <w:proofErr w:type="gramEnd"/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 замещающими муниципальные должности (уполномоченное лицо).</w:t>
      </w:r>
    </w:p>
    <w:p w:rsidR="00AC548A" w:rsidRPr="005706D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>3. Реализация полномочий, предусмотренных настоящим решением, осуществляется в пределах установленной предельной численности муниципальных  служащих, а также бюджетных ассигнований, предусмотренных в бюджете муниципального образования.</w:t>
      </w: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48A" w:rsidRPr="005706D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48A" w:rsidRPr="005706D0" w:rsidRDefault="00AC548A" w:rsidP="00AC5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06D0">
        <w:rPr>
          <w:rFonts w:ascii="Times New Roman" w:eastAsia="Times New Roman" w:hAnsi="Times New Roman" w:cs="Times New Roman"/>
          <w:sz w:val="26"/>
          <w:szCs w:val="26"/>
          <w:lang w:bidi="en-US"/>
        </w:rPr>
        <w:t>Глава муниципального района -</w:t>
      </w:r>
    </w:p>
    <w:p w:rsidR="00AC548A" w:rsidRPr="005706D0" w:rsidRDefault="00AC548A" w:rsidP="00AC54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Хурала представителей</w:t>
      </w:r>
    </w:p>
    <w:p w:rsidR="00AC548A" w:rsidRDefault="00AC548A" w:rsidP="00AC54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Овюрского кожууна Республики Тыва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А.А. Ооржак</w:t>
      </w:r>
    </w:p>
    <w:p w:rsidR="00AC548A" w:rsidRDefault="00AC548A" w:rsidP="00AC54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48A" w:rsidRDefault="00AC548A" w:rsidP="00AC54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48A" w:rsidRDefault="00AC548A" w:rsidP="00AC54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Хурала представителей муниципального района «Овюрский кожуун Республики Тыва»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10   апреля 2018г</w:t>
      </w: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№121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О СООБЩЕНИИ МУНИЦИПАЛЬНЫМИ СЛУЖАЩИМИ И ЛИЦАМИ, ЗАМЕЩАЮЩИМИ МУНИЦИПАЛЬНЫЕ ДОЛЖНОСТИ, О ПОЛУЧЕНИИ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ПОДАРКА В СВЯЗИ С ИХ ДОЛЖНОСТНЫМ ПОЛОЖЕНИЕМ ИЛИ ИСПОЛНЕНИЕМ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ВЫРУЧЕННЫХ</w:t>
      </w:r>
      <w:proofErr w:type="gramEnd"/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ЕГО РЕАЛИЗАЦИИ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муниципальными служащими </w:t>
      </w: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(далее соответственно -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>) и зачисления средств, вырученных от его реализации.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положения и специфику профессиональной служебной деятельности указанных лиц.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3. Лица, замещающие муниципальные должности,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орган, в котором указанные лица проходят муниципальную службу, осуществляют трудовую деятельность.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45"/>
      <w:bookmarkEnd w:id="1"/>
      <w:r w:rsidRPr="00C0454A">
        <w:rPr>
          <w:rFonts w:ascii="Times New Roman" w:eastAsia="Calibri" w:hAnsi="Times New Roman" w:cs="Times New Roman"/>
          <w:sz w:val="24"/>
          <w:szCs w:val="24"/>
        </w:rPr>
        <w:lastRenderedPageBreak/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орган, в котором лицо, замещающее муниципальную должность, служащий, работник проходят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46"/>
      <w:bookmarkEnd w:id="2"/>
      <w:r w:rsidRPr="00C0454A">
        <w:rPr>
          <w:rFonts w:ascii="Times New Roman" w:eastAsia="Calibri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45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абзацах первом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ar46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втором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орган.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49"/>
      <w:bookmarkEnd w:id="3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  его лицу неизвестна, сдается уполномоченному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49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пунктом 7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11. Уполномоченное лицо обеспечивает включение в установленном порядке принятого к бухгалтерскому учету подарка, стоимость которого превышает 3 тыс. рублей, в  реестр муниципального имущества.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54"/>
      <w:bookmarkEnd w:id="4"/>
      <w:r w:rsidRPr="00C0454A">
        <w:rPr>
          <w:rFonts w:ascii="Times New Roman" w:eastAsia="Calibri" w:hAnsi="Times New Roman" w:cs="Times New Roman"/>
          <w:sz w:val="24"/>
          <w:szCs w:val="24"/>
        </w:rPr>
        <w:t>12. Лица, замещающие муниципальную должность,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 Муниципальные служащие не вправе выкупать подарки.</w:t>
      </w:r>
      <w:bookmarkStart w:id="5" w:name="Par55"/>
      <w:bookmarkEnd w:id="5"/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13.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 в течение 3 месяцев со дня поступления заявления, указанного в </w:t>
      </w:r>
      <w:hyperlink w:anchor="Par54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пункте 12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54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пункте 12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может использоваться органом с учетом заключения комиссии или коллегиального органа о целесообразности использования подарка для обеспечения </w:t>
      </w:r>
      <w:r w:rsidRPr="00C0454A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органа.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57"/>
      <w:bookmarkEnd w:id="6"/>
      <w:r w:rsidRPr="00C0454A">
        <w:rPr>
          <w:rFonts w:ascii="Times New Roman" w:eastAsia="Calibri" w:hAnsi="Times New Roman" w:cs="Times New Roman"/>
          <w:sz w:val="24"/>
          <w:szCs w:val="24"/>
        </w:rPr>
        <w:t>15. В случае нецелесообразности использования подарка руководителем органа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55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пунктами 13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ar57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15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17. В случае если подарок не выкуплен или не реализован, руководителем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7" w:name="Par66"/>
      <w:bookmarkEnd w:id="7"/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C548A" w:rsidRPr="00C0454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Pr="00B81C8F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48A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к Положению о сообщении</w:t>
      </w:r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отдельными категориями лиц</w:t>
      </w:r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о получении подарка в связи</w:t>
      </w:r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с их должностным положением</w:t>
      </w:r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 xml:space="preserve">или исполнением ими </w:t>
      </w:r>
      <w:proofErr w:type="gramStart"/>
      <w:r w:rsidRPr="003C6698">
        <w:rPr>
          <w:rFonts w:ascii="Times New Roman" w:eastAsia="Calibri" w:hAnsi="Times New Roman" w:cs="Times New Roman"/>
          <w:sz w:val="24"/>
          <w:szCs w:val="24"/>
        </w:rPr>
        <w:t>служебных</w:t>
      </w:r>
      <w:proofErr w:type="gramEnd"/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(должностных) обязанностей, сдаче</w:t>
      </w:r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и оценке подарка, реализации</w:t>
      </w:r>
    </w:p>
    <w:p w:rsidR="00AC548A" w:rsidRPr="003C6698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3C6698">
        <w:rPr>
          <w:rFonts w:ascii="Times New Roman" w:eastAsia="Calibri" w:hAnsi="Times New Roman" w:cs="Times New Roman"/>
          <w:sz w:val="24"/>
          <w:szCs w:val="24"/>
        </w:rPr>
        <w:t>выкупе</w:t>
      </w:r>
      <w:proofErr w:type="gramEnd"/>
      <w:r w:rsidRPr="003C6698">
        <w:rPr>
          <w:rFonts w:ascii="Times New Roman" w:eastAsia="Calibri" w:hAnsi="Times New Roman" w:cs="Times New Roman"/>
          <w:sz w:val="24"/>
          <w:szCs w:val="24"/>
        </w:rPr>
        <w:t>) и зачислении средств,</w:t>
      </w:r>
    </w:p>
    <w:p w:rsidR="00AC548A" w:rsidRPr="00B81C8F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6698">
        <w:rPr>
          <w:rFonts w:ascii="Times New Roman" w:eastAsia="Calibri" w:hAnsi="Times New Roman" w:cs="Times New Roman"/>
          <w:sz w:val="24"/>
          <w:szCs w:val="24"/>
        </w:rPr>
        <w:t>вырученных</w:t>
      </w:r>
      <w:proofErr w:type="gramEnd"/>
      <w:r w:rsidRPr="003C6698">
        <w:rPr>
          <w:rFonts w:ascii="Times New Roman" w:eastAsia="Calibri" w:hAnsi="Times New Roman" w:cs="Times New Roman"/>
          <w:sz w:val="24"/>
          <w:szCs w:val="24"/>
        </w:rPr>
        <w:t xml:space="preserve"> от его реализации</w:t>
      </w:r>
    </w:p>
    <w:p w:rsidR="00AC548A" w:rsidRPr="00B81C8F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</w:t>
      </w:r>
      <w:proofErr w:type="gramEnd"/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азделения муниципального органа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занимаемая должность)</w:t>
      </w:r>
      <w:proofErr w:type="gramEnd"/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получении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одарка от "__" ________ 20__ г.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получения)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командировки, другого официального мероприятия, место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и дата проведения)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AC548A" w:rsidRPr="003C1DC0" w:rsidTr="00FC3CC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3C1DC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C548A" w:rsidRPr="003C1DC0" w:rsidTr="00FC3CC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AC548A" w:rsidRPr="003C1DC0" w:rsidRDefault="00AC548A" w:rsidP="00FC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ента)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дпись)    (расшифровка подписи)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    принявшее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дпись)    (расшифровка подписи)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48A" w:rsidRPr="00D23DD6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AC548A" w:rsidRPr="003C1DC0" w:rsidRDefault="00AC548A" w:rsidP="00AC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128"/>
      <w:bookmarkEnd w:id="8"/>
      <w:r w:rsidRPr="003C1DC0">
        <w:rPr>
          <w:rFonts w:ascii="Times New Roman" w:eastAsia="Calibri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B6AD8" w:rsidRDefault="00EB6AD8">
      <w:bookmarkStart w:id="9" w:name="_GoBack"/>
      <w:bookmarkEnd w:id="9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A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C548A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2018-05-02T06:41:00Z</dcterms:created>
  <dcterms:modified xsi:type="dcterms:W3CDTF">2018-05-02T06:42:00Z</dcterms:modified>
</cp:coreProperties>
</file>