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6" w:rsidRPr="00C84ED2" w:rsidRDefault="00337496" w:rsidP="00337496">
      <w:pPr>
        <w:pStyle w:val="a3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20024924" r:id="rId6"/>
        </w:objec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337496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0"/>
              <w:jc w:val="both"/>
              <w:rPr>
                <w:b/>
                <w:szCs w:val="28"/>
              </w:rPr>
            </w:pPr>
          </w:p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0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337496" w:rsidRDefault="00337496" w:rsidP="00337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496" w:rsidRDefault="00337496" w:rsidP="00337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29C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 мая 2019</w:t>
      </w:r>
      <w:r w:rsidRPr="009811F9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proofErr w:type="spellStart"/>
      <w:r w:rsidRPr="009811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11F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811F9">
        <w:rPr>
          <w:rFonts w:ascii="Times New Roman" w:hAnsi="Times New Roman" w:cs="Times New Roman"/>
          <w:sz w:val="28"/>
          <w:szCs w:val="28"/>
        </w:rPr>
        <w:t>андагайты</w:t>
      </w:r>
      <w:proofErr w:type="spellEnd"/>
      <w:r w:rsidRPr="009811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240CE5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337496" w:rsidRDefault="00337496" w:rsidP="0033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о ходе исполнения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/>
          <w:bCs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</w:t>
      </w: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>за 1 квартал 2019 года</w:t>
      </w:r>
    </w:p>
    <w:p w:rsidR="00337496" w:rsidRPr="00E75C3D" w:rsidRDefault="00337496" w:rsidP="00337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0BC" w:rsidRPr="004070BC" w:rsidRDefault="00C43AAD" w:rsidP="004070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Аналитическая записка о ходе исполнения бюджета сельского поселения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Cs/>
          <w:sz w:val="28"/>
          <w:szCs w:val="28"/>
        </w:rPr>
        <w:t>Саглынский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 за 1 квартал 2019 года подготовлена Контрольно-счетным органом муниципального района «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Тыва» (далее</w:t>
      </w:r>
      <w:r w:rsid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>-</w:t>
      </w:r>
      <w:r w:rsidR="004070B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>онтрольно-счетный орган)  на основании п.2.6 Плана работы Контрольно-счетного органа на 2019 год и заключенного соглашения о передаче Контрольно-счетном органе муниципального района «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РТ» полномочий контрольно-счетного органа сельского поселения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Cs/>
          <w:sz w:val="28"/>
          <w:szCs w:val="28"/>
        </w:rPr>
        <w:t>Саглынский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Тыва. 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Проверка осуществлялась в соответствии со ст. 157, 264.1, 264.2 Бюджетного кодекса Российской Федерации, ст. 52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131-ФЗ), 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proofErr w:type="gram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40CE5">
        <w:rPr>
          <w:rFonts w:ascii="Times New Roman" w:hAnsi="Times New Roman" w:cs="Times New Roman"/>
          <w:bCs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Тыва, Положения «О контрольно-счетном органе муниципального района «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РТ», утвержденным решением Хурала представителей муниципального района «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РТ» от 18.05.2018 № 129,</w:t>
      </w:r>
      <w:r w:rsidRPr="004070B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Cs/>
          <w:sz w:val="28"/>
          <w:szCs w:val="28"/>
        </w:rPr>
        <w:t xml:space="preserve">стандартом внешнего муниципального финансового контроля, Положением о бюджетном процессе в сельском поселении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Cs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 Р</w:t>
      </w:r>
      <w:r w:rsidRPr="004070BC">
        <w:rPr>
          <w:rFonts w:ascii="Times New Roman" w:hAnsi="Times New Roman" w:cs="Times New Roman"/>
          <w:bCs/>
          <w:sz w:val="28"/>
          <w:szCs w:val="28"/>
        </w:rPr>
        <w:t xml:space="preserve">ешением Хурала представителей сельского поселения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Cs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Тыва.</w:t>
      </w:r>
      <w:proofErr w:type="gramEnd"/>
    </w:p>
    <w:p w:rsidR="004070BC" w:rsidRPr="004070BC" w:rsidRDefault="004070BC" w:rsidP="004070BC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070BC" w:rsidRPr="004070BC" w:rsidRDefault="004070BC" w:rsidP="004070BC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исполнения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/>
          <w:bCs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за 1 квартал 2019 года</w:t>
      </w:r>
    </w:p>
    <w:p w:rsidR="004070BC" w:rsidRPr="004070BC" w:rsidRDefault="004070BC" w:rsidP="004070BC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0BC" w:rsidRPr="004070BC" w:rsidRDefault="004070BC" w:rsidP="004070BC">
      <w:pPr>
        <w:pStyle w:val="Con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Бюджет сельского поселения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 w:val="0"/>
          <w:bCs w:val="0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на 2019 год утвержден решением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Хурала представителей сельского поселения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 w:val="0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40CE5">
        <w:rPr>
          <w:rFonts w:ascii="Times New Roman" w:hAnsi="Times New Roman" w:cs="Times New Roman"/>
          <w:b w:val="0"/>
          <w:sz w:val="28"/>
          <w:szCs w:val="28"/>
        </w:rPr>
        <w:t>7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.12.2018 №</w:t>
      </w:r>
      <w:r w:rsidR="00240CE5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«О бюджете сельского поселения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 w:val="0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 на 2019 год и на плановый период 2020-2021 годов»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в соответствии со ст. 187 БК РФ: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240CE5">
        <w:rPr>
          <w:rFonts w:ascii="Times New Roman" w:hAnsi="Times New Roman" w:cs="Times New Roman"/>
          <w:sz w:val="28"/>
          <w:szCs w:val="28"/>
        </w:rPr>
        <w:t>3861,54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70BC" w:rsidRPr="004070BC" w:rsidRDefault="004070BC" w:rsidP="004070BC">
      <w:pPr>
        <w:pStyle w:val="ConsNormal"/>
        <w:suppressAutoHyphens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240CE5">
        <w:rPr>
          <w:rFonts w:ascii="Times New Roman" w:hAnsi="Times New Roman" w:cs="Times New Roman"/>
          <w:sz w:val="28"/>
          <w:szCs w:val="28"/>
        </w:rPr>
        <w:t>3870,97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70BC" w:rsidRPr="004070BC" w:rsidRDefault="004070BC" w:rsidP="004070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За 1 квартал 2018 года в утвержденный бюджет внесения изменения в бюджет не внесены в Хурал представителей. 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070BC">
        <w:rPr>
          <w:rFonts w:ascii="Times New Roman" w:hAnsi="Times New Roman" w:cs="Times New Roman"/>
          <w:b/>
          <w:sz w:val="28"/>
          <w:szCs w:val="28"/>
        </w:rPr>
        <w:t xml:space="preserve">проекту решения </w:t>
      </w:r>
      <w:r w:rsidRPr="004070BC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«Об исполнении бюджета сельского поселения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Р</w:t>
      </w:r>
      <w:r w:rsidR="00240CE5">
        <w:rPr>
          <w:rFonts w:ascii="Times New Roman" w:hAnsi="Times New Roman" w:cs="Times New Roman"/>
          <w:sz w:val="28"/>
          <w:szCs w:val="28"/>
        </w:rPr>
        <w:t>еспублики Тыва за 1 квартал 2019</w:t>
      </w:r>
      <w:r w:rsidRPr="004070BC">
        <w:rPr>
          <w:rFonts w:ascii="Times New Roman" w:hAnsi="Times New Roman" w:cs="Times New Roman"/>
          <w:sz w:val="28"/>
          <w:szCs w:val="28"/>
        </w:rPr>
        <w:t xml:space="preserve"> года» доходная часть бюджета исполнена в сумме </w:t>
      </w:r>
      <w:r w:rsidR="00240CE5">
        <w:rPr>
          <w:rFonts w:ascii="Times New Roman" w:hAnsi="Times New Roman" w:cs="Times New Roman"/>
          <w:sz w:val="28"/>
          <w:szCs w:val="28"/>
        </w:rPr>
        <w:t>894,22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40CE5">
        <w:rPr>
          <w:rFonts w:ascii="Times New Roman" w:hAnsi="Times New Roman" w:cs="Times New Roman"/>
          <w:sz w:val="28"/>
          <w:szCs w:val="28"/>
        </w:rPr>
        <w:t>23,1</w:t>
      </w:r>
      <w:r w:rsidRPr="004070BC">
        <w:rPr>
          <w:rFonts w:ascii="Times New Roman" w:hAnsi="Times New Roman" w:cs="Times New Roman"/>
          <w:sz w:val="28"/>
          <w:szCs w:val="28"/>
        </w:rPr>
        <w:t xml:space="preserve">%. Расходные обязательства бюджета исполнены в сумме </w:t>
      </w:r>
      <w:r w:rsidR="00240CE5">
        <w:rPr>
          <w:rFonts w:ascii="Times New Roman" w:hAnsi="Times New Roman" w:cs="Times New Roman"/>
          <w:sz w:val="28"/>
          <w:szCs w:val="28"/>
        </w:rPr>
        <w:t>865,63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40CE5">
        <w:rPr>
          <w:rFonts w:ascii="Times New Roman" w:hAnsi="Times New Roman" w:cs="Times New Roman"/>
          <w:sz w:val="28"/>
          <w:szCs w:val="28"/>
        </w:rPr>
        <w:t>22,4</w:t>
      </w:r>
      <w:r w:rsidRPr="004070BC">
        <w:rPr>
          <w:rFonts w:ascii="Times New Roman" w:hAnsi="Times New Roman" w:cs="Times New Roman"/>
          <w:sz w:val="28"/>
          <w:szCs w:val="28"/>
        </w:rPr>
        <w:t>%.</w:t>
      </w:r>
    </w:p>
    <w:p w:rsidR="001066AA" w:rsidRPr="004070BC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BC">
        <w:rPr>
          <w:rFonts w:ascii="Times New Roman" w:hAnsi="Times New Roman" w:cs="Times New Roman"/>
          <w:sz w:val="28"/>
          <w:szCs w:val="28"/>
        </w:rPr>
        <w:t xml:space="preserve">Представленная форма </w:t>
      </w:r>
      <w:r w:rsidRPr="007C29C4">
        <w:rPr>
          <w:rFonts w:ascii="Times New Roman" w:hAnsi="Times New Roman" w:cs="Times New Roman"/>
          <w:sz w:val="28"/>
          <w:szCs w:val="28"/>
        </w:rPr>
        <w:t>0503117</w:t>
      </w:r>
      <w:r w:rsidRPr="004070BC">
        <w:rPr>
          <w:rFonts w:ascii="Times New Roman" w:hAnsi="Times New Roman" w:cs="Times New Roman"/>
          <w:sz w:val="28"/>
          <w:szCs w:val="28"/>
        </w:rPr>
        <w:t xml:space="preserve"> квартальной бюджетной отчетности составлена в соответствии с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 в рамках предметного решения информационно-аналитической системы «WEB-консолидация» с применением электронно-цифровой подписи, и имеет подтвержденное состояние о принятии Финансовым органом Администрации муниципального</w:t>
      </w:r>
      <w:proofErr w:type="gramEnd"/>
      <w:r w:rsidRPr="004070BC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РТ».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EBE" w:rsidRPr="005E1EBE" w:rsidRDefault="004070BC" w:rsidP="005E1EBE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E1EBE" w:rsidRPr="005E1EBE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5E1EBE">
        <w:rPr>
          <w:rFonts w:ascii="Times New Roman" w:hAnsi="Times New Roman" w:cs="Times New Roman"/>
          <w:b/>
          <w:sz w:val="28"/>
          <w:szCs w:val="28"/>
        </w:rPr>
        <w:t xml:space="preserve">исполнения доходной части бюджета сельского поселения </w:t>
      </w:r>
      <w:proofErr w:type="spellStart"/>
      <w:r w:rsidRPr="005E1EBE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5E1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b/>
          <w:bCs/>
          <w:sz w:val="28"/>
          <w:szCs w:val="28"/>
        </w:rPr>
        <w:t>Саглынский</w:t>
      </w:r>
      <w:proofErr w:type="spellEnd"/>
      <w:r w:rsidRPr="005E1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EBE" w:rsidRPr="005E1EBE" w:rsidRDefault="004070BC" w:rsidP="005E1EBE">
      <w:pPr>
        <w:pStyle w:val="a6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E">
        <w:rPr>
          <w:rFonts w:ascii="Times New Roman" w:hAnsi="Times New Roman" w:cs="Times New Roman"/>
          <w:b/>
          <w:sz w:val="28"/>
          <w:szCs w:val="28"/>
        </w:rPr>
        <w:t>за 1 квартал 2018 года</w:t>
      </w:r>
    </w:p>
    <w:tbl>
      <w:tblPr>
        <w:tblpPr w:leftFromText="180" w:rightFromText="180" w:horzAnchor="margin" w:tblpX="108" w:tblpY="-583"/>
        <w:tblW w:w="14992" w:type="dxa"/>
        <w:tblLayout w:type="fixed"/>
        <w:tblLook w:val="04A0"/>
      </w:tblPr>
      <w:tblGrid>
        <w:gridCol w:w="14992"/>
      </w:tblGrid>
      <w:tr w:rsidR="004070BC" w:rsidRPr="004070BC" w:rsidTr="00AB27B9">
        <w:trPr>
          <w:trHeight w:val="37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0BC" w:rsidRPr="004070BC" w:rsidRDefault="004070BC" w:rsidP="00AB27B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1066AA" w:rsidRDefault="005E1EBE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Исполнение по доходам бюджета сельского поселения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10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 </w:t>
      </w:r>
      <w:r w:rsidR="004070BC" w:rsidRPr="007C29C4">
        <w:rPr>
          <w:rFonts w:ascii="Times New Roman" w:hAnsi="Times New Roman" w:cs="Times New Roman"/>
          <w:sz w:val="28"/>
          <w:szCs w:val="28"/>
        </w:rPr>
        <w:t>по ф. 0503117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 на 01.04.2018 составило </w:t>
      </w:r>
      <w:r w:rsidR="00240CE5">
        <w:rPr>
          <w:rFonts w:ascii="Times New Roman" w:hAnsi="Times New Roman" w:cs="Times New Roman"/>
          <w:sz w:val="28"/>
          <w:szCs w:val="28"/>
        </w:rPr>
        <w:t>894,22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при плановом назначении в сумме</w:t>
      </w:r>
      <w:r w:rsidRPr="006305F9">
        <w:rPr>
          <w:rFonts w:ascii="Times New Roman" w:hAnsi="Times New Roman" w:cs="Times New Roman"/>
          <w:sz w:val="28"/>
          <w:szCs w:val="28"/>
        </w:rPr>
        <w:t xml:space="preserve"> </w:t>
      </w:r>
      <w:r w:rsidR="00240CE5">
        <w:rPr>
          <w:rFonts w:ascii="Times New Roman" w:hAnsi="Times New Roman" w:cs="Times New Roman"/>
          <w:sz w:val="28"/>
          <w:szCs w:val="28"/>
        </w:rPr>
        <w:t>3861,54</w:t>
      </w:r>
      <w:r w:rsidRPr="006305F9">
        <w:rPr>
          <w:rFonts w:ascii="Times New Roman" w:hAnsi="Times New Roman" w:cs="Times New Roman"/>
          <w:sz w:val="28"/>
          <w:szCs w:val="28"/>
        </w:rPr>
        <w:t xml:space="preserve"> тыс. рублей т</w:t>
      </w:r>
      <w:proofErr w:type="gramStart"/>
      <w:r w:rsidRPr="006305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305F9">
        <w:rPr>
          <w:rFonts w:ascii="Times New Roman" w:hAnsi="Times New Roman" w:cs="Times New Roman"/>
          <w:sz w:val="28"/>
          <w:szCs w:val="28"/>
        </w:rPr>
        <w:t xml:space="preserve"> </w:t>
      </w:r>
      <w:r w:rsidR="00240CE5">
        <w:rPr>
          <w:rFonts w:ascii="Times New Roman" w:hAnsi="Times New Roman" w:cs="Times New Roman"/>
          <w:sz w:val="28"/>
          <w:szCs w:val="28"/>
        </w:rPr>
        <w:t>23,1</w:t>
      </w:r>
      <w:r w:rsidRPr="006305F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4070BC" w:rsidRPr="004070BC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  <w:r w:rsidRPr="00407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sz w:val="28"/>
          <w:szCs w:val="28"/>
        </w:rPr>
        <w:t xml:space="preserve">в бюджет поселения поступили в объеме </w:t>
      </w:r>
      <w:r w:rsidR="00240CE5">
        <w:rPr>
          <w:rFonts w:ascii="Times New Roman" w:hAnsi="Times New Roman" w:cs="Times New Roman"/>
          <w:sz w:val="28"/>
          <w:szCs w:val="28"/>
        </w:rPr>
        <w:t>64,19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40CE5">
        <w:rPr>
          <w:rFonts w:ascii="Times New Roman" w:hAnsi="Times New Roman" w:cs="Times New Roman"/>
          <w:sz w:val="28"/>
          <w:szCs w:val="28"/>
        </w:rPr>
        <w:t>32,9</w:t>
      </w:r>
      <w:r w:rsidRPr="004070BC">
        <w:rPr>
          <w:rFonts w:ascii="Times New Roman" w:hAnsi="Times New Roman" w:cs="Times New Roman"/>
          <w:sz w:val="28"/>
          <w:szCs w:val="28"/>
        </w:rPr>
        <w:t>% от утвержденного плана по налоговым доходам (</w:t>
      </w:r>
      <w:r w:rsidR="00240CE5">
        <w:rPr>
          <w:rFonts w:ascii="Times New Roman" w:hAnsi="Times New Roman" w:cs="Times New Roman"/>
          <w:sz w:val="28"/>
          <w:szCs w:val="28"/>
        </w:rPr>
        <w:t>195,0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06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6AA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  <w:r w:rsidRPr="004070BC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1066AA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40CE5">
        <w:rPr>
          <w:rFonts w:ascii="Times New Roman" w:hAnsi="Times New Roman" w:cs="Times New Roman"/>
          <w:sz w:val="28"/>
          <w:szCs w:val="28"/>
        </w:rPr>
        <w:t>6,85</w:t>
      </w:r>
      <w:r w:rsidR="001066A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40CE5">
        <w:rPr>
          <w:rFonts w:ascii="Times New Roman" w:hAnsi="Times New Roman" w:cs="Times New Roman"/>
          <w:sz w:val="28"/>
          <w:szCs w:val="28"/>
        </w:rPr>
        <w:t>25,4</w:t>
      </w:r>
      <w:r w:rsidR="001066AA">
        <w:rPr>
          <w:rFonts w:ascii="Times New Roman" w:hAnsi="Times New Roman" w:cs="Times New Roman"/>
          <w:sz w:val="28"/>
          <w:szCs w:val="28"/>
        </w:rPr>
        <w:t>% от утвержденного плана (</w:t>
      </w:r>
      <w:r w:rsidR="00240CE5">
        <w:rPr>
          <w:rFonts w:ascii="Times New Roman" w:hAnsi="Times New Roman" w:cs="Times New Roman"/>
          <w:sz w:val="28"/>
          <w:szCs w:val="28"/>
        </w:rPr>
        <w:t>27,0</w:t>
      </w:r>
      <w:r w:rsidR="001066A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070BC" w:rsidRPr="004070BC" w:rsidRDefault="004070BC" w:rsidP="007B34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559"/>
        <w:gridCol w:w="1701"/>
        <w:gridCol w:w="1843"/>
      </w:tblGrid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 xml:space="preserve">Утвержденный бюджет </w:t>
            </w:r>
            <w:proofErr w:type="gramStart"/>
            <w:r w:rsidRPr="007B3459">
              <w:rPr>
                <w:rFonts w:ascii="Times New Roman" w:hAnsi="Times New Roman" w:cs="Times New Roman"/>
              </w:rPr>
              <w:t>за</w:t>
            </w:r>
            <w:proofErr w:type="gramEnd"/>
            <w:r w:rsidRPr="007B3459">
              <w:rPr>
                <w:rFonts w:ascii="Times New Roman" w:hAnsi="Times New Roman" w:cs="Times New Roman"/>
              </w:rPr>
              <w:t xml:space="preserve"> 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B34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за 1 квартал 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B3459">
              <w:rPr>
                <w:rFonts w:ascii="Times New Roman" w:hAnsi="Times New Roman" w:cs="Times New Roman"/>
              </w:rPr>
              <w:t xml:space="preserve"> г.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%</w:t>
            </w:r>
            <w:r w:rsidR="00D51B61">
              <w:rPr>
                <w:rFonts w:ascii="Times New Roman" w:hAnsi="Times New Roman" w:cs="Times New Roman"/>
              </w:rPr>
              <w:t xml:space="preserve">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Неосвоенные средства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rPr>
                <w:rFonts w:ascii="Times New Roman" w:hAnsi="Times New Roman" w:cs="Times New Roman"/>
                <w:b/>
              </w:rPr>
            </w:pPr>
            <w:r w:rsidRPr="007B345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240CE5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Pr="007B3459" w:rsidRDefault="00240CE5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5E1EBE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032E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Pr="007B3459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150,96</w:t>
            </w:r>
          </w:p>
        </w:tc>
      </w:tr>
      <w:tr w:rsidR="00725C01" w:rsidRPr="007B3459" w:rsidTr="00147286">
        <w:tc>
          <w:tcPr>
            <w:tcW w:w="2552" w:type="dxa"/>
            <w:shd w:val="clear" w:color="auto" w:fill="auto"/>
            <w:vAlign w:val="center"/>
          </w:tcPr>
          <w:p w:rsidR="00725C01" w:rsidRPr="007B3459" w:rsidRDefault="00725C01" w:rsidP="00AB27B9">
            <w:pPr>
              <w:ind w:right="-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C01" w:rsidRDefault="00725C01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C01" w:rsidRDefault="00725C01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C01" w:rsidRPr="00F071F9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 w:rsidRPr="00F071F9">
              <w:rPr>
                <w:rFonts w:ascii="Times New Roman" w:hAnsi="Times New Roman" w:cs="Times New Roman"/>
                <w:b/>
              </w:rPr>
              <w:t>32,91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5C01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130,81</w:t>
            </w:r>
          </w:p>
        </w:tc>
      </w:tr>
      <w:tr w:rsidR="00240CE5" w:rsidRPr="007B3459" w:rsidTr="00147286">
        <w:tc>
          <w:tcPr>
            <w:tcW w:w="2552" w:type="dxa"/>
            <w:shd w:val="clear" w:color="auto" w:fill="auto"/>
            <w:vAlign w:val="center"/>
          </w:tcPr>
          <w:p w:rsidR="00240CE5" w:rsidRPr="00240CE5" w:rsidRDefault="00240CE5" w:rsidP="00AB27B9">
            <w:pPr>
              <w:ind w:right="-44"/>
              <w:rPr>
                <w:rFonts w:ascii="Times New Roman" w:hAnsi="Times New Roman" w:cs="Times New Roman"/>
              </w:rPr>
            </w:pPr>
            <w:r w:rsidRPr="00240CE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725C01" w:rsidRDefault="00725C01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725C0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F071F9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F071F9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CE5" w:rsidRPr="0065643E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65643E">
              <w:rPr>
                <w:rFonts w:ascii="Times New Roman" w:hAnsi="Times New Roman" w:cs="Times New Roman"/>
              </w:rPr>
              <w:t>49,45</w:t>
            </w:r>
          </w:p>
        </w:tc>
      </w:tr>
      <w:tr w:rsidR="00240CE5" w:rsidRPr="007B3459" w:rsidTr="00147286">
        <w:tc>
          <w:tcPr>
            <w:tcW w:w="2552" w:type="dxa"/>
            <w:shd w:val="clear" w:color="auto" w:fill="auto"/>
            <w:vAlign w:val="center"/>
          </w:tcPr>
          <w:p w:rsidR="00240CE5" w:rsidRPr="00240CE5" w:rsidRDefault="00240CE5" w:rsidP="00AB27B9">
            <w:pPr>
              <w:ind w:righ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F071F9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F071F9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CE5" w:rsidRPr="0065643E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65643E">
              <w:rPr>
                <w:rFonts w:ascii="Times New Roman" w:hAnsi="Times New Roman" w:cs="Times New Roman"/>
              </w:rPr>
              <w:t>+13,34</w:t>
            </w:r>
          </w:p>
        </w:tc>
      </w:tr>
      <w:tr w:rsidR="00240CE5" w:rsidRPr="007B3459" w:rsidTr="00147286">
        <w:tc>
          <w:tcPr>
            <w:tcW w:w="2552" w:type="dxa"/>
            <w:shd w:val="clear" w:color="auto" w:fill="auto"/>
            <w:vAlign w:val="center"/>
          </w:tcPr>
          <w:p w:rsidR="00240CE5" w:rsidRPr="00240CE5" w:rsidRDefault="00240CE5" w:rsidP="00AB27B9">
            <w:pPr>
              <w:ind w:right="-44"/>
              <w:rPr>
                <w:rFonts w:ascii="Times New Roman" w:hAnsi="Times New Roman" w:cs="Times New Roman"/>
              </w:rPr>
            </w:pPr>
            <w:r w:rsidRPr="00240CE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F071F9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F071F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CE5" w:rsidRPr="0065643E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65643E">
              <w:rPr>
                <w:rFonts w:ascii="Times New Roman" w:hAnsi="Times New Roman" w:cs="Times New Roman"/>
              </w:rPr>
              <w:t>27,9</w:t>
            </w:r>
          </w:p>
        </w:tc>
      </w:tr>
      <w:tr w:rsidR="00240CE5" w:rsidRPr="007B3459" w:rsidTr="00147286">
        <w:tc>
          <w:tcPr>
            <w:tcW w:w="2552" w:type="dxa"/>
            <w:shd w:val="clear" w:color="auto" w:fill="auto"/>
            <w:vAlign w:val="center"/>
          </w:tcPr>
          <w:p w:rsidR="00240CE5" w:rsidRPr="00240CE5" w:rsidRDefault="00240CE5" w:rsidP="00AB27B9">
            <w:pPr>
              <w:ind w:righ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CE5" w:rsidRPr="002E3567" w:rsidRDefault="002E3567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2E3567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CE5" w:rsidRPr="00F071F9" w:rsidRDefault="0080032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F071F9">
              <w:rPr>
                <w:rFonts w:ascii="Times New Roman" w:hAnsi="Times New Roman" w:cs="Times New Roman"/>
              </w:rPr>
              <w:t>20,47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CE5" w:rsidRPr="0065643E" w:rsidRDefault="0065643E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65643E">
              <w:rPr>
                <w:rFonts w:ascii="Times New Roman" w:hAnsi="Times New Roman" w:cs="Times New Roman"/>
              </w:rPr>
              <w:t>66,8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</w:tcPr>
          <w:p w:rsidR="00147286" w:rsidRPr="002E3567" w:rsidRDefault="00147286" w:rsidP="005E1EBE">
            <w:pPr>
              <w:spacing w:after="0"/>
              <w:ind w:right="-44"/>
              <w:rPr>
                <w:rFonts w:ascii="Times New Roman" w:hAnsi="Times New Roman" w:cs="Times New Roman"/>
                <w:b/>
              </w:rPr>
            </w:pPr>
            <w:r w:rsidRPr="002E356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2E3567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67">
              <w:rPr>
                <w:rFonts w:ascii="Times New Roman" w:hAnsi="Times New Roman" w:cs="Times New Roman"/>
                <w:b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2E3567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67">
              <w:rPr>
                <w:rFonts w:ascii="Times New Roman" w:hAnsi="Times New Roman" w:cs="Times New Roman"/>
                <w:b/>
              </w:rPr>
              <w:t>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F071F9" w:rsidRDefault="00F071F9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071F9">
              <w:rPr>
                <w:rFonts w:ascii="Times New Roman" w:hAnsi="Times New Roman" w:cs="Times New Roman"/>
                <w:b/>
              </w:rPr>
              <w:t>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2E3567" w:rsidRDefault="0065643E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20,15</w:t>
            </w:r>
          </w:p>
        </w:tc>
      </w:tr>
      <w:tr w:rsidR="00240CE5" w:rsidRPr="007B3459" w:rsidTr="00147286">
        <w:tc>
          <w:tcPr>
            <w:tcW w:w="2552" w:type="dxa"/>
            <w:shd w:val="clear" w:color="auto" w:fill="auto"/>
          </w:tcPr>
          <w:p w:rsidR="00240CE5" w:rsidRPr="00240CE5" w:rsidRDefault="00240CE5" w:rsidP="005E1EBE">
            <w:pPr>
              <w:spacing w:after="0"/>
              <w:ind w:right="-44"/>
              <w:rPr>
                <w:rFonts w:ascii="Times New Roman" w:hAnsi="Times New Roman" w:cs="Times New Roman"/>
                <w:b/>
              </w:rPr>
            </w:pPr>
            <w:r w:rsidRPr="00240CE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E5" w:rsidRPr="002E3567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67">
              <w:rPr>
                <w:rFonts w:ascii="Times New Roman" w:hAnsi="Times New Roman" w:cs="Times New Roman"/>
                <w:b/>
              </w:rPr>
              <w:t>3639,54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E5" w:rsidRPr="002E3567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67">
              <w:rPr>
                <w:rFonts w:ascii="Times New Roman" w:hAnsi="Times New Roman" w:cs="Times New Roman"/>
                <w:b/>
              </w:rPr>
              <w:t>823,18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E5" w:rsidRPr="00F071F9" w:rsidRDefault="00F071F9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071F9">
              <w:rPr>
                <w:rFonts w:ascii="Times New Roman" w:hAnsi="Times New Roman" w:cs="Times New Roman"/>
                <w:b/>
              </w:rPr>
              <w:t>22,61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E5" w:rsidRPr="0065643E" w:rsidRDefault="0065643E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43E">
              <w:rPr>
                <w:rFonts w:ascii="Times New Roman" w:hAnsi="Times New Roman" w:cs="Times New Roman"/>
                <w:b/>
              </w:rPr>
              <w:t>2816,36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</w:tcPr>
          <w:p w:rsidR="00147286" w:rsidRPr="007B3459" w:rsidRDefault="00147286" w:rsidP="005E1EBE">
            <w:pPr>
              <w:spacing w:after="0"/>
              <w:ind w:right="-44"/>
              <w:rPr>
                <w:rFonts w:ascii="Times New Roman" w:hAnsi="Times New Roman" w:cs="Times New Roman"/>
                <w:b/>
              </w:rPr>
            </w:pPr>
            <w:r w:rsidRPr="007B3459">
              <w:rPr>
                <w:rFonts w:ascii="Times New Roman" w:hAnsi="Times New Roman" w:cs="Times New Roman"/>
                <w:b/>
              </w:rPr>
              <w:t>ВСЕГО ДОХОДОВ</w:t>
            </w:r>
            <w:r w:rsidR="00AD0F9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2E3567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F071F9" w:rsidRDefault="00F071F9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1F9">
              <w:rPr>
                <w:rFonts w:ascii="Times New Roman" w:hAnsi="Times New Roman" w:cs="Times New Roman"/>
                <w:b/>
                <w:bCs/>
              </w:rPr>
              <w:t>23,15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056A2F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2967,32</w:t>
            </w:r>
          </w:p>
        </w:tc>
      </w:tr>
    </w:tbl>
    <w:p w:rsidR="004070BC" w:rsidRDefault="004070BC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95" w:rsidRDefault="00056A2F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неналоговые доходы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по состоянию на 01 апреля 2019 года исполнен на сумму 71,04 тыс. рублей </w:t>
      </w:r>
      <w:r w:rsidR="00823FE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23FE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23F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32% при </w:t>
      </w:r>
      <w:r w:rsidR="00823FE2">
        <w:rPr>
          <w:rFonts w:ascii="Times New Roman" w:hAnsi="Times New Roman" w:cs="Times New Roman"/>
          <w:sz w:val="28"/>
          <w:szCs w:val="28"/>
        </w:rPr>
        <w:t>утвержденном</w:t>
      </w:r>
      <w:r w:rsidR="00F56195">
        <w:rPr>
          <w:rFonts w:ascii="Times New Roman" w:hAnsi="Times New Roman" w:cs="Times New Roman"/>
          <w:sz w:val="28"/>
          <w:szCs w:val="28"/>
        </w:rPr>
        <w:t xml:space="preserve"> плане 222,0 тыс. рублей. </w:t>
      </w:r>
    </w:p>
    <w:p w:rsidR="00F56195" w:rsidRDefault="00F56195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B61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561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64,19</w:t>
      </w:r>
      <w:r w:rsidRPr="00F56195">
        <w:rPr>
          <w:rFonts w:ascii="Times New Roman" w:hAnsi="Times New Roman" w:cs="Times New Roman"/>
          <w:sz w:val="28"/>
          <w:szCs w:val="28"/>
        </w:rPr>
        <w:t>тыс. рублей, т</w:t>
      </w:r>
      <w:proofErr w:type="gramStart"/>
      <w:r w:rsidRPr="00F5619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5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32,9%. Из них:</w:t>
      </w:r>
    </w:p>
    <w:p w:rsidR="00F56195" w:rsidRDefault="00F56195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на 19.55,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28,3%;</w:t>
      </w:r>
    </w:p>
    <w:p w:rsidR="00F56195" w:rsidRDefault="00F56195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</w:t>
      </w:r>
      <w:r w:rsidR="00D51B61">
        <w:rPr>
          <w:rFonts w:ascii="Times New Roman" w:hAnsi="Times New Roman" w:cs="Times New Roman"/>
          <w:sz w:val="28"/>
          <w:szCs w:val="28"/>
        </w:rPr>
        <w:t>на 25,34 тыс. рублей, т</w:t>
      </w:r>
      <w:proofErr w:type="gramStart"/>
      <w:r w:rsidR="00D51B6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51B61">
        <w:rPr>
          <w:rFonts w:ascii="Times New Roman" w:hAnsi="Times New Roman" w:cs="Times New Roman"/>
          <w:sz w:val="28"/>
          <w:szCs w:val="28"/>
        </w:rPr>
        <w:t xml:space="preserve"> 211,2%;</w:t>
      </w:r>
    </w:p>
    <w:p w:rsidR="00D51B61" w:rsidRDefault="00D51B61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на 2,1 тыс. рублей,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7%;</w:t>
      </w:r>
    </w:p>
    <w:p w:rsidR="00D51B61" w:rsidRDefault="00D51B61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 на 17,2 тыс. рублей,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20,5%.</w:t>
      </w:r>
    </w:p>
    <w:p w:rsidR="00D51B61" w:rsidRDefault="00D51B61" w:rsidP="00F56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B61">
        <w:rPr>
          <w:rFonts w:ascii="Times New Roman" w:hAnsi="Times New Roman" w:cs="Times New Roman"/>
          <w:i/>
          <w:sz w:val="28"/>
          <w:szCs w:val="28"/>
        </w:rPr>
        <w:t>Прочие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 на 6,85 тыс. рублей,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25,4%. К уровню 2018 года увеличилось на 2,25 тыс. рублей или на 48,9%.</w:t>
      </w:r>
    </w:p>
    <w:p w:rsidR="00823FE2" w:rsidRDefault="00D51B61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B61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823,18 тыс. рублей,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22,6%.</w:t>
      </w:r>
    </w:p>
    <w:p w:rsidR="00056A2F" w:rsidRPr="006305F9" w:rsidRDefault="00056A2F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BC" w:rsidRPr="004070BC" w:rsidRDefault="004070BC" w:rsidP="004070B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B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C3B62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4070BC">
        <w:rPr>
          <w:rFonts w:ascii="Times New Roman" w:hAnsi="Times New Roman" w:cs="Times New Roman"/>
          <w:b/>
          <w:sz w:val="28"/>
          <w:szCs w:val="28"/>
        </w:rPr>
        <w:t xml:space="preserve">исполнения расходной части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C01">
        <w:rPr>
          <w:rFonts w:ascii="Times New Roman" w:hAnsi="Times New Roman" w:cs="Times New Roman"/>
          <w:b/>
          <w:sz w:val="28"/>
          <w:szCs w:val="28"/>
        </w:rPr>
        <w:t>Ханда</w:t>
      </w:r>
      <w:r w:rsidR="007C3B62">
        <w:rPr>
          <w:rFonts w:ascii="Times New Roman" w:hAnsi="Times New Roman" w:cs="Times New Roman"/>
          <w:b/>
          <w:sz w:val="28"/>
          <w:szCs w:val="28"/>
        </w:rPr>
        <w:t>гайтинский</w:t>
      </w:r>
      <w:proofErr w:type="spellEnd"/>
      <w:r w:rsidRPr="004070BC">
        <w:rPr>
          <w:rFonts w:ascii="Times New Roman" w:hAnsi="Times New Roman" w:cs="Times New Roman"/>
          <w:b/>
          <w:sz w:val="28"/>
          <w:szCs w:val="28"/>
        </w:rPr>
        <w:t xml:space="preserve"> за 1 квартал 2018 года</w:t>
      </w:r>
    </w:p>
    <w:p w:rsidR="004070BC" w:rsidRPr="004070BC" w:rsidRDefault="004070BC" w:rsidP="007C3B62">
      <w:pPr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         За 1 квартал 2018 года согласно </w:t>
      </w:r>
      <w:r w:rsidRPr="007C29C4">
        <w:rPr>
          <w:rFonts w:ascii="Times New Roman" w:hAnsi="Times New Roman" w:cs="Times New Roman"/>
          <w:sz w:val="28"/>
          <w:szCs w:val="28"/>
        </w:rPr>
        <w:t>ф. 0503117</w:t>
      </w:r>
      <w:r w:rsidRPr="004070BC">
        <w:rPr>
          <w:rFonts w:ascii="Times New Roman" w:hAnsi="Times New Roman" w:cs="Times New Roman"/>
          <w:sz w:val="28"/>
          <w:szCs w:val="28"/>
        </w:rPr>
        <w:t xml:space="preserve"> квартальной бюджетной отчетности расходы бюджета сельского поселения</w:t>
      </w:r>
      <w:r w:rsidRPr="00407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40CE5">
        <w:rPr>
          <w:rFonts w:ascii="Times New Roman" w:hAnsi="Times New Roman" w:cs="Times New Roman"/>
          <w:color w:val="000000" w:themeColor="text1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D51B61">
        <w:rPr>
          <w:rFonts w:ascii="Times New Roman" w:hAnsi="Times New Roman" w:cs="Times New Roman"/>
          <w:sz w:val="28"/>
          <w:szCs w:val="28"/>
        </w:rPr>
        <w:t>865,63</w:t>
      </w:r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r w:rsidR="007C3B62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51B61">
        <w:rPr>
          <w:rFonts w:ascii="Times New Roman" w:hAnsi="Times New Roman" w:cs="Times New Roman"/>
          <w:sz w:val="28"/>
          <w:szCs w:val="28"/>
        </w:rPr>
        <w:t>22,</w:t>
      </w:r>
      <w:r w:rsidR="0080032E">
        <w:rPr>
          <w:rFonts w:ascii="Times New Roman" w:hAnsi="Times New Roman" w:cs="Times New Roman"/>
          <w:sz w:val="28"/>
          <w:szCs w:val="28"/>
        </w:rPr>
        <w:t>3</w:t>
      </w:r>
      <w:r w:rsidR="00D51B61">
        <w:rPr>
          <w:rFonts w:ascii="Times New Roman" w:hAnsi="Times New Roman" w:cs="Times New Roman"/>
          <w:sz w:val="28"/>
          <w:szCs w:val="28"/>
        </w:rPr>
        <w:t>6</w:t>
      </w:r>
      <w:r w:rsidRPr="004070BC"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="00D51B61">
        <w:rPr>
          <w:rFonts w:ascii="Times New Roman" w:hAnsi="Times New Roman" w:cs="Times New Roman"/>
          <w:sz w:val="28"/>
          <w:szCs w:val="28"/>
        </w:rPr>
        <w:t>3870,97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51B61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4962" w:type="pct"/>
        <w:tblInd w:w="-34" w:type="dxa"/>
        <w:tblLayout w:type="fixed"/>
        <w:tblLook w:val="04A0"/>
      </w:tblPr>
      <w:tblGrid>
        <w:gridCol w:w="3076"/>
        <w:gridCol w:w="1461"/>
        <w:gridCol w:w="1558"/>
        <w:gridCol w:w="1560"/>
        <w:gridCol w:w="1843"/>
      </w:tblGrid>
      <w:tr w:rsidR="00BA461F" w:rsidRPr="007C3B62" w:rsidTr="00BA461F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 w:rsidRPr="007C3B62">
              <w:rPr>
                <w:b/>
                <w:sz w:val="22"/>
                <w:szCs w:val="22"/>
              </w:rPr>
              <w:lastRenderedPageBreak/>
              <w:t>Наименование расходов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бюджет за 2019</w:t>
            </w:r>
            <w:r w:rsidRPr="007C3B6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Исполнено за 1 кв. 201</w:t>
            </w:r>
            <w:r>
              <w:rPr>
                <w:sz w:val="22"/>
                <w:szCs w:val="22"/>
              </w:rPr>
              <w:t>9</w:t>
            </w:r>
            <w:r w:rsidRPr="007C3B62">
              <w:rPr>
                <w:sz w:val="22"/>
                <w:szCs w:val="22"/>
              </w:rPr>
              <w:t>г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% исполнения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7C3B62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Неосвоенные средства</w:t>
            </w:r>
          </w:p>
          <w:p w:rsidR="00BA461F" w:rsidRPr="007C3B62" w:rsidRDefault="00BA461F" w:rsidP="007C3B62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(руб.)</w:t>
            </w:r>
          </w:p>
        </w:tc>
      </w:tr>
      <w:tr w:rsidR="00BA461F" w:rsidRPr="007C3B62" w:rsidTr="00BA461F">
        <w:trPr>
          <w:trHeight w:val="291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«Общегосударственные вопросы»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3667,87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3636,67</w:t>
            </w:r>
          </w:p>
        </w:tc>
      </w:tr>
      <w:tr w:rsidR="00BA461F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аппарат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2346,22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495,89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1850,33</w:t>
            </w:r>
          </w:p>
        </w:tc>
      </w:tr>
      <w:tr w:rsidR="00D51B61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Pr="007C3B62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51B61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фонды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1194,85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890,35</w:t>
            </w:r>
          </w:p>
        </w:tc>
      </w:tr>
      <w:tr w:rsidR="00D51B61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34,04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109,06</w:t>
            </w:r>
          </w:p>
        </w:tc>
      </w:tr>
      <w:tr w:rsidR="00D51B61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61" w:rsidRPr="007C3B62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80032E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1B61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F071F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Pr="007C3B62" w:rsidRDefault="0080032E" w:rsidP="00F071F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D51B61" w:rsidP="00F071F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61" w:rsidRPr="007C3B62" w:rsidRDefault="0080032E" w:rsidP="00F071F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1" w:rsidRDefault="0080032E" w:rsidP="00F071F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BA461F" w:rsidRPr="007C3B62" w:rsidTr="00BA461F">
        <w:trPr>
          <w:trHeight w:val="34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61F" w:rsidRPr="007C3B62" w:rsidRDefault="00D51B61" w:rsidP="00F071F9">
            <w:pPr>
              <w:pStyle w:val="a9"/>
              <w:ind w:left="-108" w:right="-11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</w:t>
            </w:r>
            <w:r w:rsidR="00BA461F" w:rsidRPr="007C3B62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D51B61" w:rsidP="00F071F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3870,97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80032E" w:rsidP="00F071F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865,63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80032E" w:rsidP="00F071F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22,36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80032E" w:rsidP="00F071F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3005,34</w:t>
            </w:r>
          </w:p>
        </w:tc>
      </w:tr>
    </w:tbl>
    <w:p w:rsidR="00F071F9" w:rsidRDefault="00F071F9" w:rsidP="00F071F9">
      <w:pPr>
        <w:pStyle w:val="Style3"/>
        <w:widowControl/>
        <w:tabs>
          <w:tab w:val="left" w:pos="912"/>
        </w:tabs>
        <w:spacing w:line="240" w:lineRule="auto"/>
        <w:ind w:firstLine="567"/>
        <w:jc w:val="both"/>
        <w:rPr>
          <w:rStyle w:val="FontStyle28"/>
          <w:b w:val="0"/>
          <w:sz w:val="28"/>
          <w:szCs w:val="28"/>
        </w:rPr>
      </w:pPr>
    </w:p>
    <w:p w:rsidR="004070BC" w:rsidRDefault="00F071F9" w:rsidP="00F071F9">
      <w:pPr>
        <w:pStyle w:val="Style3"/>
        <w:widowControl/>
        <w:tabs>
          <w:tab w:val="left" w:pos="912"/>
        </w:tabs>
        <w:spacing w:line="276" w:lineRule="auto"/>
        <w:ind w:firstLine="567"/>
        <w:jc w:val="both"/>
        <w:rPr>
          <w:rStyle w:val="FontStyle28"/>
          <w:b w:val="0"/>
          <w:sz w:val="28"/>
          <w:szCs w:val="28"/>
        </w:rPr>
      </w:pPr>
      <w:r w:rsidRPr="00F071F9">
        <w:rPr>
          <w:rStyle w:val="FontStyle28"/>
          <w:b w:val="0"/>
          <w:sz w:val="28"/>
          <w:szCs w:val="28"/>
        </w:rPr>
        <w:t xml:space="preserve">Первоочередными расходами при исполнении бюджета </w:t>
      </w:r>
      <w:r>
        <w:rPr>
          <w:rStyle w:val="FontStyle28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Style w:val="FontStyle28"/>
          <w:b w:val="0"/>
          <w:sz w:val="28"/>
          <w:szCs w:val="28"/>
        </w:rPr>
        <w:t>сумон</w:t>
      </w:r>
      <w:proofErr w:type="spellEnd"/>
      <w:r>
        <w:rPr>
          <w:rStyle w:val="FontStyle28"/>
          <w:b w:val="0"/>
          <w:sz w:val="28"/>
          <w:szCs w:val="28"/>
        </w:rPr>
        <w:t xml:space="preserve"> </w:t>
      </w:r>
      <w:proofErr w:type="spellStart"/>
      <w:r>
        <w:rPr>
          <w:rStyle w:val="FontStyle28"/>
          <w:b w:val="0"/>
          <w:sz w:val="28"/>
          <w:szCs w:val="28"/>
        </w:rPr>
        <w:t>Саглынский</w:t>
      </w:r>
      <w:proofErr w:type="spellEnd"/>
      <w:r>
        <w:rPr>
          <w:rStyle w:val="FontStyle28"/>
          <w:b w:val="0"/>
          <w:sz w:val="28"/>
          <w:szCs w:val="28"/>
        </w:rPr>
        <w:t xml:space="preserve"> </w:t>
      </w:r>
      <w:proofErr w:type="spellStart"/>
      <w:r>
        <w:rPr>
          <w:rStyle w:val="FontStyle28"/>
          <w:b w:val="0"/>
          <w:sz w:val="28"/>
          <w:szCs w:val="28"/>
        </w:rPr>
        <w:t>Овюрского</w:t>
      </w:r>
      <w:proofErr w:type="spellEnd"/>
      <w:r>
        <w:rPr>
          <w:rStyle w:val="FontStyle28"/>
          <w:b w:val="0"/>
          <w:sz w:val="28"/>
          <w:szCs w:val="28"/>
        </w:rPr>
        <w:t xml:space="preserve"> </w:t>
      </w:r>
      <w:proofErr w:type="spellStart"/>
      <w:r>
        <w:rPr>
          <w:rStyle w:val="FontStyle28"/>
          <w:b w:val="0"/>
          <w:sz w:val="28"/>
          <w:szCs w:val="28"/>
        </w:rPr>
        <w:t>кожууна</w:t>
      </w:r>
      <w:proofErr w:type="spellEnd"/>
      <w:r>
        <w:rPr>
          <w:rStyle w:val="FontStyle28"/>
          <w:b w:val="0"/>
          <w:sz w:val="28"/>
          <w:szCs w:val="28"/>
        </w:rPr>
        <w:t xml:space="preserve"> являются:</w:t>
      </w:r>
    </w:p>
    <w:p w:rsidR="00F071F9" w:rsidRDefault="00F071F9" w:rsidP="00F071F9">
      <w:pPr>
        <w:pStyle w:val="Style3"/>
        <w:widowControl/>
        <w:numPr>
          <w:ilvl w:val="0"/>
          <w:numId w:val="9"/>
        </w:numPr>
        <w:tabs>
          <w:tab w:val="left" w:pos="912"/>
        </w:tabs>
        <w:spacing w:line="276" w:lineRule="auto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Выплата заработной платы на 603,31 тыс. рублей, т</w:t>
      </w:r>
      <w:proofErr w:type="gramStart"/>
      <w:r>
        <w:rPr>
          <w:rStyle w:val="FontStyle28"/>
          <w:b w:val="0"/>
          <w:sz w:val="28"/>
          <w:szCs w:val="28"/>
        </w:rPr>
        <w:t>.е</w:t>
      </w:r>
      <w:proofErr w:type="gramEnd"/>
      <w:r>
        <w:rPr>
          <w:rStyle w:val="FontStyle28"/>
          <w:b w:val="0"/>
          <w:sz w:val="28"/>
          <w:szCs w:val="28"/>
        </w:rPr>
        <w:t xml:space="preserve"> 69,7%;</w:t>
      </w:r>
    </w:p>
    <w:p w:rsidR="00F071F9" w:rsidRDefault="00F071F9" w:rsidP="00F071F9">
      <w:pPr>
        <w:pStyle w:val="Style3"/>
        <w:widowControl/>
        <w:numPr>
          <w:ilvl w:val="0"/>
          <w:numId w:val="9"/>
        </w:numPr>
        <w:tabs>
          <w:tab w:val="left" w:pos="912"/>
        </w:tabs>
        <w:spacing w:line="276" w:lineRule="auto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Исполнение коммунальных услуг:</w:t>
      </w:r>
    </w:p>
    <w:p w:rsidR="00F071F9" w:rsidRDefault="00F071F9" w:rsidP="00F071F9">
      <w:pPr>
        <w:pStyle w:val="Style3"/>
        <w:widowControl/>
        <w:tabs>
          <w:tab w:val="left" w:pos="912"/>
        </w:tabs>
        <w:spacing w:line="276" w:lineRule="auto"/>
        <w:ind w:left="927" w:firstLine="0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- на электроэнергию 4,8 тыс. рублей, т</w:t>
      </w:r>
      <w:proofErr w:type="gramStart"/>
      <w:r>
        <w:rPr>
          <w:rStyle w:val="FontStyle28"/>
          <w:b w:val="0"/>
          <w:sz w:val="28"/>
          <w:szCs w:val="28"/>
        </w:rPr>
        <w:t>.е</w:t>
      </w:r>
      <w:proofErr w:type="gramEnd"/>
      <w:r>
        <w:rPr>
          <w:rStyle w:val="FontStyle28"/>
          <w:b w:val="0"/>
          <w:sz w:val="28"/>
          <w:szCs w:val="28"/>
        </w:rPr>
        <w:t xml:space="preserve"> 9,2%;</w:t>
      </w:r>
    </w:p>
    <w:p w:rsidR="00F071F9" w:rsidRPr="00F071F9" w:rsidRDefault="00F071F9" w:rsidP="00F071F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на 1 квартале бюджет сельского поселения </w:t>
      </w:r>
      <w:proofErr w:type="spellStart"/>
      <w:r>
        <w:rPr>
          <w:bCs/>
          <w:sz w:val="28"/>
          <w:szCs w:val="28"/>
        </w:rPr>
        <w:t>сумон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Саглынский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Овюрского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кожууна</w:t>
      </w:r>
      <w:proofErr w:type="spellEnd"/>
      <w:r>
        <w:rPr>
          <w:bCs/>
          <w:sz w:val="28"/>
          <w:szCs w:val="28"/>
        </w:rPr>
        <w:t xml:space="preserve"> Республики Тыва исполнен профицитом с превышение доходов над расходами на сумму 28,59 тыс. рублей, в связи с наличием остатков.</w:t>
      </w:r>
    </w:p>
    <w:p w:rsidR="004070BC" w:rsidRPr="004070BC" w:rsidRDefault="004070BC" w:rsidP="00F071F9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i/>
          <w:sz w:val="28"/>
          <w:szCs w:val="28"/>
        </w:rPr>
      </w:pPr>
      <w:r w:rsidRPr="004070BC">
        <w:rPr>
          <w:b/>
          <w:bCs/>
          <w:i/>
          <w:sz w:val="28"/>
          <w:szCs w:val="28"/>
        </w:rPr>
        <w:t>Выводы:</w:t>
      </w:r>
    </w:p>
    <w:p w:rsidR="004070BC" w:rsidRPr="004070BC" w:rsidRDefault="004070BC" w:rsidP="00F071F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Проект об исполнении бюджета сельского поселения </w:t>
      </w:r>
      <w:proofErr w:type="spellStart"/>
      <w:r w:rsidR="00240CE5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за 1 квартал текущего финансового года представлен в Контрольно-счетный орган </w:t>
      </w:r>
      <w:r w:rsidR="007C29C4">
        <w:rPr>
          <w:rFonts w:ascii="Times New Roman" w:hAnsi="Times New Roman" w:cs="Times New Roman"/>
          <w:sz w:val="28"/>
          <w:szCs w:val="28"/>
        </w:rPr>
        <w:t xml:space="preserve">20 </w:t>
      </w:r>
      <w:r w:rsidRPr="004070BC">
        <w:rPr>
          <w:rFonts w:ascii="Times New Roman" w:hAnsi="Times New Roman" w:cs="Times New Roman"/>
          <w:sz w:val="28"/>
          <w:szCs w:val="28"/>
        </w:rPr>
        <w:t>мая 201</w:t>
      </w:r>
      <w:r w:rsidR="00250E75">
        <w:rPr>
          <w:rFonts w:ascii="Times New Roman" w:hAnsi="Times New Roman" w:cs="Times New Roman"/>
          <w:sz w:val="28"/>
          <w:szCs w:val="28"/>
        </w:rPr>
        <w:t>9</w:t>
      </w:r>
      <w:r w:rsidRPr="004070BC">
        <w:rPr>
          <w:rFonts w:ascii="Times New Roman" w:hAnsi="Times New Roman" w:cs="Times New Roman"/>
          <w:sz w:val="28"/>
          <w:szCs w:val="28"/>
        </w:rPr>
        <w:t xml:space="preserve"> года, что соответствует нормам, установленным пунктом 5 статьи 264.2 Бюджетного кодекса РФ. </w:t>
      </w:r>
    </w:p>
    <w:p w:rsidR="004070BC" w:rsidRPr="004070BC" w:rsidRDefault="004070BC" w:rsidP="00F071F9">
      <w:pPr>
        <w:pStyle w:val="a9"/>
        <w:numPr>
          <w:ilvl w:val="0"/>
          <w:numId w:val="6"/>
        </w:numPr>
        <w:spacing w:line="276" w:lineRule="auto"/>
        <w:jc w:val="both"/>
      </w:pPr>
      <w:r w:rsidRPr="004070BC">
        <w:t xml:space="preserve">Представленная </w:t>
      </w:r>
      <w:r w:rsidRPr="007C29C4">
        <w:t>форма 0503117</w:t>
      </w:r>
      <w:r w:rsidRPr="004070BC">
        <w:t xml:space="preserve"> квартальной бюджетной отчетности сельского поселения </w:t>
      </w:r>
      <w:proofErr w:type="spellStart"/>
      <w:r w:rsidR="00240CE5">
        <w:t>Саглынский</w:t>
      </w:r>
      <w:proofErr w:type="spellEnd"/>
      <w:r w:rsidR="00250E75">
        <w:t xml:space="preserve"> </w:t>
      </w:r>
      <w:r w:rsidRPr="004070BC">
        <w:t xml:space="preserve">составлена в соответствии с Приказом Минфина России от 28.12.2010 № 191н. Замечаний по отчету об исполнении бюджета сельского поселения </w:t>
      </w:r>
      <w:proofErr w:type="spellStart"/>
      <w:r w:rsidR="00240CE5">
        <w:t>Саглынский</w:t>
      </w:r>
      <w:proofErr w:type="spellEnd"/>
      <w:r w:rsidR="00250E75">
        <w:t xml:space="preserve"> </w:t>
      </w:r>
      <w:r w:rsidRPr="004070BC">
        <w:t xml:space="preserve">не выявлено. </w:t>
      </w:r>
    </w:p>
    <w:p w:rsidR="004070BC" w:rsidRPr="004070BC" w:rsidRDefault="004070BC" w:rsidP="00F071F9">
      <w:pPr>
        <w:pStyle w:val="a9"/>
        <w:ind w:firstLine="567"/>
        <w:jc w:val="both"/>
      </w:pPr>
      <w:r w:rsidRPr="004070BC">
        <w:t xml:space="preserve">  </w:t>
      </w:r>
    </w:p>
    <w:p w:rsidR="004070BC" w:rsidRPr="004070BC" w:rsidRDefault="004070BC" w:rsidP="00F071F9">
      <w:pPr>
        <w:pStyle w:val="a9"/>
        <w:rPr>
          <w:b/>
          <w:i/>
        </w:rPr>
      </w:pPr>
      <w:r w:rsidRPr="004070BC">
        <w:t xml:space="preserve">      </w:t>
      </w:r>
      <w:r w:rsidRPr="004070BC">
        <w:rPr>
          <w:b/>
          <w:i/>
        </w:rPr>
        <w:t>Рекомендации:</w:t>
      </w:r>
    </w:p>
    <w:p w:rsidR="004070BC" w:rsidRPr="004070BC" w:rsidRDefault="004070BC" w:rsidP="00F071F9">
      <w:pPr>
        <w:pStyle w:val="a9"/>
        <w:ind w:firstLine="567"/>
      </w:pPr>
      <w:bookmarkStart w:id="0" w:name="_GoBack"/>
      <w:bookmarkEnd w:id="0"/>
    </w:p>
    <w:p w:rsidR="004070BC" w:rsidRPr="004070BC" w:rsidRDefault="004070BC" w:rsidP="00F071F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Ежеквартальные сведения о ходе исполнения местного бюджета и фактические затраты муниципальных служащих  опубликовать в СМИ, согласно с Федеральным законом № 131-ФЗ.  </w:t>
      </w:r>
    </w:p>
    <w:p w:rsidR="004070BC" w:rsidRDefault="004070BC" w:rsidP="00F071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AAD" w:rsidRPr="00C43AAD" w:rsidRDefault="00C43AAD" w:rsidP="0040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496" w:rsidRDefault="00337496" w:rsidP="00337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496" w:rsidRPr="00C42F16" w:rsidRDefault="00337496" w:rsidP="00337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p w:rsidR="00337496" w:rsidRDefault="00337496" w:rsidP="00337496"/>
    <w:p w:rsidR="00D44CCF" w:rsidRDefault="00D44CCF"/>
    <w:sectPr w:rsidR="00D44CCF" w:rsidSect="00B41F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6CD"/>
    <w:multiLevelType w:val="hybridMultilevel"/>
    <w:tmpl w:val="CC821C68"/>
    <w:lvl w:ilvl="0" w:tplc="8DB616D2">
      <w:start w:val="1"/>
      <w:numFmt w:val="decimal"/>
      <w:lvlText w:val="%1."/>
      <w:lvlJc w:val="left"/>
      <w:pPr>
        <w:ind w:left="1939" w:hanging="123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F6CEF"/>
    <w:multiLevelType w:val="hybridMultilevel"/>
    <w:tmpl w:val="C83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7549"/>
    <w:multiLevelType w:val="hybridMultilevel"/>
    <w:tmpl w:val="CAB4FC84"/>
    <w:lvl w:ilvl="0" w:tplc="FC96A6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5D1293"/>
    <w:multiLevelType w:val="hybridMultilevel"/>
    <w:tmpl w:val="4D96FFE8"/>
    <w:lvl w:ilvl="0" w:tplc="92B4A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A3EFE"/>
    <w:multiLevelType w:val="hybridMultilevel"/>
    <w:tmpl w:val="E99A3608"/>
    <w:lvl w:ilvl="0" w:tplc="3A02D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95220"/>
    <w:multiLevelType w:val="hybridMultilevel"/>
    <w:tmpl w:val="B338022A"/>
    <w:lvl w:ilvl="0" w:tplc="9EE43C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7DD1F08"/>
    <w:multiLevelType w:val="hybridMultilevel"/>
    <w:tmpl w:val="146A78E8"/>
    <w:lvl w:ilvl="0" w:tplc="71DEE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5F7532"/>
    <w:multiLevelType w:val="hybridMultilevel"/>
    <w:tmpl w:val="F574F298"/>
    <w:lvl w:ilvl="0" w:tplc="3F8EA5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3B04"/>
    <w:multiLevelType w:val="hybridMultilevel"/>
    <w:tmpl w:val="1D36EEDE"/>
    <w:lvl w:ilvl="0" w:tplc="56EC15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96"/>
    <w:rsid w:val="00040E2A"/>
    <w:rsid w:val="00056A2F"/>
    <w:rsid w:val="001066AA"/>
    <w:rsid w:val="00147286"/>
    <w:rsid w:val="00214642"/>
    <w:rsid w:val="00240CE5"/>
    <w:rsid w:val="00250E75"/>
    <w:rsid w:val="00254D19"/>
    <w:rsid w:val="002C5B53"/>
    <w:rsid w:val="002E1835"/>
    <w:rsid w:val="002E3567"/>
    <w:rsid w:val="002E6278"/>
    <w:rsid w:val="002F6D54"/>
    <w:rsid w:val="00337496"/>
    <w:rsid w:val="00390663"/>
    <w:rsid w:val="00393D70"/>
    <w:rsid w:val="004037DA"/>
    <w:rsid w:val="00405CC9"/>
    <w:rsid w:val="004070BC"/>
    <w:rsid w:val="00490A91"/>
    <w:rsid w:val="00506C78"/>
    <w:rsid w:val="005410C6"/>
    <w:rsid w:val="005E1EBE"/>
    <w:rsid w:val="005E7462"/>
    <w:rsid w:val="006305F9"/>
    <w:rsid w:val="0065643E"/>
    <w:rsid w:val="00673437"/>
    <w:rsid w:val="006973D5"/>
    <w:rsid w:val="006A7522"/>
    <w:rsid w:val="006C1797"/>
    <w:rsid w:val="006C453F"/>
    <w:rsid w:val="006C69D3"/>
    <w:rsid w:val="006C6A7F"/>
    <w:rsid w:val="006F0FDD"/>
    <w:rsid w:val="0071528B"/>
    <w:rsid w:val="00725C01"/>
    <w:rsid w:val="0074178A"/>
    <w:rsid w:val="007B1752"/>
    <w:rsid w:val="007B3459"/>
    <w:rsid w:val="007C29C4"/>
    <w:rsid w:val="007C3B62"/>
    <w:rsid w:val="0080032E"/>
    <w:rsid w:val="00823FE2"/>
    <w:rsid w:val="00857C18"/>
    <w:rsid w:val="0088696C"/>
    <w:rsid w:val="008F6203"/>
    <w:rsid w:val="009034B3"/>
    <w:rsid w:val="009A5D48"/>
    <w:rsid w:val="00A00D69"/>
    <w:rsid w:val="00AC6685"/>
    <w:rsid w:val="00AD0F94"/>
    <w:rsid w:val="00AD384F"/>
    <w:rsid w:val="00AD7600"/>
    <w:rsid w:val="00B002E9"/>
    <w:rsid w:val="00B06EC6"/>
    <w:rsid w:val="00B27B27"/>
    <w:rsid w:val="00B34720"/>
    <w:rsid w:val="00B462DE"/>
    <w:rsid w:val="00B81541"/>
    <w:rsid w:val="00BA461F"/>
    <w:rsid w:val="00BC21A2"/>
    <w:rsid w:val="00BF655E"/>
    <w:rsid w:val="00C13AAE"/>
    <w:rsid w:val="00C300A9"/>
    <w:rsid w:val="00C43AAD"/>
    <w:rsid w:val="00CB4B39"/>
    <w:rsid w:val="00D03771"/>
    <w:rsid w:val="00D077FE"/>
    <w:rsid w:val="00D07ABE"/>
    <w:rsid w:val="00D44CCF"/>
    <w:rsid w:val="00D51B61"/>
    <w:rsid w:val="00D805AA"/>
    <w:rsid w:val="00D93DC2"/>
    <w:rsid w:val="00DB16E2"/>
    <w:rsid w:val="00EC2C73"/>
    <w:rsid w:val="00EC7731"/>
    <w:rsid w:val="00F071F9"/>
    <w:rsid w:val="00F12E17"/>
    <w:rsid w:val="00F52209"/>
    <w:rsid w:val="00F56195"/>
    <w:rsid w:val="00F73141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74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337496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374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3749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3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37496"/>
    <w:pPr>
      <w:ind w:left="720"/>
      <w:contextualSpacing/>
    </w:pPr>
  </w:style>
  <w:style w:type="paragraph" w:customStyle="1" w:styleId="pagettl">
    <w:name w:val="pagettl"/>
    <w:basedOn w:val="a"/>
    <w:rsid w:val="00337496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styleId="a7">
    <w:name w:val="Strong"/>
    <w:basedOn w:val="a0"/>
    <w:qFormat/>
    <w:rsid w:val="00337496"/>
    <w:rPr>
      <w:rFonts w:ascii="Verdana" w:hAnsi="Verdana" w:hint="default"/>
      <w:b/>
      <w:bCs/>
    </w:rPr>
  </w:style>
  <w:style w:type="paragraph" w:customStyle="1" w:styleId="ConsTitle">
    <w:name w:val="ConsTitle"/>
    <w:rsid w:val="00407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07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070BC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70BC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No Spacing"/>
    <w:uiPriority w:val="1"/>
    <w:qFormat/>
    <w:rsid w:val="00407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74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337496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374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3749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3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37496"/>
    <w:pPr>
      <w:ind w:left="720"/>
      <w:contextualSpacing/>
    </w:pPr>
  </w:style>
  <w:style w:type="paragraph" w:customStyle="1" w:styleId="pagettl">
    <w:name w:val="pagettl"/>
    <w:basedOn w:val="a"/>
    <w:rsid w:val="00337496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styleId="a7">
    <w:name w:val="Strong"/>
    <w:basedOn w:val="a0"/>
    <w:qFormat/>
    <w:rsid w:val="00337496"/>
    <w:rPr>
      <w:rFonts w:ascii="Verdana" w:hAnsi="Verdana" w:hint="default"/>
      <w:b/>
      <w:bCs/>
    </w:rPr>
  </w:style>
  <w:style w:type="paragraph" w:customStyle="1" w:styleId="ConsTitle">
    <w:name w:val="ConsTitle"/>
    <w:rsid w:val="00407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07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070BC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70BC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No Spacing"/>
    <w:uiPriority w:val="1"/>
    <w:qFormat/>
    <w:rsid w:val="00407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07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3</cp:revision>
  <dcterms:created xsi:type="dcterms:W3CDTF">2019-05-16T10:06:00Z</dcterms:created>
  <dcterms:modified xsi:type="dcterms:W3CDTF">2019-05-22T03:09:00Z</dcterms:modified>
</cp:coreProperties>
</file>