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761" w:rsidRDefault="00691761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КОНТРОЛЬНО-СЧЕТНЫЙ ОРГАН</w:t>
      </w:r>
      <w:r w:rsidR="00BF651B">
        <w:rPr>
          <w:rFonts w:ascii="Times New Roman" w:hAnsi="Times New Roman" w:cs="Times New Roman"/>
          <w:sz w:val="28"/>
          <w:szCs w:val="28"/>
        </w:rPr>
        <w:t xml:space="preserve"> ОВЮРСКОГО</w:t>
      </w:r>
      <w:r>
        <w:rPr>
          <w:rFonts w:ascii="Times New Roman" w:hAnsi="Times New Roman" w:cs="Times New Roman"/>
          <w:sz w:val="28"/>
          <w:szCs w:val="28"/>
        </w:rPr>
        <w:t xml:space="preserve"> КОЖУУНА</w:t>
      </w:r>
    </w:p>
    <w:p w:rsidR="006204B4" w:rsidRDefault="007F5570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D406ED" w:rsidRDefault="00D406ED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6ED" w:rsidRDefault="00D406ED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6ED" w:rsidRDefault="00D406ED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6ED" w:rsidRPr="00805C28" w:rsidRDefault="00D406ED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D45" w:rsidRDefault="00936D45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D85" w:rsidRDefault="00DD4D85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D85" w:rsidRDefault="00DD4D85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D85" w:rsidRDefault="00DD4D85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D85" w:rsidRDefault="00DD4D85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Pr="0002749F" w:rsidRDefault="0098265F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C4E" w:rsidRPr="0002749F" w:rsidRDefault="00A10C4E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Pr="0098265F" w:rsidRDefault="0098265F" w:rsidP="00673E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Toc343848767"/>
      <w:r w:rsidRPr="0098265F">
        <w:rPr>
          <w:rFonts w:ascii="Times New Roman" w:hAnsi="Times New Roman" w:cs="Times New Roman"/>
          <w:sz w:val="28"/>
          <w:szCs w:val="28"/>
        </w:rPr>
        <w:t xml:space="preserve">СТАНДАРТ </w:t>
      </w:r>
      <w:r w:rsidR="004D694B" w:rsidRPr="004D694B">
        <w:rPr>
          <w:rFonts w:ascii="Times New Roman" w:hAnsi="Times New Roman" w:cs="Times New Roman"/>
          <w:sz w:val="28"/>
          <w:szCs w:val="28"/>
        </w:rPr>
        <w:t xml:space="preserve">ВНЕШНЕГО </w:t>
      </w:r>
      <w:r w:rsidRPr="0098265F">
        <w:rPr>
          <w:rFonts w:ascii="Times New Roman" w:hAnsi="Times New Roman" w:cs="Times New Roman"/>
          <w:sz w:val="28"/>
          <w:szCs w:val="28"/>
        </w:rPr>
        <w:t>ГОСУДАРСТВЕННОГО ФИНАНСОВОГО КОНТРОЛЯ</w:t>
      </w:r>
      <w:bookmarkEnd w:id="0"/>
    </w:p>
    <w:p w:rsidR="0098265F" w:rsidRDefault="0098265F" w:rsidP="00673E4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431A" w:rsidRDefault="00D406ED" w:rsidP="00673E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_Toc343848768"/>
      <w:r w:rsidRPr="00D406ED">
        <w:rPr>
          <w:rFonts w:ascii="Times New Roman" w:hAnsi="Times New Roman" w:cs="Times New Roman"/>
          <w:b/>
          <w:sz w:val="28"/>
          <w:szCs w:val="28"/>
        </w:rPr>
        <w:t>СФК 3</w:t>
      </w:r>
      <w:r w:rsidR="002C2F41" w:rsidRPr="00D406ED">
        <w:rPr>
          <w:rFonts w:ascii="Times New Roman" w:hAnsi="Times New Roman" w:cs="Times New Roman"/>
          <w:b/>
          <w:sz w:val="28"/>
          <w:szCs w:val="28"/>
        </w:rPr>
        <w:t>«</w:t>
      </w:r>
      <w:r w:rsidR="0098265F" w:rsidRPr="00D406ED">
        <w:rPr>
          <w:rFonts w:ascii="Times New Roman" w:hAnsi="Times New Roman" w:cs="Times New Roman"/>
          <w:b/>
          <w:sz w:val="28"/>
          <w:szCs w:val="28"/>
        </w:rPr>
        <w:t>П</w:t>
      </w:r>
      <w:r w:rsidR="0098265F">
        <w:rPr>
          <w:rFonts w:ascii="Times New Roman" w:hAnsi="Times New Roman" w:cs="Times New Roman"/>
          <w:b/>
          <w:sz w:val="28"/>
          <w:szCs w:val="28"/>
        </w:rPr>
        <w:t>ОРЯДОК</w:t>
      </w:r>
      <w:r w:rsidR="00BF6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65F">
        <w:rPr>
          <w:rFonts w:ascii="Times New Roman" w:hAnsi="Times New Roman" w:cs="Times New Roman"/>
          <w:b/>
          <w:sz w:val="28"/>
          <w:szCs w:val="28"/>
        </w:rPr>
        <w:t>ПРОВЕДЕНИЯ ВНЕШНЕЙ ПРОВЕРКИ ГОДОВОГО</w:t>
      </w:r>
      <w:bookmarkEnd w:id="1"/>
    </w:p>
    <w:p w:rsidR="002C2F41" w:rsidRPr="00D406ED" w:rsidRDefault="0098265F" w:rsidP="00673E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_Toc343848769"/>
      <w:r>
        <w:rPr>
          <w:rFonts w:ascii="Times New Roman" w:hAnsi="Times New Roman" w:cs="Times New Roman"/>
          <w:b/>
          <w:sz w:val="28"/>
          <w:szCs w:val="28"/>
        </w:rPr>
        <w:t xml:space="preserve">ОТЧЕТА ОБ ИСПОЛНЕНИИ </w:t>
      </w:r>
      <w:r w:rsidR="00691761">
        <w:rPr>
          <w:rFonts w:ascii="Times New Roman" w:hAnsi="Times New Roman" w:cs="Times New Roman"/>
          <w:b/>
          <w:sz w:val="28"/>
          <w:szCs w:val="28"/>
        </w:rPr>
        <w:t>КОЖУУННОГО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БЮДЖЕТА»</w:t>
      </w:r>
      <w:bookmarkEnd w:id="2"/>
    </w:p>
    <w:p w:rsidR="0098265F" w:rsidRDefault="0098265F" w:rsidP="00673E4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400BB7" w:rsidRDefault="00400BB7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400BB7" w:rsidRDefault="00400BB7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400BB7" w:rsidRDefault="00400BB7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400BB7" w:rsidRDefault="00400BB7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400BB7" w:rsidRDefault="00400BB7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400BB7" w:rsidRDefault="00400BB7" w:rsidP="00673E4E">
      <w:pPr>
        <w:spacing w:after="0" w:line="240" w:lineRule="auto"/>
        <w:ind w:hanging="1982"/>
        <w:jc w:val="center"/>
        <w:rPr>
          <w:rFonts w:ascii="Times New Roman" w:hAnsi="Times New Roman" w:cs="Times New Roman"/>
          <w:sz w:val="28"/>
          <w:szCs w:val="28"/>
        </w:rPr>
      </w:pPr>
    </w:p>
    <w:p w:rsidR="00DC430E" w:rsidRDefault="00DC430E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65F" w:rsidRDefault="0098265F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51B" w:rsidRDefault="00BF651B" w:rsidP="00673E4E">
      <w:pPr>
        <w:pStyle w:val="4"/>
        <w:keepNext w:val="0"/>
        <w:jc w:val="center"/>
        <w:rPr>
          <w:b w:val="0"/>
          <w:sz w:val="24"/>
        </w:rPr>
      </w:pPr>
    </w:p>
    <w:p w:rsidR="00BF651B" w:rsidRDefault="00BF651B" w:rsidP="00673E4E">
      <w:pPr>
        <w:pStyle w:val="4"/>
        <w:keepNext w:val="0"/>
        <w:jc w:val="center"/>
        <w:rPr>
          <w:b w:val="0"/>
          <w:sz w:val="24"/>
        </w:rPr>
      </w:pPr>
    </w:p>
    <w:p w:rsidR="0098265F" w:rsidRPr="00A356A1" w:rsidRDefault="00BF651B" w:rsidP="00673E4E">
      <w:pPr>
        <w:pStyle w:val="4"/>
        <w:keepNext w:val="0"/>
        <w:jc w:val="center"/>
        <w:rPr>
          <w:b w:val="0"/>
          <w:sz w:val="24"/>
        </w:rPr>
      </w:pPr>
      <w:proofErr w:type="spellStart"/>
      <w:r>
        <w:rPr>
          <w:b w:val="0"/>
          <w:sz w:val="24"/>
        </w:rPr>
        <w:t>Хандагайты</w:t>
      </w:r>
      <w:proofErr w:type="spellEnd"/>
    </w:p>
    <w:p w:rsidR="0098265F" w:rsidRDefault="00691761" w:rsidP="00673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6A1">
        <w:rPr>
          <w:rFonts w:ascii="Times New Roman" w:hAnsi="Times New Roman" w:cs="Times New Roman"/>
          <w:sz w:val="24"/>
          <w:szCs w:val="28"/>
        </w:rPr>
        <w:t>201</w:t>
      </w:r>
      <w:r w:rsidR="00DD56AD">
        <w:rPr>
          <w:rFonts w:ascii="Times New Roman" w:hAnsi="Times New Roman" w:cs="Times New Roman"/>
          <w:sz w:val="24"/>
          <w:szCs w:val="28"/>
        </w:rPr>
        <w:t>8</w:t>
      </w:r>
      <w:r w:rsidR="0098265F">
        <w:rPr>
          <w:rFonts w:ascii="Times New Roman" w:hAnsi="Times New Roman" w:cs="Times New Roman"/>
          <w:sz w:val="28"/>
          <w:szCs w:val="28"/>
        </w:rPr>
        <w:br w:type="page"/>
      </w:r>
    </w:p>
    <w:p w:rsidR="004D4BD1" w:rsidRPr="00770241" w:rsidRDefault="006204B4" w:rsidP="00673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2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190166" w:rsidRDefault="00190166" w:rsidP="00673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778224582"/>
        <w:docPartObj>
          <w:docPartGallery w:val="Table of Contents"/>
          <w:docPartUnique/>
        </w:docPartObj>
      </w:sdtPr>
      <w:sdtContent>
        <w:p w:rsidR="00673E4E" w:rsidRPr="00D84AAE" w:rsidRDefault="003C0416" w:rsidP="00D84AAE">
          <w:pPr>
            <w:pStyle w:val="aff"/>
            <w:spacing w:before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3C0416">
            <w:fldChar w:fldCharType="begin"/>
          </w:r>
          <w:r w:rsidR="00673E4E">
            <w:instrText xml:space="preserve"> TOC \o "1-3" \h \z \u </w:instrText>
          </w:r>
          <w:r w:rsidRPr="003C0416">
            <w:fldChar w:fldCharType="separate"/>
          </w:r>
        </w:p>
        <w:p w:rsidR="00673E4E" w:rsidRPr="00D84AAE" w:rsidRDefault="003C0416" w:rsidP="00D84AAE">
          <w:pPr>
            <w:pStyle w:val="11"/>
            <w:tabs>
              <w:tab w:val="left" w:pos="440"/>
              <w:tab w:val="right" w:leader="dot" w:pos="10195"/>
            </w:tabs>
            <w:jc w:val="both"/>
            <w:rPr>
              <w:rFonts w:eastAsiaTheme="minorEastAsia"/>
              <w:noProof/>
            </w:rPr>
          </w:pPr>
          <w:hyperlink w:anchor="_Toc343848770" w:history="1">
            <w:r w:rsidR="00673E4E" w:rsidRPr="00D84AAE">
              <w:rPr>
                <w:rStyle w:val="af9"/>
                <w:noProof/>
                <w:sz w:val="24"/>
                <w:szCs w:val="24"/>
              </w:rPr>
              <w:t>1.</w:t>
            </w:r>
            <w:r w:rsidR="00673E4E" w:rsidRPr="00D84AAE">
              <w:rPr>
                <w:rFonts w:eastAsiaTheme="minorEastAsia"/>
                <w:noProof/>
              </w:rPr>
              <w:tab/>
            </w:r>
            <w:r w:rsidR="00673E4E" w:rsidRPr="00D84AAE">
              <w:rPr>
                <w:rStyle w:val="af9"/>
                <w:noProof/>
                <w:sz w:val="24"/>
                <w:szCs w:val="24"/>
              </w:rPr>
              <w:t>Общие положения</w:t>
            </w:r>
            <w:r w:rsidR="00673E4E" w:rsidRPr="00D84AAE">
              <w:rPr>
                <w:noProof/>
                <w:webHidden/>
              </w:rPr>
              <w:tab/>
            </w:r>
            <w:r w:rsidRPr="00D84AAE">
              <w:rPr>
                <w:noProof/>
                <w:webHidden/>
              </w:rPr>
              <w:fldChar w:fldCharType="begin"/>
            </w:r>
            <w:r w:rsidR="00673E4E" w:rsidRPr="00D84AAE">
              <w:rPr>
                <w:noProof/>
                <w:webHidden/>
              </w:rPr>
              <w:instrText xml:space="preserve"> PAGEREF _Toc343848770 \h </w:instrText>
            </w:r>
            <w:r w:rsidRPr="00D84AAE">
              <w:rPr>
                <w:noProof/>
                <w:webHidden/>
              </w:rPr>
            </w:r>
            <w:r w:rsidRPr="00D84AAE">
              <w:rPr>
                <w:noProof/>
                <w:webHidden/>
              </w:rPr>
              <w:fldChar w:fldCharType="separate"/>
            </w:r>
            <w:r w:rsidR="00EC24F8">
              <w:rPr>
                <w:noProof/>
                <w:webHidden/>
              </w:rPr>
              <w:t>3</w:t>
            </w:r>
            <w:r w:rsidRPr="00D84AAE">
              <w:rPr>
                <w:noProof/>
                <w:webHidden/>
              </w:rPr>
              <w:fldChar w:fldCharType="end"/>
            </w:r>
          </w:hyperlink>
        </w:p>
        <w:p w:rsidR="00673E4E" w:rsidRPr="00D84AAE" w:rsidRDefault="003C0416" w:rsidP="00D84AAE">
          <w:pPr>
            <w:pStyle w:val="11"/>
            <w:tabs>
              <w:tab w:val="right" w:leader="dot" w:pos="10195"/>
            </w:tabs>
            <w:jc w:val="both"/>
            <w:rPr>
              <w:rFonts w:eastAsiaTheme="minorEastAsia"/>
              <w:noProof/>
            </w:rPr>
          </w:pPr>
          <w:hyperlink w:anchor="_Toc343848772" w:history="1">
            <w:r w:rsidR="00673E4E" w:rsidRPr="00D84AAE">
              <w:rPr>
                <w:rStyle w:val="af9"/>
                <w:noProof/>
                <w:sz w:val="24"/>
                <w:szCs w:val="24"/>
              </w:rPr>
              <w:t xml:space="preserve">2. Организационные, правовые, информационные основы внешней проверки бюджетной отчетности и подготовки заключения </w:t>
            </w:r>
            <w:r w:rsidR="00C53AC9">
              <w:rPr>
                <w:rStyle w:val="af9"/>
                <w:noProof/>
                <w:sz w:val="24"/>
                <w:szCs w:val="24"/>
              </w:rPr>
              <w:t>КСО</w:t>
            </w:r>
            <w:r w:rsidR="00673E4E" w:rsidRPr="00D84AAE">
              <w:rPr>
                <w:noProof/>
                <w:webHidden/>
              </w:rPr>
              <w:tab/>
            </w:r>
            <w:r w:rsidRPr="00D84AAE">
              <w:rPr>
                <w:noProof/>
                <w:webHidden/>
              </w:rPr>
              <w:fldChar w:fldCharType="begin"/>
            </w:r>
            <w:r w:rsidR="00673E4E" w:rsidRPr="00D84AAE">
              <w:rPr>
                <w:noProof/>
                <w:webHidden/>
              </w:rPr>
              <w:instrText xml:space="preserve"> PAGEREF _Toc343848772 \h </w:instrText>
            </w:r>
            <w:r w:rsidRPr="00D84AAE">
              <w:rPr>
                <w:noProof/>
                <w:webHidden/>
              </w:rPr>
            </w:r>
            <w:r w:rsidRPr="00D84AAE">
              <w:rPr>
                <w:noProof/>
                <w:webHidden/>
              </w:rPr>
              <w:fldChar w:fldCharType="separate"/>
            </w:r>
            <w:r w:rsidR="00EC24F8">
              <w:rPr>
                <w:noProof/>
                <w:webHidden/>
              </w:rPr>
              <w:t>4</w:t>
            </w:r>
            <w:r w:rsidRPr="00D84AAE">
              <w:rPr>
                <w:noProof/>
                <w:webHidden/>
              </w:rPr>
              <w:fldChar w:fldCharType="end"/>
            </w:r>
          </w:hyperlink>
        </w:p>
        <w:p w:rsidR="00673E4E" w:rsidRPr="00D84AAE" w:rsidRDefault="003C0416" w:rsidP="00D84AAE">
          <w:pPr>
            <w:pStyle w:val="11"/>
            <w:tabs>
              <w:tab w:val="left" w:pos="440"/>
              <w:tab w:val="right" w:leader="dot" w:pos="10195"/>
            </w:tabs>
            <w:jc w:val="both"/>
            <w:rPr>
              <w:rFonts w:eastAsiaTheme="minorEastAsia"/>
              <w:noProof/>
            </w:rPr>
          </w:pPr>
          <w:hyperlink w:anchor="_Toc343848773" w:history="1">
            <w:r w:rsidR="00673E4E" w:rsidRPr="00D84AAE">
              <w:rPr>
                <w:rStyle w:val="af9"/>
                <w:noProof/>
                <w:sz w:val="24"/>
                <w:szCs w:val="24"/>
              </w:rPr>
              <w:t>3.</w:t>
            </w:r>
            <w:r w:rsidR="00673E4E" w:rsidRPr="00D84AAE">
              <w:rPr>
                <w:rFonts w:eastAsiaTheme="minorEastAsia"/>
                <w:noProof/>
              </w:rPr>
              <w:tab/>
            </w:r>
            <w:r w:rsidR="00673E4E" w:rsidRPr="00D84AAE">
              <w:rPr>
                <w:rStyle w:val="af9"/>
                <w:noProof/>
                <w:sz w:val="24"/>
                <w:szCs w:val="24"/>
              </w:rPr>
              <w:t>Основные этапы подготовки и проведения внешней проверки бюджетной отчетности</w:t>
            </w:r>
            <w:r w:rsidR="00673E4E" w:rsidRPr="00D84AAE">
              <w:rPr>
                <w:noProof/>
                <w:webHidden/>
              </w:rPr>
              <w:tab/>
            </w:r>
            <w:r w:rsidRPr="00D84AAE">
              <w:rPr>
                <w:noProof/>
                <w:webHidden/>
              </w:rPr>
              <w:fldChar w:fldCharType="begin"/>
            </w:r>
            <w:r w:rsidR="00673E4E" w:rsidRPr="00D84AAE">
              <w:rPr>
                <w:noProof/>
                <w:webHidden/>
              </w:rPr>
              <w:instrText xml:space="preserve"> PAGEREF _Toc343848773 \h </w:instrText>
            </w:r>
            <w:r w:rsidRPr="00D84AAE">
              <w:rPr>
                <w:noProof/>
                <w:webHidden/>
              </w:rPr>
            </w:r>
            <w:r w:rsidRPr="00D84AAE">
              <w:rPr>
                <w:noProof/>
                <w:webHidden/>
              </w:rPr>
              <w:fldChar w:fldCharType="separate"/>
            </w:r>
            <w:r w:rsidR="00EC24F8">
              <w:rPr>
                <w:noProof/>
                <w:webHidden/>
              </w:rPr>
              <w:t>5</w:t>
            </w:r>
            <w:r w:rsidRPr="00D84AAE">
              <w:rPr>
                <w:noProof/>
                <w:webHidden/>
              </w:rPr>
              <w:fldChar w:fldCharType="end"/>
            </w:r>
          </w:hyperlink>
        </w:p>
        <w:p w:rsidR="00673E4E" w:rsidRPr="00D84AAE" w:rsidRDefault="003C0416" w:rsidP="00D84AAE">
          <w:pPr>
            <w:pStyle w:val="11"/>
            <w:tabs>
              <w:tab w:val="right" w:leader="dot" w:pos="10195"/>
            </w:tabs>
            <w:jc w:val="both"/>
            <w:rPr>
              <w:rFonts w:eastAsiaTheme="minorEastAsia"/>
              <w:noProof/>
            </w:rPr>
          </w:pPr>
          <w:hyperlink w:anchor="_Toc343848776" w:history="1">
            <w:r w:rsidR="00673E4E" w:rsidRPr="00D84AAE">
              <w:rPr>
                <w:rStyle w:val="af9"/>
                <w:noProof/>
                <w:sz w:val="24"/>
                <w:szCs w:val="24"/>
              </w:rPr>
              <w:t xml:space="preserve">4. Порядок рассмотрения и утверждение заключения </w:t>
            </w:r>
            <w:r w:rsidR="00C53AC9">
              <w:rPr>
                <w:rStyle w:val="af9"/>
                <w:noProof/>
                <w:sz w:val="24"/>
                <w:szCs w:val="24"/>
              </w:rPr>
              <w:t>КСО</w:t>
            </w:r>
            <w:r w:rsidR="00673E4E" w:rsidRPr="00D84AAE">
              <w:rPr>
                <w:rStyle w:val="af9"/>
                <w:noProof/>
                <w:sz w:val="24"/>
                <w:szCs w:val="24"/>
              </w:rPr>
              <w:t xml:space="preserve"> на отчет об</w:t>
            </w:r>
          </w:hyperlink>
          <w:r w:rsidR="00BF651B">
            <w:t xml:space="preserve"> </w:t>
          </w:r>
          <w:hyperlink w:anchor="_Toc343848777" w:history="1">
            <w:r w:rsidR="00896751">
              <w:rPr>
                <w:rStyle w:val="af9"/>
                <w:noProof/>
                <w:sz w:val="24"/>
                <w:szCs w:val="24"/>
              </w:rPr>
              <w:t>исполнении</w:t>
            </w:r>
            <w:r w:rsidR="00673E4E" w:rsidRPr="00D84AAE">
              <w:rPr>
                <w:rStyle w:val="af9"/>
                <w:noProof/>
                <w:sz w:val="24"/>
                <w:szCs w:val="24"/>
              </w:rPr>
              <w:t xml:space="preserve"> бюджета</w:t>
            </w:r>
            <w:r w:rsidR="00896751">
              <w:rPr>
                <w:rStyle w:val="af9"/>
                <w:noProof/>
                <w:sz w:val="24"/>
                <w:szCs w:val="24"/>
              </w:rPr>
              <w:t xml:space="preserve"> муниципального района за отчетный финансовый год</w:t>
            </w:r>
            <w:r w:rsidR="00673E4E" w:rsidRPr="00D84AAE">
              <w:rPr>
                <w:noProof/>
                <w:webHidden/>
              </w:rPr>
              <w:tab/>
            </w:r>
            <w:r w:rsidRPr="00D84AAE">
              <w:rPr>
                <w:noProof/>
                <w:webHidden/>
              </w:rPr>
              <w:fldChar w:fldCharType="begin"/>
            </w:r>
            <w:r w:rsidR="00673E4E" w:rsidRPr="00D84AAE">
              <w:rPr>
                <w:noProof/>
                <w:webHidden/>
              </w:rPr>
              <w:instrText xml:space="preserve"> PAGEREF _Toc343848777 \h </w:instrText>
            </w:r>
            <w:r w:rsidRPr="00D84AAE">
              <w:rPr>
                <w:noProof/>
                <w:webHidden/>
              </w:rPr>
            </w:r>
            <w:r w:rsidRPr="00D84AAE">
              <w:rPr>
                <w:noProof/>
                <w:webHidden/>
              </w:rPr>
              <w:fldChar w:fldCharType="separate"/>
            </w:r>
            <w:r w:rsidR="00EC24F8">
              <w:rPr>
                <w:noProof/>
                <w:webHidden/>
              </w:rPr>
              <w:t>8</w:t>
            </w:r>
            <w:r w:rsidRPr="00D84AAE">
              <w:rPr>
                <w:noProof/>
                <w:webHidden/>
              </w:rPr>
              <w:fldChar w:fldCharType="end"/>
            </w:r>
          </w:hyperlink>
        </w:p>
        <w:p w:rsidR="00673E4E" w:rsidRPr="00D84AAE" w:rsidRDefault="003C0416" w:rsidP="00D84AAE">
          <w:pPr>
            <w:pStyle w:val="11"/>
            <w:tabs>
              <w:tab w:val="right" w:leader="dot" w:pos="10195"/>
            </w:tabs>
            <w:jc w:val="both"/>
            <w:rPr>
              <w:rFonts w:eastAsiaTheme="minorEastAsia"/>
              <w:noProof/>
            </w:rPr>
          </w:pPr>
          <w:hyperlink w:anchor="_Toc343848780" w:history="1">
            <w:r w:rsidR="00673E4E" w:rsidRPr="00D84AAE">
              <w:rPr>
                <w:rStyle w:val="af9"/>
                <w:noProof/>
                <w:sz w:val="24"/>
                <w:szCs w:val="24"/>
              </w:rPr>
              <w:t>Приложение 1</w:t>
            </w:r>
            <w:r w:rsidR="00D84AAE">
              <w:rPr>
                <w:rStyle w:val="af9"/>
                <w:noProof/>
                <w:sz w:val="24"/>
                <w:szCs w:val="24"/>
              </w:rPr>
              <w:t>. Образец заключения о результатах внешней проверки</w:t>
            </w:r>
            <w:r w:rsidR="00673E4E" w:rsidRPr="00D84AAE">
              <w:rPr>
                <w:noProof/>
                <w:webHidden/>
              </w:rPr>
              <w:tab/>
            </w:r>
            <w:r w:rsidRPr="00D84AAE">
              <w:rPr>
                <w:noProof/>
                <w:webHidden/>
              </w:rPr>
              <w:fldChar w:fldCharType="begin"/>
            </w:r>
            <w:r w:rsidR="00673E4E" w:rsidRPr="00D84AAE">
              <w:rPr>
                <w:noProof/>
                <w:webHidden/>
              </w:rPr>
              <w:instrText xml:space="preserve"> PAGEREF _Toc343848780 \h </w:instrText>
            </w:r>
            <w:r w:rsidRPr="00D84AAE">
              <w:rPr>
                <w:noProof/>
                <w:webHidden/>
              </w:rPr>
            </w:r>
            <w:r w:rsidRPr="00D84AAE">
              <w:rPr>
                <w:noProof/>
                <w:webHidden/>
              </w:rPr>
              <w:fldChar w:fldCharType="separate"/>
            </w:r>
            <w:r w:rsidR="00EC24F8">
              <w:rPr>
                <w:noProof/>
                <w:webHidden/>
              </w:rPr>
              <w:t>9</w:t>
            </w:r>
            <w:r w:rsidRPr="00D84AAE">
              <w:rPr>
                <w:noProof/>
                <w:webHidden/>
              </w:rPr>
              <w:fldChar w:fldCharType="end"/>
            </w:r>
          </w:hyperlink>
        </w:p>
        <w:p w:rsidR="00673E4E" w:rsidRPr="00D84AAE" w:rsidRDefault="003C0416" w:rsidP="00D84AAE">
          <w:pPr>
            <w:pStyle w:val="11"/>
            <w:tabs>
              <w:tab w:val="right" w:leader="dot" w:pos="10195"/>
            </w:tabs>
            <w:jc w:val="both"/>
            <w:rPr>
              <w:rFonts w:eastAsiaTheme="minorEastAsia"/>
              <w:noProof/>
            </w:rPr>
          </w:pPr>
          <w:hyperlink w:anchor="_Toc343848785" w:history="1">
            <w:r w:rsidR="00673E4E" w:rsidRPr="00D84AAE">
              <w:rPr>
                <w:rStyle w:val="af9"/>
                <w:noProof/>
                <w:sz w:val="24"/>
                <w:szCs w:val="24"/>
              </w:rPr>
              <w:t>Приложение 2</w:t>
            </w:r>
            <w:r w:rsidR="00D84AAE">
              <w:rPr>
                <w:rStyle w:val="af9"/>
                <w:noProof/>
                <w:sz w:val="24"/>
                <w:szCs w:val="24"/>
              </w:rPr>
              <w:t>. Сопроводительное письмо к заключению о результатах внешней проверки</w:t>
            </w:r>
            <w:r w:rsidR="00673E4E" w:rsidRPr="00D84AAE">
              <w:rPr>
                <w:noProof/>
                <w:webHidden/>
              </w:rPr>
              <w:tab/>
            </w:r>
            <w:r w:rsidRPr="00D84AAE">
              <w:rPr>
                <w:noProof/>
                <w:webHidden/>
              </w:rPr>
              <w:fldChar w:fldCharType="begin"/>
            </w:r>
            <w:r w:rsidR="00673E4E" w:rsidRPr="00D84AAE">
              <w:rPr>
                <w:noProof/>
                <w:webHidden/>
              </w:rPr>
              <w:instrText xml:space="preserve"> PAGEREF _Toc343848785 \h </w:instrText>
            </w:r>
            <w:r w:rsidRPr="00D84AAE">
              <w:rPr>
                <w:noProof/>
                <w:webHidden/>
              </w:rPr>
            </w:r>
            <w:r w:rsidRPr="00D84AAE">
              <w:rPr>
                <w:noProof/>
                <w:webHidden/>
              </w:rPr>
              <w:fldChar w:fldCharType="separate"/>
            </w:r>
            <w:r w:rsidR="00EC24F8">
              <w:rPr>
                <w:noProof/>
                <w:webHidden/>
              </w:rPr>
              <w:t>10</w:t>
            </w:r>
            <w:r w:rsidRPr="00D84AAE">
              <w:rPr>
                <w:noProof/>
                <w:webHidden/>
              </w:rPr>
              <w:fldChar w:fldCharType="end"/>
            </w:r>
          </w:hyperlink>
        </w:p>
        <w:p w:rsidR="00673E4E" w:rsidRPr="00D84AAE" w:rsidRDefault="003C0416" w:rsidP="00D84AAE">
          <w:pPr>
            <w:pStyle w:val="11"/>
            <w:tabs>
              <w:tab w:val="right" w:leader="dot" w:pos="10195"/>
            </w:tabs>
            <w:jc w:val="both"/>
            <w:rPr>
              <w:rFonts w:eastAsiaTheme="minorEastAsia"/>
              <w:noProof/>
            </w:rPr>
          </w:pPr>
          <w:hyperlink w:anchor="_Toc343848789" w:history="1">
            <w:r w:rsidR="00673E4E" w:rsidRPr="00D84AAE">
              <w:rPr>
                <w:rStyle w:val="af9"/>
                <w:noProof/>
                <w:sz w:val="24"/>
                <w:szCs w:val="24"/>
              </w:rPr>
              <w:t xml:space="preserve">Приложение </w:t>
            </w:r>
            <w:r w:rsidR="00D84AAE">
              <w:rPr>
                <w:rStyle w:val="af9"/>
                <w:noProof/>
                <w:sz w:val="24"/>
                <w:szCs w:val="24"/>
              </w:rPr>
              <w:t>3. Информационное письмо по результатам внешней проверки</w:t>
            </w:r>
            <w:r w:rsidR="00673E4E" w:rsidRPr="00D84AAE">
              <w:rPr>
                <w:noProof/>
                <w:webHidden/>
              </w:rPr>
              <w:tab/>
            </w:r>
            <w:r w:rsidRPr="00D84AAE">
              <w:rPr>
                <w:noProof/>
                <w:webHidden/>
              </w:rPr>
              <w:fldChar w:fldCharType="begin"/>
            </w:r>
            <w:r w:rsidR="00673E4E" w:rsidRPr="00D84AAE">
              <w:rPr>
                <w:noProof/>
                <w:webHidden/>
              </w:rPr>
              <w:instrText xml:space="preserve"> PAGEREF _Toc343848789 \h </w:instrText>
            </w:r>
            <w:r w:rsidRPr="00D84AAE">
              <w:rPr>
                <w:noProof/>
                <w:webHidden/>
              </w:rPr>
            </w:r>
            <w:r w:rsidRPr="00D84AAE">
              <w:rPr>
                <w:noProof/>
                <w:webHidden/>
              </w:rPr>
              <w:fldChar w:fldCharType="separate"/>
            </w:r>
            <w:r w:rsidR="00EC24F8">
              <w:rPr>
                <w:noProof/>
                <w:webHidden/>
              </w:rPr>
              <w:t>11</w:t>
            </w:r>
            <w:r w:rsidRPr="00D84AAE">
              <w:rPr>
                <w:noProof/>
                <w:webHidden/>
              </w:rPr>
              <w:fldChar w:fldCharType="end"/>
            </w:r>
          </w:hyperlink>
        </w:p>
        <w:p w:rsidR="00673E4E" w:rsidRDefault="003C0416" w:rsidP="00D84AAE">
          <w:pPr>
            <w:pStyle w:val="11"/>
            <w:tabs>
              <w:tab w:val="right" w:leader="dot" w:pos="10195"/>
            </w:tabs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3848793" w:history="1">
            <w:r w:rsidR="00673E4E" w:rsidRPr="00D84AAE">
              <w:rPr>
                <w:rStyle w:val="af9"/>
                <w:noProof/>
                <w:sz w:val="24"/>
                <w:szCs w:val="24"/>
              </w:rPr>
              <w:t>Приложение 4</w:t>
            </w:r>
            <w:r w:rsidR="006C29A3">
              <w:rPr>
                <w:rStyle w:val="af9"/>
                <w:noProof/>
                <w:sz w:val="24"/>
                <w:szCs w:val="24"/>
              </w:rPr>
              <w:t xml:space="preserve">. </w:t>
            </w:r>
          </w:hyperlink>
          <w:hyperlink w:anchor="_Toc343848795" w:history="1">
            <w:r w:rsidR="00673E4E" w:rsidRPr="00D84AAE">
              <w:rPr>
                <w:rStyle w:val="af9"/>
                <w:rFonts w:eastAsia="Calibri"/>
                <w:noProof/>
                <w:sz w:val="24"/>
                <w:szCs w:val="24"/>
              </w:rPr>
              <w:t>Основные положения обобщающих выводов по результатам внешних проверок</w:t>
            </w:r>
          </w:hyperlink>
          <w:r w:rsidR="00BF651B">
            <w:t xml:space="preserve"> </w:t>
          </w:r>
          <w:hyperlink w:anchor="_Toc343848796" w:history="1">
            <w:r w:rsidR="00673E4E" w:rsidRPr="00D84AAE">
              <w:rPr>
                <w:rStyle w:val="af9"/>
                <w:rFonts w:eastAsia="Calibri"/>
                <w:noProof/>
                <w:sz w:val="24"/>
                <w:szCs w:val="24"/>
              </w:rPr>
              <w:t>главных администраторов бюджетных средств</w:t>
            </w:r>
            <w:r w:rsidR="00673E4E" w:rsidRPr="00D84AAE">
              <w:rPr>
                <w:noProof/>
                <w:webHidden/>
              </w:rPr>
              <w:tab/>
            </w:r>
            <w:r w:rsidRPr="00D84AAE">
              <w:rPr>
                <w:noProof/>
                <w:webHidden/>
              </w:rPr>
              <w:fldChar w:fldCharType="begin"/>
            </w:r>
            <w:r w:rsidR="00673E4E" w:rsidRPr="00D84AAE">
              <w:rPr>
                <w:noProof/>
                <w:webHidden/>
              </w:rPr>
              <w:instrText xml:space="preserve"> PAGEREF _Toc343848796 \h </w:instrText>
            </w:r>
            <w:r w:rsidRPr="00D84AAE">
              <w:rPr>
                <w:noProof/>
                <w:webHidden/>
              </w:rPr>
            </w:r>
            <w:r w:rsidRPr="00D84AAE">
              <w:rPr>
                <w:noProof/>
                <w:webHidden/>
              </w:rPr>
              <w:fldChar w:fldCharType="separate"/>
            </w:r>
            <w:r w:rsidR="00EC24F8">
              <w:rPr>
                <w:noProof/>
                <w:webHidden/>
              </w:rPr>
              <w:t>12</w:t>
            </w:r>
            <w:r w:rsidRPr="00D84AAE">
              <w:rPr>
                <w:noProof/>
                <w:webHidden/>
              </w:rPr>
              <w:fldChar w:fldCharType="end"/>
            </w:r>
          </w:hyperlink>
        </w:p>
        <w:p w:rsidR="00673E4E" w:rsidRDefault="003C0416" w:rsidP="00D84AAE">
          <w:pPr>
            <w:spacing w:after="0" w:line="240" w:lineRule="auto"/>
            <w:jc w:val="both"/>
          </w:pPr>
          <w:r>
            <w:rPr>
              <w:b/>
              <w:bCs/>
            </w:rPr>
            <w:fldChar w:fldCharType="end"/>
          </w:r>
        </w:p>
      </w:sdtContent>
    </w:sdt>
    <w:p w:rsidR="00673E4E" w:rsidRPr="0034431A" w:rsidRDefault="00673E4E" w:rsidP="00673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31A" w:rsidRDefault="0034431A" w:rsidP="00673E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  <w:sz w:val="24"/>
        </w:rPr>
        <w:br w:type="page"/>
      </w:r>
    </w:p>
    <w:p w:rsidR="00660C96" w:rsidRPr="0034431A" w:rsidRDefault="00660C96" w:rsidP="00673E4E">
      <w:pPr>
        <w:pStyle w:val="1"/>
        <w:numPr>
          <w:ilvl w:val="0"/>
          <w:numId w:val="34"/>
        </w:numPr>
        <w:tabs>
          <w:tab w:val="left" w:pos="284"/>
        </w:tabs>
        <w:ind w:left="0" w:firstLine="0"/>
      </w:pPr>
      <w:bookmarkStart w:id="3" w:name="_Toc343848770"/>
      <w:r w:rsidRPr="0034431A">
        <w:lastRenderedPageBreak/>
        <w:t>Общие положения</w:t>
      </w:r>
      <w:bookmarkEnd w:id="3"/>
    </w:p>
    <w:p w:rsidR="00AF6A6A" w:rsidRPr="0034431A" w:rsidRDefault="00AF6A6A" w:rsidP="00673E4E">
      <w:pPr>
        <w:pStyle w:val="a3"/>
        <w:widowControl w:val="0"/>
        <w:jc w:val="left"/>
        <w:rPr>
          <w:b/>
          <w:sz w:val="24"/>
        </w:rPr>
      </w:pPr>
    </w:p>
    <w:p w:rsidR="00A436D8" w:rsidRPr="0034431A" w:rsidRDefault="00660C96" w:rsidP="00673E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_Toc343848771"/>
      <w:r w:rsidRPr="0034431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4431A">
        <w:rPr>
          <w:rFonts w:ascii="Times New Roman" w:hAnsi="Times New Roman" w:cs="Times New Roman"/>
          <w:sz w:val="24"/>
          <w:szCs w:val="24"/>
        </w:rPr>
        <w:t xml:space="preserve">Стандарт </w:t>
      </w:r>
      <w:r w:rsidR="00532F91" w:rsidRPr="0034431A">
        <w:rPr>
          <w:rFonts w:ascii="Times New Roman" w:hAnsi="Times New Roman" w:cs="Times New Roman"/>
          <w:sz w:val="24"/>
          <w:szCs w:val="24"/>
        </w:rPr>
        <w:t xml:space="preserve">внешнего </w:t>
      </w:r>
      <w:r w:rsidR="00D9556F" w:rsidRPr="0034431A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="00805C28" w:rsidRPr="0034431A">
        <w:rPr>
          <w:rFonts w:ascii="Times New Roman" w:hAnsi="Times New Roman" w:cs="Times New Roman"/>
          <w:sz w:val="24"/>
          <w:szCs w:val="24"/>
        </w:rPr>
        <w:t>финансового контроля</w:t>
      </w:r>
      <w:r w:rsidR="00BF651B">
        <w:rPr>
          <w:rFonts w:ascii="Times New Roman" w:hAnsi="Times New Roman" w:cs="Times New Roman"/>
          <w:sz w:val="24"/>
          <w:szCs w:val="24"/>
        </w:rPr>
        <w:t xml:space="preserve"> </w:t>
      </w:r>
      <w:r w:rsidR="00A436D8" w:rsidRPr="0034431A">
        <w:rPr>
          <w:rFonts w:ascii="Times New Roman" w:hAnsi="Times New Roman" w:cs="Times New Roman"/>
          <w:sz w:val="24"/>
          <w:szCs w:val="24"/>
        </w:rPr>
        <w:t>«Порядок проведения внешней проверки годового отчета об исполнении бюджета</w:t>
      </w:r>
      <w:r w:rsidR="0069176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512367" w:rsidRPr="0034431A">
        <w:rPr>
          <w:rFonts w:ascii="Times New Roman" w:hAnsi="Times New Roman" w:cs="Times New Roman"/>
          <w:sz w:val="24"/>
          <w:szCs w:val="24"/>
        </w:rPr>
        <w:t>»</w:t>
      </w:r>
      <w:r w:rsidR="00BF651B">
        <w:rPr>
          <w:rFonts w:ascii="Times New Roman" w:hAnsi="Times New Roman" w:cs="Times New Roman"/>
          <w:sz w:val="24"/>
          <w:szCs w:val="24"/>
        </w:rPr>
        <w:t xml:space="preserve"> </w:t>
      </w:r>
      <w:r w:rsidR="00537F08" w:rsidRPr="0034431A">
        <w:rPr>
          <w:rFonts w:ascii="Times New Roman" w:hAnsi="Times New Roman" w:cs="Times New Roman"/>
          <w:sz w:val="24"/>
          <w:szCs w:val="24"/>
        </w:rPr>
        <w:t xml:space="preserve">(далее–Стандарт) </w:t>
      </w:r>
      <w:r w:rsidR="001200C7" w:rsidRPr="0034431A">
        <w:rPr>
          <w:rFonts w:ascii="Times New Roman" w:hAnsi="Times New Roman" w:cs="Times New Roman"/>
          <w:sz w:val="24"/>
          <w:szCs w:val="24"/>
        </w:rPr>
        <w:t>предназн</w:t>
      </w:r>
      <w:r w:rsidR="00BF651B">
        <w:rPr>
          <w:rFonts w:ascii="Times New Roman" w:hAnsi="Times New Roman" w:cs="Times New Roman"/>
          <w:sz w:val="24"/>
          <w:szCs w:val="24"/>
        </w:rPr>
        <w:t>ачен для обеспечения реализации</w:t>
      </w:r>
      <w:r w:rsidR="00691761">
        <w:rPr>
          <w:rFonts w:ascii="Times New Roman" w:hAnsi="Times New Roman" w:cs="Times New Roman"/>
          <w:sz w:val="24"/>
          <w:szCs w:val="24"/>
        </w:rPr>
        <w:t xml:space="preserve"> статьи 8</w:t>
      </w:r>
      <w:r w:rsidR="00BF651B">
        <w:rPr>
          <w:rFonts w:ascii="Times New Roman" w:hAnsi="Times New Roman" w:cs="Times New Roman"/>
          <w:sz w:val="24"/>
          <w:szCs w:val="24"/>
        </w:rPr>
        <w:t xml:space="preserve"> </w:t>
      </w:r>
      <w:r w:rsidR="00691761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144206" w:rsidRPr="0034431A">
        <w:rPr>
          <w:rFonts w:ascii="Times New Roman" w:hAnsi="Times New Roman" w:cs="Times New Roman"/>
          <w:iCs/>
          <w:sz w:val="24"/>
          <w:szCs w:val="24"/>
        </w:rPr>
        <w:t xml:space="preserve">от </w:t>
      </w:r>
      <w:r w:rsidR="00DD56AD" w:rsidRPr="00DD56AD">
        <w:rPr>
          <w:rFonts w:ascii="Times New Roman" w:hAnsi="Times New Roman" w:cs="Times New Roman"/>
          <w:sz w:val="24"/>
          <w:szCs w:val="24"/>
        </w:rPr>
        <w:t>18 мая 2018 года № 129</w:t>
      </w:r>
      <w:r w:rsidR="00DD56AD">
        <w:t xml:space="preserve"> </w:t>
      </w:r>
      <w:r w:rsidR="00F00877" w:rsidRPr="0034431A">
        <w:rPr>
          <w:rFonts w:ascii="Times New Roman" w:hAnsi="Times New Roman" w:cs="Times New Roman"/>
          <w:iCs/>
          <w:sz w:val="24"/>
          <w:szCs w:val="24"/>
        </w:rPr>
        <w:t>«О</w:t>
      </w:r>
      <w:r w:rsidR="003E66CA">
        <w:rPr>
          <w:rFonts w:ascii="Times New Roman" w:hAnsi="Times New Roman" w:cs="Times New Roman"/>
          <w:iCs/>
          <w:sz w:val="24"/>
          <w:szCs w:val="24"/>
        </w:rPr>
        <w:t xml:space="preserve"> Контрольно-счетном органе </w:t>
      </w:r>
      <w:proofErr w:type="spellStart"/>
      <w:r w:rsidR="00BF651B">
        <w:rPr>
          <w:rFonts w:ascii="Times New Roman" w:hAnsi="Times New Roman" w:cs="Times New Roman"/>
          <w:iCs/>
          <w:sz w:val="24"/>
          <w:szCs w:val="24"/>
        </w:rPr>
        <w:t>Овюрского</w:t>
      </w:r>
      <w:proofErr w:type="spellEnd"/>
      <w:r w:rsidR="003E66C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E66CA">
        <w:rPr>
          <w:rFonts w:ascii="Times New Roman" w:hAnsi="Times New Roman" w:cs="Times New Roman"/>
          <w:iCs/>
          <w:sz w:val="24"/>
          <w:szCs w:val="24"/>
        </w:rPr>
        <w:t>кожууна</w:t>
      </w:r>
      <w:proofErr w:type="spellEnd"/>
      <w:r w:rsidR="003E66CA">
        <w:rPr>
          <w:rFonts w:ascii="Times New Roman" w:hAnsi="Times New Roman" w:cs="Times New Roman"/>
          <w:iCs/>
          <w:sz w:val="24"/>
          <w:szCs w:val="24"/>
        </w:rPr>
        <w:t xml:space="preserve"> Ре</w:t>
      </w:r>
      <w:r w:rsidR="00144206" w:rsidRPr="0034431A">
        <w:rPr>
          <w:rFonts w:ascii="Times New Roman" w:hAnsi="Times New Roman" w:cs="Times New Roman"/>
          <w:iCs/>
          <w:sz w:val="24"/>
          <w:szCs w:val="24"/>
        </w:rPr>
        <w:t>спублики Тыва»</w:t>
      </w:r>
      <w:r w:rsidR="0034431A">
        <w:rPr>
          <w:rFonts w:ascii="Times New Roman" w:hAnsi="Times New Roman" w:cs="Times New Roman"/>
          <w:iCs/>
          <w:sz w:val="24"/>
          <w:szCs w:val="24"/>
        </w:rPr>
        <w:t xml:space="preserve"> (далее – </w:t>
      </w:r>
      <w:r w:rsidR="003E66CA">
        <w:rPr>
          <w:rFonts w:ascii="Times New Roman" w:hAnsi="Times New Roman" w:cs="Times New Roman"/>
          <w:iCs/>
          <w:sz w:val="24"/>
          <w:szCs w:val="24"/>
        </w:rPr>
        <w:t>Положение</w:t>
      </w:r>
      <w:r w:rsidR="00C53AC9">
        <w:rPr>
          <w:rFonts w:ascii="Times New Roman" w:hAnsi="Times New Roman" w:cs="Times New Roman"/>
          <w:iCs/>
          <w:sz w:val="24"/>
          <w:szCs w:val="24"/>
        </w:rPr>
        <w:t xml:space="preserve"> о Контрольно-счетном органе</w:t>
      </w:r>
      <w:r w:rsidR="0034431A">
        <w:rPr>
          <w:rFonts w:ascii="Times New Roman" w:hAnsi="Times New Roman" w:cs="Times New Roman"/>
          <w:iCs/>
          <w:sz w:val="24"/>
          <w:szCs w:val="24"/>
        </w:rPr>
        <w:t>)</w:t>
      </w:r>
      <w:r w:rsidR="001200C7" w:rsidRPr="0034431A">
        <w:rPr>
          <w:rFonts w:ascii="Times New Roman" w:hAnsi="Times New Roman" w:cs="Times New Roman"/>
          <w:sz w:val="24"/>
          <w:szCs w:val="24"/>
        </w:rPr>
        <w:t xml:space="preserve">, </w:t>
      </w:r>
      <w:r w:rsidR="008306C9" w:rsidRPr="000D4355">
        <w:rPr>
          <w:rFonts w:ascii="Times New Roman" w:hAnsi="Times New Roman" w:cs="Times New Roman"/>
          <w:sz w:val="24"/>
          <w:szCs w:val="24"/>
        </w:rPr>
        <w:t>Положения</w:t>
      </w:r>
      <w:r w:rsidR="00BF651B" w:rsidRPr="000D4355">
        <w:rPr>
          <w:rFonts w:ascii="Times New Roman" w:hAnsi="Times New Roman" w:cs="Times New Roman"/>
          <w:sz w:val="24"/>
          <w:szCs w:val="24"/>
        </w:rPr>
        <w:t xml:space="preserve"> </w:t>
      </w:r>
      <w:r w:rsidR="008306C9" w:rsidRPr="000D4355">
        <w:rPr>
          <w:rFonts w:ascii="Times New Roman" w:hAnsi="Times New Roman" w:cs="Times New Roman"/>
          <w:iCs/>
          <w:sz w:val="24"/>
          <w:szCs w:val="24"/>
        </w:rPr>
        <w:t>о</w:t>
      </w:r>
      <w:r w:rsidR="001200C7" w:rsidRPr="000D4355">
        <w:rPr>
          <w:rFonts w:ascii="Times New Roman" w:hAnsi="Times New Roman" w:cs="Times New Roman"/>
          <w:iCs/>
          <w:sz w:val="24"/>
          <w:szCs w:val="24"/>
        </w:rPr>
        <w:t xml:space="preserve">т </w:t>
      </w:r>
      <w:r w:rsidR="00126DAF">
        <w:rPr>
          <w:rFonts w:ascii="Times New Roman" w:hAnsi="Times New Roman" w:cs="Times New Roman"/>
          <w:iCs/>
          <w:sz w:val="24"/>
          <w:szCs w:val="24"/>
        </w:rPr>
        <w:t>31</w:t>
      </w:r>
      <w:r w:rsidR="000D4355" w:rsidRPr="000D4355">
        <w:rPr>
          <w:rFonts w:ascii="Times New Roman" w:hAnsi="Times New Roman" w:cs="Times New Roman"/>
          <w:iCs/>
          <w:sz w:val="24"/>
          <w:szCs w:val="24"/>
        </w:rPr>
        <w:t>.0</w:t>
      </w:r>
      <w:r w:rsidR="00126DAF">
        <w:rPr>
          <w:rFonts w:ascii="Times New Roman" w:hAnsi="Times New Roman" w:cs="Times New Roman"/>
          <w:iCs/>
          <w:sz w:val="24"/>
          <w:szCs w:val="24"/>
        </w:rPr>
        <w:t>3</w:t>
      </w:r>
      <w:r w:rsidR="00434B50" w:rsidRPr="000D4355">
        <w:rPr>
          <w:rFonts w:ascii="Times New Roman" w:hAnsi="Times New Roman" w:cs="Times New Roman"/>
          <w:iCs/>
          <w:sz w:val="24"/>
          <w:szCs w:val="24"/>
        </w:rPr>
        <w:t>.201</w:t>
      </w:r>
      <w:r w:rsidR="00126DAF">
        <w:rPr>
          <w:rFonts w:ascii="Times New Roman" w:hAnsi="Times New Roman" w:cs="Times New Roman"/>
          <w:iCs/>
          <w:sz w:val="24"/>
          <w:szCs w:val="24"/>
        </w:rPr>
        <w:t>5</w:t>
      </w:r>
      <w:r w:rsidR="0035042D" w:rsidRPr="000D4355">
        <w:rPr>
          <w:rFonts w:ascii="Times New Roman" w:hAnsi="Times New Roman" w:cs="Times New Roman"/>
          <w:iCs/>
          <w:sz w:val="24"/>
          <w:szCs w:val="24"/>
        </w:rPr>
        <w:t>г. № </w:t>
      </w:r>
      <w:r w:rsidR="00126DAF">
        <w:rPr>
          <w:rFonts w:ascii="Times New Roman" w:hAnsi="Times New Roman" w:cs="Times New Roman"/>
          <w:iCs/>
          <w:sz w:val="24"/>
          <w:szCs w:val="24"/>
        </w:rPr>
        <w:t>225</w:t>
      </w:r>
      <w:r w:rsidR="00BF651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53AC9">
        <w:rPr>
          <w:rFonts w:ascii="Times New Roman" w:hAnsi="Times New Roman" w:cs="Times New Roman"/>
          <w:iCs/>
          <w:sz w:val="24"/>
          <w:szCs w:val="24"/>
        </w:rPr>
        <w:t>«О</w:t>
      </w:r>
      <w:r w:rsidR="00BF651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34B50">
        <w:rPr>
          <w:rFonts w:ascii="Times New Roman" w:hAnsi="Times New Roman" w:cs="Times New Roman"/>
          <w:iCs/>
          <w:sz w:val="24"/>
          <w:szCs w:val="24"/>
        </w:rPr>
        <w:t>внесении изменений в Пол</w:t>
      </w:r>
      <w:r w:rsidR="00434B50">
        <w:rPr>
          <w:rFonts w:ascii="Times New Roman" w:hAnsi="Times New Roman" w:cs="Times New Roman"/>
          <w:iCs/>
          <w:sz w:val="24"/>
          <w:szCs w:val="24"/>
        </w:rPr>
        <w:t>о</w:t>
      </w:r>
      <w:r w:rsidR="00434B50">
        <w:rPr>
          <w:rFonts w:ascii="Times New Roman" w:hAnsi="Times New Roman" w:cs="Times New Roman"/>
          <w:iCs/>
          <w:sz w:val="24"/>
          <w:szCs w:val="24"/>
        </w:rPr>
        <w:t xml:space="preserve">жение о </w:t>
      </w:r>
      <w:r w:rsidR="001200C7" w:rsidRPr="0034431A">
        <w:rPr>
          <w:rFonts w:ascii="Times New Roman" w:hAnsi="Times New Roman" w:cs="Times New Roman"/>
          <w:iCs/>
          <w:sz w:val="24"/>
          <w:szCs w:val="24"/>
        </w:rPr>
        <w:t>бюджетном процессе</w:t>
      </w:r>
      <w:r w:rsidR="00BF651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306C9">
        <w:rPr>
          <w:rFonts w:ascii="Times New Roman" w:hAnsi="Times New Roman" w:cs="Times New Roman"/>
          <w:iCs/>
          <w:sz w:val="24"/>
          <w:szCs w:val="24"/>
        </w:rPr>
        <w:t>муниципально</w:t>
      </w:r>
      <w:r w:rsidR="00C53AC9">
        <w:rPr>
          <w:rFonts w:ascii="Times New Roman" w:hAnsi="Times New Roman" w:cs="Times New Roman"/>
          <w:iCs/>
          <w:sz w:val="24"/>
          <w:szCs w:val="24"/>
        </w:rPr>
        <w:t xml:space="preserve">го района </w:t>
      </w:r>
      <w:proofErr w:type="spellStart"/>
      <w:r w:rsidR="00BF651B">
        <w:rPr>
          <w:rFonts w:ascii="Times New Roman" w:hAnsi="Times New Roman" w:cs="Times New Roman"/>
          <w:iCs/>
          <w:sz w:val="24"/>
          <w:szCs w:val="24"/>
        </w:rPr>
        <w:t>Овюрский</w:t>
      </w:r>
      <w:proofErr w:type="spellEnd"/>
      <w:r w:rsidR="00C53A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53AC9">
        <w:rPr>
          <w:rFonts w:ascii="Times New Roman" w:hAnsi="Times New Roman" w:cs="Times New Roman"/>
          <w:iCs/>
          <w:sz w:val="24"/>
          <w:szCs w:val="24"/>
        </w:rPr>
        <w:t>кожуун</w:t>
      </w:r>
      <w:proofErr w:type="spellEnd"/>
      <w:r w:rsidR="00BF651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53AC9">
        <w:rPr>
          <w:rFonts w:ascii="Times New Roman" w:hAnsi="Times New Roman" w:cs="Times New Roman"/>
          <w:iCs/>
          <w:sz w:val="24"/>
          <w:szCs w:val="24"/>
        </w:rPr>
        <w:t>Республики</w:t>
      </w:r>
      <w:proofErr w:type="gramEnd"/>
      <w:r w:rsidR="0035042D" w:rsidRPr="0034431A">
        <w:rPr>
          <w:rFonts w:ascii="Times New Roman" w:hAnsi="Times New Roman" w:cs="Times New Roman"/>
          <w:iCs/>
          <w:sz w:val="24"/>
          <w:szCs w:val="24"/>
        </w:rPr>
        <w:t xml:space="preserve"> Тыва</w:t>
      </w:r>
      <w:r w:rsidR="001200C7" w:rsidRPr="0034431A">
        <w:rPr>
          <w:rFonts w:ascii="Times New Roman" w:hAnsi="Times New Roman" w:cs="Times New Roman"/>
          <w:iCs/>
          <w:sz w:val="24"/>
          <w:szCs w:val="24"/>
        </w:rPr>
        <w:t>»</w:t>
      </w:r>
      <w:r w:rsidR="001200C7" w:rsidRPr="0034431A">
        <w:rPr>
          <w:rFonts w:ascii="Times New Roman" w:hAnsi="Times New Roman" w:cs="Times New Roman"/>
          <w:sz w:val="24"/>
          <w:szCs w:val="24"/>
        </w:rPr>
        <w:t xml:space="preserve"> (д</w:t>
      </w:r>
      <w:r w:rsidR="001200C7" w:rsidRPr="0034431A">
        <w:rPr>
          <w:rFonts w:ascii="Times New Roman" w:hAnsi="Times New Roman" w:cs="Times New Roman"/>
          <w:sz w:val="24"/>
          <w:szCs w:val="24"/>
        </w:rPr>
        <w:t>а</w:t>
      </w:r>
      <w:r w:rsidR="001200C7" w:rsidRPr="0034431A">
        <w:rPr>
          <w:rFonts w:ascii="Times New Roman" w:hAnsi="Times New Roman" w:cs="Times New Roman"/>
          <w:sz w:val="24"/>
          <w:szCs w:val="24"/>
        </w:rPr>
        <w:t xml:space="preserve">лее – </w:t>
      </w:r>
      <w:r w:rsidR="008306C9">
        <w:rPr>
          <w:rFonts w:ascii="Times New Roman" w:hAnsi="Times New Roman" w:cs="Times New Roman"/>
          <w:sz w:val="24"/>
          <w:szCs w:val="24"/>
        </w:rPr>
        <w:t>П</w:t>
      </w:r>
      <w:r w:rsidR="008306C9">
        <w:rPr>
          <w:rFonts w:ascii="Times New Roman" w:hAnsi="Times New Roman" w:cs="Times New Roman"/>
          <w:sz w:val="24"/>
          <w:szCs w:val="24"/>
        </w:rPr>
        <w:t>о</w:t>
      </w:r>
      <w:r w:rsidR="008306C9">
        <w:rPr>
          <w:rFonts w:ascii="Times New Roman" w:hAnsi="Times New Roman" w:cs="Times New Roman"/>
          <w:sz w:val="24"/>
          <w:szCs w:val="24"/>
        </w:rPr>
        <w:t xml:space="preserve">ложение </w:t>
      </w:r>
      <w:r w:rsidR="001616FA">
        <w:rPr>
          <w:rFonts w:ascii="Times New Roman" w:hAnsi="Times New Roman" w:cs="Times New Roman"/>
          <w:iCs/>
          <w:sz w:val="24"/>
          <w:szCs w:val="24"/>
        </w:rPr>
        <w:t>о</w:t>
      </w:r>
      <w:r w:rsidR="00B63234" w:rsidRPr="0034431A">
        <w:rPr>
          <w:rFonts w:ascii="Times New Roman" w:hAnsi="Times New Roman" w:cs="Times New Roman"/>
          <w:iCs/>
          <w:sz w:val="24"/>
          <w:szCs w:val="24"/>
        </w:rPr>
        <w:t xml:space="preserve"> бюджетном процессе</w:t>
      </w:r>
      <w:r w:rsidR="001200C7" w:rsidRPr="0034431A">
        <w:rPr>
          <w:rFonts w:ascii="Times New Roman" w:hAnsi="Times New Roman" w:cs="Times New Roman"/>
          <w:sz w:val="24"/>
          <w:szCs w:val="24"/>
        </w:rPr>
        <w:t>)</w:t>
      </w:r>
      <w:bookmarkEnd w:id="4"/>
      <w:r w:rsidR="00BF651B">
        <w:rPr>
          <w:rFonts w:ascii="Times New Roman" w:hAnsi="Times New Roman" w:cs="Times New Roman"/>
          <w:sz w:val="24"/>
          <w:szCs w:val="24"/>
        </w:rPr>
        <w:t>.</w:t>
      </w:r>
    </w:p>
    <w:p w:rsidR="001200C7" w:rsidRPr="0034431A" w:rsidRDefault="001200C7" w:rsidP="00673E4E">
      <w:pPr>
        <w:pStyle w:val="a3"/>
        <w:widowControl w:val="0"/>
        <w:tabs>
          <w:tab w:val="left" w:pos="426"/>
        </w:tabs>
        <w:ind w:firstLine="709"/>
        <w:jc w:val="both"/>
        <w:rPr>
          <w:sz w:val="24"/>
        </w:rPr>
      </w:pPr>
      <w:r w:rsidRPr="0034431A">
        <w:rPr>
          <w:sz w:val="24"/>
        </w:rPr>
        <w:t xml:space="preserve">1.2. Целью настоящего </w:t>
      </w:r>
      <w:r w:rsidR="00905E57" w:rsidRPr="0034431A">
        <w:rPr>
          <w:sz w:val="24"/>
        </w:rPr>
        <w:t>С</w:t>
      </w:r>
      <w:r w:rsidRPr="0034431A">
        <w:rPr>
          <w:sz w:val="24"/>
        </w:rPr>
        <w:t>тандарта является определение единых требований к</w:t>
      </w:r>
      <w:r w:rsidR="00A3642A" w:rsidRPr="0034431A">
        <w:rPr>
          <w:sz w:val="24"/>
          <w:lang w:val="en-US"/>
        </w:rPr>
        <w:t> </w:t>
      </w:r>
      <w:r w:rsidRPr="0034431A">
        <w:rPr>
          <w:sz w:val="24"/>
        </w:rPr>
        <w:t xml:space="preserve">процедурам планирования и подготовки внешней проверки, разработки общей </w:t>
      </w:r>
      <w:proofErr w:type="gramStart"/>
      <w:r w:rsidRPr="0034431A">
        <w:rPr>
          <w:sz w:val="24"/>
        </w:rPr>
        <w:t>стратегии проведения внешней проверк</w:t>
      </w:r>
      <w:r w:rsidR="00E516DA" w:rsidRPr="0034431A">
        <w:rPr>
          <w:sz w:val="24"/>
        </w:rPr>
        <w:t>и</w:t>
      </w:r>
      <w:r w:rsidRPr="0034431A">
        <w:rPr>
          <w:sz w:val="24"/>
        </w:rPr>
        <w:t xml:space="preserve"> бюджетной отчетности главных администраторов бюджетных средств</w:t>
      </w:r>
      <w:proofErr w:type="gramEnd"/>
      <w:r w:rsidRPr="0034431A">
        <w:rPr>
          <w:sz w:val="24"/>
        </w:rPr>
        <w:t>. Стандарт пр</w:t>
      </w:r>
      <w:r w:rsidRPr="0034431A">
        <w:rPr>
          <w:sz w:val="24"/>
        </w:rPr>
        <w:t>и</w:t>
      </w:r>
      <w:r w:rsidRPr="0034431A">
        <w:rPr>
          <w:sz w:val="24"/>
        </w:rPr>
        <w:t xml:space="preserve">зван обеспечить унифицированный подход к организации </w:t>
      </w:r>
      <w:proofErr w:type="gramStart"/>
      <w:r w:rsidRPr="0034431A">
        <w:rPr>
          <w:sz w:val="24"/>
        </w:rPr>
        <w:t>проведения внешней проверки бюдже</w:t>
      </w:r>
      <w:r w:rsidRPr="0034431A">
        <w:rPr>
          <w:sz w:val="24"/>
        </w:rPr>
        <w:t>т</w:t>
      </w:r>
      <w:r w:rsidRPr="0034431A">
        <w:rPr>
          <w:sz w:val="24"/>
        </w:rPr>
        <w:t>ной отчетности главных администраторов бюджетных средств</w:t>
      </w:r>
      <w:proofErr w:type="gramEnd"/>
      <w:r w:rsidR="0061723E" w:rsidRPr="0034431A">
        <w:rPr>
          <w:sz w:val="24"/>
        </w:rPr>
        <w:t xml:space="preserve"> и годового отчета</w:t>
      </w:r>
      <w:r w:rsidR="00BF651B">
        <w:rPr>
          <w:sz w:val="24"/>
        </w:rPr>
        <w:t xml:space="preserve"> </w:t>
      </w:r>
      <w:r w:rsidR="0061723E" w:rsidRPr="0034431A">
        <w:rPr>
          <w:sz w:val="24"/>
        </w:rPr>
        <w:t>об исполнении бюджета</w:t>
      </w:r>
      <w:r w:rsidR="008306C9">
        <w:rPr>
          <w:sz w:val="24"/>
        </w:rPr>
        <w:t xml:space="preserve"> муниципального района</w:t>
      </w:r>
      <w:r w:rsidRPr="0034431A">
        <w:rPr>
          <w:sz w:val="24"/>
        </w:rPr>
        <w:t>.</w:t>
      </w:r>
    </w:p>
    <w:p w:rsidR="00463FC2" w:rsidRPr="0034431A" w:rsidRDefault="00463FC2" w:rsidP="00673E4E">
      <w:pPr>
        <w:pStyle w:val="a3"/>
        <w:tabs>
          <w:tab w:val="left" w:pos="426"/>
        </w:tabs>
        <w:ind w:firstLine="709"/>
        <w:jc w:val="both"/>
        <w:rPr>
          <w:sz w:val="24"/>
        </w:rPr>
      </w:pPr>
      <w:r w:rsidRPr="0034431A">
        <w:rPr>
          <w:sz w:val="24"/>
        </w:rPr>
        <w:t>1.3. Стандарт разработан на основе стандарта</w:t>
      </w:r>
      <w:r w:rsidRPr="0034431A">
        <w:rPr>
          <w:iCs/>
          <w:spacing w:val="-1"/>
          <w:sz w:val="24"/>
        </w:rPr>
        <w:t xml:space="preserve"> финансового контроля СФК</w:t>
      </w:r>
      <w:r w:rsidR="00C53AC9">
        <w:rPr>
          <w:iCs/>
          <w:spacing w:val="-1"/>
          <w:sz w:val="24"/>
        </w:rPr>
        <w:t> 3</w:t>
      </w:r>
      <w:r w:rsidR="00BF651B">
        <w:rPr>
          <w:iCs/>
          <w:spacing w:val="-1"/>
          <w:sz w:val="24"/>
        </w:rPr>
        <w:t xml:space="preserve"> </w:t>
      </w:r>
      <w:r w:rsidRPr="0034431A">
        <w:rPr>
          <w:sz w:val="24"/>
        </w:rPr>
        <w:t>«Порядок пр</w:t>
      </w:r>
      <w:r w:rsidRPr="0034431A">
        <w:rPr>
          <w:sz w:val="24"/>
        </w:rPr>
        <w:t>о</w:t>
      </w:r>
      <w:r w:rsidR="00C53AC9">
        <w:rPr>
          <w:sz w:val="24"/>
        </w:rPr>
        <w:t>ведения внешней проверки годового отчета об исполнении республиканского бюджета</w:t>
      </w:r>
      <w:r w:rsidRPr="0034431A">
        <w:rPr>
          <w:sz w:val="24"/>
        </w:rPr>
        <w:t>», утве</w:t>
      </w:r>
      <w:r w:rsidRPr="0034431A">
        <w:rPr>
          <w:sz w:val="24"/>
        </w:rPr>
        <w:t>р</w:t>
      </w:r>
      <w:r w:rsidRPr="0034431A">
        <w:rPr>
          <w:sz w:val="24"/>
        </w:rPr>
        <w:t xml:space="preserve">жденного решением </w:t>
      </w:r>
      <w:r w:rsidR="00AF6A6A" w:rsidRPr="0034431A">
        <w:rPr>
          <w:sz w:val="24"/>
        </w:rPr>
        <w:t>к</w:t>
      </w:r>
      <w:r w:rsidRPr="0034431A">
        <w:rPr>
          <w:sz w:val="24"/>
        </w:rPr>
        <w:t xml:space="preserve">оллегии </w:t>
      </w:r>
      <w:r w:rsidR="00C53AC9">
        <w:rPr>
          <w:sz w:val="24"/>
        </w:rPr>
        <w:t>Счетной палаты Республики Тыва</w:t>
      </w:r>
      <w:r w:rsidRPr="0034431A">
        <w:rPr>
          <w:sz w:val="24"/>
        </w:rPr>
        <w:t xml:space="preserve"> от </w:t>
      </w:r>
      <w:r w:rsidR="00C53AC9">
        <w:rPr>
          <w:sz w:val="24"/>
        </w:rPr>
        <w:t>29 ноября 2012</w:t>
      </w:r>
      <w:r w:rsidR="00434B50">
        <w:rPr>
          <w:sz w:val="24"/>
        </w:rPr>
        <w:t>г.</w:t>
      </w:r>
      <w:r w:rsidR="00C53AC9">
        <w:rPr>
          <w:sz w:val="24"/>
        </w:rPr>
        <w:t xml:space="preserve"> № 14.</w:t>
      </w:r>
    </w:p>
    <w:p w:rsidR="00660C96" w:rsidRPr="0034431A" w:rsidRDefault="00660C96" w:rsidP="00673E4E">
      <w:pPr>
        <w:pStyle w:val="a3"/>
        <w:widowControl w:val="0"/>
        <w:ind w:firstLine="709"/>
        <w:jc w:val="both"/>
        <w:rPr>
          <w:sz w:val="24"/>
        </w:rPr>
      </w:pPr>
      <w:r w:rsidRPr="0034431A">
        <w:rPr>
          <w:sz w:val="24"/>
        </w:rPr>
        <w:t>1.</w:t>
      </w:r>
      <w:r w:rsidR="00463FC2" w:rsidRPr="0034431A">
        <w:rPr>
          <w:sz w:val="24"/>
        </w:rPr>
        <w:t>4</w:t>
      </w:r>
      <w:r w:rsidRPr="0034431A">
        <w:rPr>
          <w:sz w:val="24"/>
        </w:rPr>
        <w:t xml:space="preserve">. </w:t>
      </w:r>
      <w:proofErr w:type="gramStart"/>
      <w:r w:rsidRPr="0034431A">
        <w:rPr>
          <w:sz w:val="24"/>
        </w:rPr>
        <w:t xml:space="preserve">Стандарт </w:t>
      </w:r>
      <w:r w:rsidR="001200C7" w:rsidRPr="0034431A">
        <w:rPr>
          <w:sz w:val="24"/>
        </w:rPr>
        <w:t>предназначе</w:t>
      </w:r>
      <w:r w:rsidRPr="0034431A">
        <w:rPr>
          <w:sz w:val="24"/>
        </w:rPr>
        <w:t xml:space="preserve">н для использования </w:t>
      </w:r>
      <w:r w:rsidR="00035D94" w:rsidRPr="0034431A">
        <w:rPr>
          <w:sz w:val="24"/>
        </w:rPr>
        <w:t>должностными лицами</w:t>
      </w:r>
      <w:r w:rsidR="00BF651B">
        <w:rPr>
          <w:sz w:val="24"/>
        </w:rPr>
        <w:t xml:space="preserve"> </w:t>
      </w:r>
      <w:r w:rsidR="0006126D" w:rsidRPr="0034431A">
        <w:rPr>
          <w:sz w:val="24"/>
        </w:rPr>
        <w:t>и</w:t>
      </w:r>
      <w:r w:rsidR="00522B6F" w:rsidRPr="0034431A">
        <w:rPr>
          <w:sz w:val="24"/>
        </w:rPr>
        <w:t> </w:t>
      </w:r>
      <w:r w:rsidR="0006126D" w:rsidRPr="0034431A">
        <w:rPr>
          <w:sz w:val="24"/>
        </w:rPr>
        <w:t xml:space="preserve">иными </w:t>
      </w:r>
      <w:r w:rsidR="00EB25AE" w:rsidRPr="0034431A">
        <w:rPr>
          <w:sz w:val="24"/>
        </w:rPr>
        <w:t>работник</w:t>
      </w:r>
      <w:r w:rsidR="00EB25AE" w:rsidRPr="0034431A">
        <w:rPr>
          <w:sz w:val="24"/>
        </w:rPr>
        <w:t>а</w:t>
      </w:r>
      <w:r w:rsidR="00EB25AE" w:rsidRPr="0034431A">
        <w:rPr>
          <w:sz w:val="24"/>
        </w:rPr>
        <w:t>ми аппарата</w:t>
      </w:r>
      <w:r w:rsidR="00BF651B">
        <w:rPr>
          <w:sz w:val="24"/>
        </w:rPr>
        <w:t xml:space="preserve"> </w:t>
      </w:r>
      <w:r w:rsidR="00C53AC9">
        <w:rPr>
          <w:sz w:val="24"/>
        </w:rPr>
        <w:t xml:space="preserve">Контрольно-счетного органа </w:t>
      </w:r>
      <w:proofErr w:type="spellStart"/>
      <w:r w:rsidR="00BF651B">
        <w:rPr>
          <w:sz w:val="24"/>
        </w:rPr>
        <w:t>Овюрского</w:t>
      </w:r>
      <w:proofErr w:type="spellEnd"/>
      <w:r w:rsidR="00C53AC9">
        <w:rPr>
          <w:sz w:val="24"/>
        </w:rPr>
        <w:t xml:space="preserve"> </w:t>
      </w:r>
      <w:proofErr w:type="spellStart"/>
      <w:r w:rsidR="00C53AC9">
        <w:rPr>
          <w:sz w:val="24"/>
        </w:rPr>
        <w:t>кожууна</w:t>
      </w:r>
      <w:proofErr w:type="spellEnd"/>
      <w:r w:rsidR="00C53AC9">
        <w:rPr>
          <w:sz w:val="24"/>
        </w:rPr>
        <w:t xml:space="preserve"> Республики Тыва (далее - КСО)</w:t>
      </w:r>
      <w:r w:rsidRPr="0034431A">
        <w:rPr>
          <w:sz w:val="24"/>
        </w:rPr>
        <w:t xml:space="preserve"> при организации и проведении </w:t>
      </w:r>
      <w:r w:rsidR="009F6E80" w:rsidRPr="0034431A">
        <w:rPr>
          <w:sz w:val="24"/>
        </w:rPr>
        <w:t xml:space="preserve">внешней </w:t>
      </w:r>
      <w:r w:rsidRPr="0034431A">
        <w:rPr>
          <w:sz w:val="24"/>
        </w:rPr>
        <w:t>проверк</w:t>
      </w:r>
      <w:r w:rsidR="00E516DA" w:rsidRPr="0034431A">
        <w:rPr>
          <w:sz w:val="24"/>
        </w:rPr>
        <w:t>и</w:t>
      </w:r>
      <w:r w:rsidR="00BF651B">
        <w:rPr>
          <w:sz w:val="24"/>
        </w:rPr>
        <w:t xml:space="preserve"> </w:t>
      </w:r>
      <w:r w:rsidR="007B4F51" w:rsidRPr="0034431A">
        <w:rPr>
          <w:sz w:val="24"/>
        </w:rPr>
        <w:t>годовой бюджетной отчетности главных админис</w:t>
      </w:r>
      <w:r w:rsidR="007B4F51" w:rsidRPr="0034431A">
        <w:rPr>
          <w:sz w:val="24"/>
        </w:rPr>
        <w:t>т</w:t>
      </w:r>
      <w:r w:rsidR="007B4F51" w:rsidRPr="0034431A">
        <w:rPr>
          <w:sz w:val="24"/>
        </w:rPr>
        <w:t xml:space="preserve">раторов </w:t>
      </w:r>
      <w:r w:rsidR="004906F5" w:rsidRPr="0034431A">
        <w:rPr>
          <w:sz w:val="24"/>
        </w:rPr>
        <w:t xml:space="preserve">бюджетных </w:t>
      </w:r>
      <w:r w:rsidR="007B4F51" w:rsidRPr="0034431A">
        <w:rPr>
          <w:sz w:val="24"/>
        </w:rPr>
        <w:t>средств</w:t>
      </w:r>
      <w:r w:rsidR="00537F08" w:rsidRPr="0034431A">
        <w:rPr>
          <w:rStyle w:val="af"/>
          <w:sz w:val="24"/>
        </w:rPr>
        <w:footnoteReference w:id="1"/>
      </w:r>
      <w:r w:rsidR="00EB25AE" w:rsidRPr="0034431A">
        <w:rPr>
          <w:sz w:val="24"/>
        </w:rPr>
        <w:t>,</w:t>
      </w:r>
      <w:r w:rsidR="00FF7B48" w:rsidRPr="0034431A">
        <w:rPr>
          <w:sz w:val="24"/>
        </w:rPr>
        <w:t xml:space="preserve">годового </w:t>
      </w:r>
      <w:r w:rsidR="007B4F51" w:rsidRPr="0034431A">
        <w:rPr>
          <w:sz w:val="24"/>
        </w:rPr>
        <w:t>отчета об исполнении бюджета</w:t>
      </w:r>
      <w:r w:rsidR="00C53AC9">
        <w:rPr>
          <w:sz w:val="24"/>
        </w:rPr>
        <w:t xml:space="preserve"> муниципального района</w:t>
      </w:r>
      <w:r w:rsidR="007B4F51" w:rsidRPr="0034431A">
        <w:rPr>
          <w:sz w:val="24"/>
        </w:rPr>
        <w:t xml:space="preserve"> за отчетный финансовый год</w:t>
      </w:r>
      <w:r w:rsidRPr="0034431A">
        <w:rPr>
          <w:sz w:val="24"/>
        </w:rPr>
        <w:t xml:space="preserve"> и подготовк</w:t>
      </w:r>
      <w:r w:rsidR="009F6E80" w:rsidRPr="0034431A">
        <w:rPr>
          <w:sz w:val="24"/>
        </w:rPr>
        <w:t>и</w:t>
      </w:r>
      <w:r w:rsidRPr="0034431A">
        <w:rPr>
          <w:sz w:val="24"/>
        </w:rPr>
        <w:t xml:space="preserve"> заключени</w:t>
      </w:r>
      <w:r w:rsidR="004906F5" w:rsidRPr="0034431A">
        <w:rPr>
          <w:sz w:val="24"/>
        </w:rPr>
        <w:t>й</w:t>
      </w:r>
      <w:r w:rsidR="00375401">
        <w:rPr>
          <w:sz w:val="24"/>
        </w:rPr>
        <w:t xml:space="preserve"> </w:t>
      </w:r>
      <w:r w:rsidR="00C53AC9">
        <w:rPr>
          <w:sz w:val="24"/>
        </w:rPr>
        <w:t>КСО</w:t>
      </w:r>
      <w:r w:rsidR="00375401">
        <w:rPr>
          <w:sz w:val="24"/>
        </w:rPr>
        <w:t xml:space="preserve"> </w:t>
      </w:r>
      <w:r w:rsidR="004906F5" w:rsidRPr="0034431A">
        <w:rPr>
          <w:sz w:val="24"/>
        </w:rPr>
        <w:t>по результатам внешней проверк</w:t>
      </w:r>
      <w:r w:rsidR="00E516DA" w:rsidRPr="0034431A">
        <w:rPr>
          <w:sz w:val="24"/>
        </w:rPr>
        <w:t>и</w:t>
      </w:r>
      <w:r w:rsidR="004906F5" w:rsidRPr="0034431A">
        <w:rPr>
          <w:sz w:val="24"/>
        </w:rPr>
        <w:t xml:space="preserve"> бюджетной отчетности</w:t>
      </w:r>
      <w:r w:rsidR="0001776E" w:rsidRPr="0034431A">
        <w:rPr>
          <w:iCs/>
          <w:sz w:val="24"/>
        </w:rPr>
        <w:t>.</w:t>
      </w:r>
      <w:proofErr w:type="gramEnd"/>
    </w:p>
    <w:p w:rsidR="00660C96" w:rsidRPr="0034431A" w:rsidRDefault="00660C96" w:rsidP="00673E4E">
      <w:pPr>
        <w:pStyle w:val="a3"/>
        <w:widowControl w:val="0"/>
        <w:tabs>
          <w:tab w:val="left" w:pos="426"/>
        </w:tabs>
        <w:ind w:firstLine="709"/>
        <w:jc w:val="both"/>
        <w:rPr>
          <w:sz w:val="24"/>
        </w:rPr>
      </w:pPr>
      <w:r w:rsidRPr="0034431A">
        <w:rPr>
          <w:sz w:val="24"/>
        </w:rPr>
        <w:t>1.</w:t>
      </w:r>
      <w:r w:rsidR="00905E57" w:rsidRPr="0034431A">
        <w:rPr>
          <w:sz w:val="24"/>
        </w:rPr>
        <w:t>5</w:t>
      </w:r>
      <w:r w:rsidRPr="0034431A">
        <w:rPr>
          <w:sz w:val="24"/>
        </w:rPr>
        <w:t>. Настоящий Стандарт устанавливает:</w:t>
      </w:r>
    </w:p>
    <w:p w:rsidR="00660C96" w:rsidRPr="0034431A" w:rsidRDefault="00660C96" w:rsidP="00673E4E">
      <w:pPr>
        <w:pStyle w:val="a3"/>
        <w:widowControl w:val="0"/>
        <w:numPr>
          <w:ilvl w:val="0"/>
          <w:numId w:val="33"/>
        </w:numPr>
        <w:tabs>
          <w:tab w:val="left" w:pos="426"/>
          <w:tab w:val="left" w:pos="993"/>
        </w:tabs>
        <w:ind w:left="0" w:firstLine="709"/>
        <w:jc w:val="both"/>
        <w:rPr>
          <w:sz w:val="24"/>
        </w:rPr>
      </w:pPr>
      <w:r w:rsidRPr="0034431A">
        <w:rPr>
          <w:sz w:val="24"/>
        </w:rPr>
        <w:t xml:space="preserve">основные этапы организации и проведения </w:t>
      </w:r>
      <w:r w:rsidR="0093650A" w:rsidRPr="0034431A">
        <w:rPr>
          <w:sz w:val="24"/>
        </w:rPr>
        <w:t>внешней проверки бюджетной отчетности</w:t>
      </w:r>
      <w:r w:rsidRPr="0034431A">
        <w:rPr>
          <w:sz w:val="24"/>
        </w:rPr>
        <w:t>;</w:t>
      </w:r>
    </w:p>
    <w:p w:rsidR="00542D06" w:rsidRPr="0034431A" w:rsidRDefault="00542D06" w:rsidP="00673E4E">
      <w:pPr>
        <w:pStyle w:val="a3"/>
        <w:widowControl w:val="0"/>
        <w:numPr>
          <w:ilvl w:val="0"/>
          <w:numId w:val="33"/>
        </w:numPr>
        <w:tabs>
          <w:tab w:val="left" w:pos="426"/>
          <w:tab w:val="left" w:pos="993"/>
        </w:tabs>
        <w:ind w:left="0" w:firstLine="709"/>
        <w:jc w:val="both"/>
        <w:rPr>
          <w:sz w:val="24"/>
        </w:rPr>
      </w:pPr>
      <w:r w:rsidRPr="0034431A">
        <w:rPr>
          <w:sz w:val="24"/>
        </w:rPr>
        <w:t xml:space="preserve">порядок организации </w:t>
      </w:r>
      <w:r w:rsidR="00FF7B48" w:rsidRPr="0034431A">
        <w:rPr>
          <w:sz w:val="24"/>
        </w:rPr>
        <w:t>взаимодействия между</w:t>
      </w:r>
      <w:r w:rsidR="00375401">
        <w:rPr>
          <w:sz w:val="24"/>
        </w:rPr>
        <w:t xml:space="preserve"> </w:t>
      </w:r>
      <w:r w:rsidR="00EB25AE" w:rsidRPr="0034431A">
        <w:rPr>
          <w:sz w:val="24"/>
        </w:rPr>
        <w:t>должностными лицами и иными работн</w:t>
      </w:r>
      <w:r w:rsidR="00EB25AE" w:rsidRPr="0034431A">
        <w:rPr>
          <w:sz w:val="24"/>
        </w:rPr>
        <w:t>и</w:t>
      </w:r>
      <w:r w:rsidR="00EB25AE" w:rsidRPr="0034431A">
        <w:rPr>
          <w:sz w:val="24"/>
        </w:rPr>
        <w:t xml:space="preserve">ками аппарата </w:t>
      </w:r>
      <w:r w:rsidR="00C53AC9">
        <w:rPr>
          <w:sz w:val="24"/>
        </w:rPr>
        <w:t>КСО</w:t>
      </w:r>
      <w:r w:rsidR="00BF651B">
        <w:rPr>
          <w:sz w:val="24"/>
        </w:rPr>
        <w:t xml:space="preserve"> </w:t>
      </w:r>
      <w:r w:rsidRPr="0034431A">
        <w:rPr>
          <w:sz w:val="24"/>
        </w:rPr>
        <w:t xml:space="preserve">в ходе проведения </w:t>
      </w:r>
      <w:r w:rsidR="00A7463D" w:rsidRPr="0034431A">
        <w:rPr>
          <w:sz w:val="24"/>
        </w:rPr>
        <w:t>внешних</w:t>
      </w:r>
      <w:r w:rsidRPr="0034431A">
        <w:rPr>
          <w:sz w:val="24"/>
        </w:rPr>
        <w:t xml:space="preserve"> проверок</w:t>
      </w:r>
      <w:r w:rsidR="00A7463D" w:rsidRPr="0034431A">
        <w:rPr>
          <w:sz w:val="24"/>
        </w:rPr>
        <w:t xml:space="preserve"> главных администраторов </w:t>
      </w:r>
      <w:r w:rsidR="00537F08" w:rsidRPr="0034431A">
        <w:rPr>
          <w:sz w:val="24"/>
        </w:rPr>
        <w:t xml:space="preserve">бюджетных </w:t>
      </w:r>
      <w:r w:rsidR="00A7463D" w:rsidRPr="0034431A">
        <w:rPr>
          <w:sz w:val="24"/>
        </w:rPr>
        <w:t xml:space="preserve">средств </w:t>
      </w:r>
      <w:r w:rsidRPr="0034431A">
        <w:rPr>
          <w:sz w:val="24"/>
        </w:rPr>
        <w:t>и подготовки заключени</w:t>
      </w:r>
      <w:r w:rsidR="00A7463D" w:rsidRPr="0034431A">
        <w:rPr>
          <w:sz w:val="24"/>
        </w:rPr>
        <w:t xml:space="preserve">я </w:t>
      </w:r>
      <w:r w:rsidR="00C53AC9">
        <w:rPr>
          <w:sz w:val="24"/>
        </w:rPr>
        <w:t>КСО</w:t>
      </w:r>
      <w:r w:rsidR="00A7463D" w:rsidRPr="0034431A">
        <w:rPr>
          <w:sz w:val="24"/>
        </w:rPr>
        <w:t xml:space="preserve"> на годовой отчет об испол</w:t>
      </w:r>
      <w:r w:rsidR="00210AEE">
        <w:rPr>
          <w:sz w:val="24"/>
        </w:rPr>
        <w:t>нении</w:t>
      </w:r>
      <w:r w:rsidR="00A7463D" w:rsidRPr="0034431A">
        <w:rPr>
          <w:sz w:val="24"/>
        </w:rPr>
        <w:t xml:space="preserve"> бюджета</w:t>
      </w:r>
      <w:r w:rsidR="00210AEE">
        <w:rPr>
          <w:sz w:val="24"/>
        </w:rPr>
        <w:t xml:space="preserve"> муниципального района</w:t>
      </w:r>
      <w:r w:rsidR="00E516DA" w:rsidRPr="0034431A">
        <w:rPr>
          <w:sz w:val="24"/>
        </w:rPr>
        <w:t>;</w:t>
      </w:r>
    </w:p>
    <w:p w:rsidR="00660C96" w:rsidRPr="0034431A" w:rsidRDefault="00660C96" w:rsidP="00673E4E">
      <w:pPr>
        <w:pStyle w:val="a3"/>
        <w:widowControl w:val="0"/>
        <w:numPr>
          <w:ilvl w:val="0"/>
          <w:numId w:val="33"/>
        </w:numPr>
        <w:tabs>
          <w:tab w:val="left" w:pos="426"/>
          <w:tab w:val="left" w:pos="993"/>
        </w:tabs>
        <w:ind w:left="0" w:firstLine="709"/>
        <w:jc w:val="both"/>
        <w:rPr>
          <w:sz w:val="24"/>
        </w:rPr>
      </w:pPr>
      <w:r w:rsidRPr="0034431A">
        <w:rPr>
          <w:sz w:val="24"/>
        </w:rPr>
        <w:t xml:space="preserve">требования по оформлению результатов проведения </w:t>
      </w:r>
      <w:r w:rsidR="0093650A" w:rsidRPr="0034431A">
        <w:rPr>
          <w:sz w:val="24"/>
        </w:rPr>
        <w:t>внешней проверки бюджетной о</w:t>
      </w:r>
      <w:r w:rsidR="0093650A" w:rsidRPr="0034431A">
        <w:rPr>
          <w:sz w:val="24"/>
        </w:rPr>
        <w:t>т</w:t>
      </w:r>
      <w:r w:rsidR="0093650A" w:rsidRPr="0034431A">
        <w:rPr>
          <w:sz w:val="24"/>
        </w:rPr>
        <w:t>четности</w:t>
      </w:r>
      <w:r w:rsidRPr="0034431A">
        <w:rPr>
          <w:sz w:val="24"/>
        </w:rPr>
        <w:t>;</w:t>
      </w:r>
    </w:p>
    <w:p w:rsidR="00F157E4" w:rsidRPr="0034431A" w:rsidRDefault="00660C96" w:rsidP="00673E4E">
      <w:pPr>
        <w:pStyle w:val="a3"/>
        <w:widowControl w:val="0"/>
        <w:numPr>
          <w:ilvl w:val="0"/>
          <w:numId w:val="33"/>
        </w:numPr>
        <w:tabs>
          <w:tab w:val="left" w:pos="426"/>
          <w:tab w:val="left" w:pos="993"/>
        </w:tabs>
        <w:ind w:left="0" w:firstLine="709"/>
        <w:jc w:val="both"/>
        <w:rPr>
          <w:iCs/>
          <w:sz w:val="24"/>
        </w:rPr>
      </w:pPr>
      <w:r w:rsidRPr="0034431A">
        <w:rPr>
          <w:sz w:val="24"/>
        </w:rPr>
        <w:t>порядок рассмотрения и утверждения заключен</w:t>
      </w:r>
      <w:r w:rsidR="009473B5" w:rsidRPr="0034431A">
        <w:rPr>
          <w:sz w:val="24"/>
        </w:rPr>
        <w:t>ий</w:t>
      </w:r>
      <w:r w:rsidR="00BF651B">
        <w:rPr>
          <w:sz w:val="24"/>
        </w:rPr>
        <w:t xml:space="preserve"> </w:t>
      </w:r>
      <w:r w:rsidR="00C53AC9">
        <w:rPr>
          <w:sz w:val="24"/>
        </w:rPr>
        <w:t>КСО</w:t>
      </w:r>
      <w:r w:rsidR="00BF651B">
        <w:rPr>
          <w:sz w:val="24"/>
        </w:rPr>
        <w:t xml:space="preserve"> </w:t>
      </w:r>
      <w:r w:rsidR="006C13D7" w:rsidRPr="0034431A">
        <w:rPr>
          <w:sz w:val="24"/>
        </w:rPr>
        <w:t>по результатам внешней прове</w:t>
      </w:r>
      <w:r w:rsidR="006C13D7" w:rsidRPr="0034431A">
        <w:rPr>
          <w:sz w:val="24"/>
        </w:rPr>
        <w:t>р</w:t>
      </w:r>
      <w:r w:rsidR="006C13D7" w:rsidRPr="0034431A">
        <w:rPr>
          <w:sz w:val="24"/>
        </w:rPr>
        <w:t>к</w:t>
      </w:r>
      <w:r w:rsidR="00E516DA" w:rsidRPr="0034431A">
        <w:rPr>
          <w:sz w:val="24"/>
        </w:rPr>
        <w:t>и</w:t>
      </w:r>
      <w:r w:rsidR="006C13D7" w:rsidRPr="0034431A">
        <w:rPr>
          <w:sz w:val="24"/>
        </w:rPr>
        <w:t xml:space="preserve"> бюджетной отчетности </w:t>
      </w:r>
      <w:r w:rsidR="00531FC5" w:rsidRPr="0034431A">
        <w:rPr>
          <w:sz w:val="24"/>
        </w:rPr>
        <w:t>за отчетный финансовый год</w:t>
      </w:r>
      <w:r w:rsidR="00F157E4" w:rsidRPr="0034431A">
        <w:rPr>
          <w:iCs/>
          <w:sz w:val="24"/>
        </w:rPr>
        <w:t>.</w:t>
      </w:r>
    </w:p>
    <w:p w:rsidR="00660C96" w:rsidRPr="0034431A" w:rsidRDefault="00660C96" w:rsidP="00673E4E">
      <w:pPr>
        <w:pStyle w:val="a3"/>
        <w:widowControl w:val="0"/>
        <w:ind w:firstLine="709"/>
        <w:jc w:val="both"/>
        <w:rPr>
          <w:sz w:val="24"/>
        </w:rPr>
      </w:pPr>
      <w:r w:rsidRPr="0034431A">
        <w:rPr>
          <w:sz w:val="24"/>
        </w:rPr>
        <w:t>1.</w:t>
      </w:r>
      <w:r w:rsidR="004D0157" w:rsidRPr="0034431A">
        <w:rPr>
          <w:sz w:val="24"/>
        </w:rPr>
        <w:t>6</w:t>
      </w:r>
      <w:r w:rsidRPr="0034431A">
        <w:rPr>
          <w:sz w:val="24"/>
        </w:rPr>
        <w:t xml:space="preserve">. </w:t>
      </w:r>
      <w:proofErr w:type="gramStart"/>
      <w:r w:rsidRPr="0034431A">
        <w:rPr>
          <w:sz w:val="24"/>
        </w:rPr>
        <w:t xml:space="preserve">При организации и проведении </w:t>
      </w:r>
      <w:r w:rsidR="0093650A" w:rsidRPr="0034431A">
        <w:rPr>
          <w:sz w:val="24"/>
        </w:rPr>
        <w:t>внешней проверки бюджетной отчетности</w:t>
      </w:r>
      <w:r w:rsidRPr="0034431A">
        <w:rPr>
          <w:sz w:val="24"/>
        </w:rPr>
        <w:t xml:space="preserve">, оформлении их результатов, </w:t>
      </w:r>
      <w:r w:rsidR="000972F9" w:rsidRPr="0034431A">
        <w:rPr>
          <w:sz w:val="24"/>
        </w:rPr>
        <w:t>должностные</w:t>
      </w:r>
      <w:r w:rsidR="00E509DF" w:rsidRPr="0034431A">
        <w:rPr>
          <w:sz w:val="24"/>
        </w:rPr>
        <w:t xml:space="preserve"> лица и ины</w:t>
      </w:r>
      <w:r w:rsidR="000972F9" w:rsidRPr="0034431A">
        <w:rPr>
          <w:sz w:val="24"/>
        </w:rPr>
        <w:t>е</w:t>
      </w:r>
      <w:r w:rsidR="00E509DF" w:rsidRPr="0034431A">
        <w:rPr>
          <w:sz w:val="24"/>
        </w:rPr>
        <w:t xml:space="preserve"> работники аппарата </w:t>
      </w:r>
      <w:r w:rsidR="00C53AC9">
        <w:rPr>
          <w:sz w:val="24"/>
        </w:rPr>
        <w:t>КСО</w:t>
      </w:r>
      <w:r w:rsidR="00BF651B">
        <w:rPr>
          <w:sz w:val="24"/>
        </w:rPr>
        <w:t xml:space="preserve"> </w:t>
      </w:r>
      <w:r w:rsidRPr="0034431A">
        <w:rPr>
          <w:sz w:val="24"/>
        </w:rPr>
        <w:t>руководствуются Констит</w:t>
      </w:r>
      <w:r w:rsidRPr="0034431A">
        <w:rPr>
          <w:sz w:val="24"/>
        </w:rPr>
        <w:t>у</w:t>
      </w:r>
      <w:r w:rsidRPr="0034431A">
        <w:rPr>
          <w:sz w:val="24"/>
        </w:rPr>
        <w:t xml:space="preserve">цией Российской Федерации, </w:t>
      </w:r>
      <w:r w:rsidR="004D0157" w:rsidRPr="0034431A">
        <w:rPr>
          <w:sz w:val="24"/>
        </w:rPr>
        <w:t>Бюджетн</w:t>
      </w:r>
      <w:r w:rsidR="00E516DA" w:rsidRPr="0034431A">
        <w:rPr>
          <w:sz w:val="24"/>
        </w:rPr>
        <w:t>ым</w:t>
      </w:r>
      <w:r w:rsidR="004D0157" w:rsidRPr="0034431A">
        <w:rPr>
          <w:sz w:val="24"/>
        </w:rPr>
        <w:t xml:space="preserve"> кодекс</w:t>
      </w:r>
      <w:r w:rsidR="00E516DA" w:rsidRPr="0034431A">
        <w:rPr>
          <w:sz w:val="24"/>
        </w:rPr>
        <w:t>ом</w:t>
      </w:r>
      <w:r w:rsidR="004D0157" w:rsidRPr="0034431A">
        <w:rPr>
          <w:sz w:val="24"/>
        </w:rPr>
        <w:t xml:space="preserve"> Российской Федерации (далее – </w:t>
      </w:r>
      <w:r w:rsidR="00B63234">
        <w:rPr>
          <w:sz w:val="24"/>
        </w:rPr>
        <w:t>БК РФ</w:t>
      </w:r>
      <w:r w:rsidR="004D0157" w:rsidRPr="0034431A">
        <w:rPr>
          <w:sz w:val="24"/>
        </w:rPr>
        <w:t>)</w:t>
      </w:r>
      <w:r w:rsidRPr="0034431A">
        <w:rPr>
          <w:sz w:val="24"/>
        </w:rPr>
        <w:t xml:space="preserve">, </w:t>
      </w:r>
      <w:r w:rsidR="00210AEE">
        <w:rPr>
          <w:sz w:val="24"/>
        </w:rPr>
        <w:t>П</w:t>
      </w:r>
      <w:r w:rsidR="00210AEE">
        <w:rPr>
          <w:sz w:val="24"/>
        </w:rPr>
        <w:t>о</w:t>
      </w:r>
      <w:r w:rsidR="00210AEE">
        <w:rPr>
          <w:sz w:val="24"/>
        </w:rPr>
        <w:t>ложением о Контрольно-счетном органе</w:t>
      </w:r>
      <w:r w:rsidR="000E2E7A" w:rsidRPr="0034431A">
        <w:rPr>
          <w:sz w:val="24"/>
        </w:rPr>
        <w:t xml:space="preserve">, </w:t>
      </w:r>
      <w:r w:rsidR="00210AEE">
        <w:rPr>
          <w:sz w:val="24"/>
        </w:rPr>
        <w:t>Положением о б</w:t>
      </w:r>
      <w:r w:rsidR="000E2E7A" w:rsidRPr="0034431A">
        <w:rPr>
          <w:iCs/>
          <w:sz w:val="24"/>
        </w:rPr>
        <w:t xml:space="preserve">юджетном процессе, </w:t>
      </w:r>
      <w:r w:rsidR="00210AEE">
        <w:rPr>
          <w:iCs/>
          <w:sz w:val="24"/>
        </w:rPr>
        <w:t>Решением</w:t>
      </w:r>
      <w:r w:rsidR="00375401">
        <w:rPr>
          <w:iCs/>
          <w:sz w:val="24"/>
        </w:rPr>
        <w:t xml:space="preserve"> </w:t>
      </w:r>
      <w:r w:rsidR="00210AEE">
        <w:rPr>
          <w:iCs/>
          <w:sz w:val="24"/>
        </w:rPr>
        <w:t xml:space="preserve">о </w:t>
      </w:r>
      <w:proofErr w:type="spellStart"/>
      <w:r w:rsidR="00210AEE">
        <w:rPr>
          <w:iCs/>
          <w:sz w:val="24"/>
        </w:rPr>
        <w:t>ко</w:t>
      </w:r>
      <w:r w:rsidR="00375401">
        <w:rPr>
          <w:iCs/>
          <w:sz w:val="24"/>
        </w:rPr>
        <w:t>-</w:t>
      </w:r>
      <w:r w:rsidR="00210AEE">
        <w:rPr>
          <w:iCs/>
          <w:sz w:val="24"/>
        </w:rPr>
        <w:t>жуунном</w:t>
      </w:r>
      <w:proofErr w:type="spellEnd"/>
      <w:r w:rsidR="00210AEE">
        <w:rPr>
          <w:iCs/>
          <w:sz w:val="24"/>
        </w:rPr>
        <w:t xml:space="preserve"> </w:t>
      </w:r>
      <w:r w:rsidR="000E2E7A" w:rsidRPr="0034431A">
        <w:rPr>
          <w:iCs/>
          <w:sz w:val="24"/>
        </w:rPr>
        <w:t xml:space="preserve">бюджете </w:t>
      </w:r>
      <w:r w:rsidR="00210AEE">
        <w:rPr>
          <w:iCs/>
          <w:sz w:val="24"/>
        </w:rPr>
        <w:t xml:space="preserve">муниципального района </w:t>
      </w:r>
      <w:proofErr w:type="spellStart"/>
      <w:r w:rsidR="00BF651B">
        <w:rPr>
          <w:iCs/>
          <w:sz w:val="24"/>
        </w:rPr>
        <w:t>Овюрский</w:t>
      </w:r>
      <w:proofErr w:type="spellEnd"/>
      <w:r w:rsidR="00210AEE">
        <w:rPr>
          <w:iCs/>
          <w:sz w:val="24"/>
        </w:rPr>
        <w:t xml:space="preserve"> </w:t>
      </w:r>
      <w:proofErr w:type="spellStart"/>
      <w:r w:rsidR="00210AEE">
        <w:rPr>
          <w:iCs/>
          <w:sz w:val="24"/>
        </w:rPr>
        <w:t>кожуун</w:t>
      </w:r>
      <w:proofErr w:type="spellEnd"/>
      <w:r w:rsidR="00210AEE">
        <w:rPr>
          <w:iCs/>
          <w:sz w:val="24"/>
        </w:rPr>
        <w:t xml:space="preserve"> Республики Тыва </w:t>
      </w:r>
      <w:r w:rsidRPr="0034431A">
        <w:rPr>
          <w:sz w:val="24"/>
        </w:rPr>
        <w:t>на отчетный ф</w:t>
      </w:r>
      <w:r w:rsidRPr="0034431A">
        <w:rPr>
          <w:sz w:val="24"/>
        </w:rPr>
        <w:t>и</w:t>
      </w:r>
      <w:r w:rsidRPr="0034431A">
        <w:rPr>
          <w:sz w:val="24"/>
        </w:rPr>
        <w:t xml:space="preserve">нансовый год, другими законодательными и нормативными правовыми актами </w:t>
      </w:r>
      <w:r w:rsidR="00EB25AE" w:rsidRPr="0034431A">
        <w:rPr>
          <w:sz w:val="24"/>
        </w:rPr>
        <w:t>Российской Фед</w:t>
      </w:r>
      <w:r w:rsidR="00EB25AE" w:rsidRPr="0034431A">
        <w:rPr>
          <w:sz w:val="24"/>
        </w:rPr>
        <w:t>е</w:t>
      </w:r>
      <w:r w:rsidR="00EB25AE" w:rsidRPr="0034431A">
        <w:rPr>
          <w:sz w:val="24"/>
        </w:rPr>
        <w:t>рации и</w:t>
      </w:r>
      <w:proofErr w:type="gramEnd"/>
      <w:r w:rsidR="00BF651B">
        <w:rPr>
          <w:sz w:val="24"/>
        </w:rPr>
        <w:t xml:space="preserve"> </w:t>
      </w:r>
      <w:r w:rsidR="003B5D40" w:rsidRPr="0034431A">
        <w:rPr>
          <w:sz w:val="24"/>
        </w:rPr>
        <w:t>Республики Тыва</w:t>
      </w:r>
      <w:r w:rsidR="00F1019A" w:rsidRPr="0034431A">
        <w:rPr>
          <w:sz w:val="24"/>
        </w:rPr>
        <w:t xml:space="preserve">, </w:t>
      </w:r>
      <w:r w:rsidRPr="0034431A">
        <w:rPr>
          <w:sz w:val="24"/>
        </w:rPr>
        <w:t xml:space="preserve">стандартами </w:t>
      </w:r>
      <w:r w:rsidR="008B6175" w:rsidRPr="0034431A">
        <w:rPr>
          <w:sz w:val="24"/>
        </w:rPr>
        <w:t xml:space="preserve">государственного </w:t>
      </w:r>
      <w:r w:rsidR="00427B6B" w:rsidRPr="0034431A">
        <w:rPr>
          <w:sz w:val="24"/>
        </w:rPr>
        <w:t>финансового контроля</w:t>
      </w:r>
      <w:r w:rsidR="00BF651B">
        <w:rPr>
          <w:sz w:val="24"/>
        </w:rPr>
        <w:t xml:space="preserve"> </w:t>
      </w:r>
      <w:r w:rsidR="00C53AC9">
        <w:rPr>
          <w:sz w:val="24"/>
        </w:rPr>
        <w:t>КСО</w:t>
      </w:r>
      <w:r w:rsidRPr="0034431A">
        <w:rPr>
          <w:sz w:val="24"/>
        </w:rPr>
        <w:t xml:space="preserve">, приказами, иными нормативными документами </w:t>
      </w:r>
      <w:r w:rsidR="00C53AC9">
        <w:rPr>
          <w:sz w:val="24"/>
        </w:rPr>
        <w:t>КСО</w:t>
      </w:r>
      <w:r w:rsidRPr="0034431A">
        <w:rPr>
          <w:sz w:val="24"/>
        </w:rPr>
        <w:t>, а также настоящим Стандартом.</w:t>
      </w:r>
    </w:p>
    <w:p w:rsidR="004D5FA6" w:rsidRPr="0034431A" w:rsidRDefault="004D5FA6" w:rsidP="00673E4E">
      <w:pPr>
        <w:pStyle w:val="a3"/>
        <w:widowControl w:val="0"/>
        <w:tabs>
          <w:tab w:val="left" w:pos="426"/>
        </w:tabs>
        <w:ind w:firstLine="709"/>
        <w:jc w:val="both"/>
        <w:rPr>
          <w:sz w:val="24"/>
        </w:rPr>
      </w:pPr>
      <w:r w:rsidRPr="0034431A">
        <w:rPr>
          <w:sz w:val="24"/>
        </w:rPr>
        <w:t>1.</w:t>
      </w:r>
      <w:r w:rsidR="004D0157" w:rsidRPr="0034431A">
        <w:rPr>
          <w:sz w:val="24"/>
        </w:rPr>
        <w:t>7</w:t>
      </w:r>
      <w:r w:rsidRPr="0034431A">
        <w:rPr>
          <w:sz w:val="24"/>
        </w:rPr>
        <w:t>.</w:t>
      </w:r>
      <w:r w:rsidR="00BF651B">
        <w:rPr>
          <w:sz w:val="24"/>
        </w:rPr>
        <w:t xml:space="preserve"> </w:t>
      </w:r>
      <w:r w:rsidRPr="0034431A">
        <w:rPr>
          <w:sz w:val="24"/>
        </w:rPr>
        <w:t>Особенности реализации общих правил проведения внешних проверок в</w:t>
      </w:r>
      <w:r w:rsidR="00A3642A" w:rsidRPr="0034431A">
        <w:rPr>
          <w:sz w:val="24"/>
          <w:lang w:val="en-US"/>
        </w:rPr>
        <w:t> </w:t>
      </w:r>
      <w:r w:rsidRPr="0034431A">
        <w:rPr>
          <w:sz w:val="24"/>
        </w:rPr>
        <w:t>рамках соде</w:t>
      </w:r>
      <w:r w:rsidRPr="0034431A">
        <w:rPr>
          <w:sz w:val="24"/>
        </w:rPr>
        <w:t>р</w:t>
      </w:r>
      <w:r w:rsidRPr="0034431A">
        <w:rPr>
          <w:sz w:val="24"/>
        </w:rPr>
        <w:t xml:space="preserve">жания направлений деятельности </w:t>
      </w:r>
      <w:r w:rsidR="00C53AC9">
        <w:rPr>
          <w:sz w:val="24"/>
        </w:rPr>
        <w:t>КСО</w:t>
      </w:r>
      <w:r w:rsidRPr="0034431A">
        <w:rPr>
          <w:sz w:val="24"/>
        </w:rPr>
        <w:t>, могут устанавливаться в соответствующих внутренних д</w:t>
      </w:r>
      <w:r w:rsidRPr="0034431A">
        <w:rPr>
          <w:sz w:val="24"/>
        </w:rPr>
        <w:t>о</w:t>
      </w:r>
      <w:r w:rsidRPr="0034431A">
        <w:rPr>
          <w:sz w:val="24"/>
        </w:rPr>
        <w:t>кументах, утверждаемых</w:t>
      </w:r>
      <w:r w:rsidR="00210AEE">
        <w:rPr>
          <w:sz w:val="24"/>
        </w:rPr>
        <w:t xml:space="preserve"> председателем,</w:t>
      </w:r>
      <w:r w:rsidRPr="0034431A">
        <w:rPr>
          <w:sz w:val="24"/>
        </w:rPr>
        <w:t xml:space="preserve"> не противоречащих Стандарту.</w:t>
      </w:r>
    </w:p>
    <w:p w:rsidR="00660C96" w:rsidRPr="0034431A" w:rsidRDefault="004D5FA6" w:rsidP="00673E4E">
      <w:pPr>
        <w:pStyle w:val="a3"/>
        <w:widowControl w:val="0"/>
        <w:tabs>
          <w:tab w:val="left" w:pos="426"/>
        </w:tabs>
        <w:ind w:firstLine="709"/>
        <w:jc w:val="both"/>
        <w:rPr>
          <w:sz w:val="24"/>
        </w:rPr>
      </w:pPr>
      <w:r w:rsidRPr="0034431A">
        <w:rPr>
          <w:sz w:val="24"/>
        </w:rPr>
        <w:t>1.</w:t>
      </w:r>
      <w:r w:rsidR="004D0157" w:rsidRPr="0034431A">
        <w:rPr>
          <w:sz w:val="24"/>
        </w:rPr>
        <w:t>8</w:t>
      </w:r>
      <w:r w:rsidRPr="0034431A">
        <w:rPr>
          <w:sz w:val="24"/>
        </w:rPr>
        <w:t xml:space="preserve">. </w:t>
      </w:r>
      <w:r w:rsidR="00660C96" w:rsidRPr="0034431A">
        <w:rPr>
          <w:sz w:val="24"/>
        </w:rPr>
        <w:t>Внесение изменений и дополнений в настоящий Стандарт осуществляется на основ</w:t>
      </w:r>
      <w:r w:rsidR="00660C96" w:rsidRPr="0034431A">
        <w:rPr>
          <w:sz w:val="24"/>
        </w:rPr>
        <w:t>а</w:t>
      </w:r>
      <w:r w:rsidR="00660C96" w:rsidRPr="0034431A">
        <w:rPr>
          <w:sz w:val="24"/>
        </w:rPr>
        <w:t xml:space="preserve">нии </w:t>
      </w:r>
      <w:r w:rsidR="00BF651B">
        <w:rPr>
          <w:sz w:val="24"/>
        </w:rPr>
        <w:t xml:space="preserve">протокольных </w:t>
      </w:r>
      <w:r w:rsidR="00660C96" w:rsidRPr="000D4355">
        <w:rPr>
          <w:sz w:val="24"/>
        </w:rPr>
        <w:t xml:space="preserve">решений </w:t>
      </w:r>
      <w:r w:rsidR="0063123F">
        <w:rPr>
          <w:sz w:val="24"/>
        </w:rPr>
        <w:t>Коллегии</w:t>
      </w:r>
      <w:r w:rsidR="00B63234" w:rsidRPr="000D4355">
        <w:rPr>
          <w:sz w:val="24"/>
        </w:rPr>
        <w:t xml:space="preserve"> (далее – </w:t>
      </w:r>
      <w:r w:rsidR="0063123F">
        <w:rPr>
          <w:sz w:val="24"/>
        </w:rPr>
        <w:t>Коллегия</w:t>
      </w:r>
      <w:r w:rsidR="00B63234" w:rsidRPr="000D4355">
        <w:rPr>
          <w:sz w:val="24"/>
        </w:rPr>
        <w:t>)</w:t>
      </w:r>
      <w:r w:rsidR="00660C96" w:rsidRPr="000D4355">
        <w:rPr>
          <w:sz w:val="24"/>
        </w:rPr>
        <w:t>.</w:t>
      </w:r>
      <w:r w:rsidR="00660C96" w:rsidRPr="0034431A">
        <w:rPr>
          <w:sz w:val="24"/>
        </w:rPr>
        <w:t xml:space="preserve"> Решение вопросов,</w:t>
      </w:r>
      <w:r w:rsidR="00BF651B">
        <w:rPr>
          <w:sz w:val="24"/>
        </w:rPr>
        <w:t xml:space="preserve"> </w:t>
      </w:r>
      <w:r w:rsidR="00660C96" w:rsidRPr="0034431A">
        <w:rPr>
          <w:sz w:val="24"/>
        </w:rPr>
        <w:t xml:space="preserve">не урегулированных настоящим Стандартом, осуществляется Председателем </w:t>
      </w:r>
      <w:r w:rsidR="00C53AC9">
        <w:rPr>
          <w:sz w:val="24"/>
        </w:rPr>
        <w:t>КСО</w:t>
      </w:r>
      <w:r w:rsidR="00660C96" w:rsidRPr="0034431A">
        <w:rPr>
          <w:sz w:val="24"/>
        </w:rPr>
        <w:t xml:space="preserve"> (по его поручению </w:t>
      </w:r>
      <w:r w:rsidR="00210AEE">
        <w:rPr>
          <w:sz w:val="24"/>
        </w:rPr>
        <w:t>инспектором</w:t>
      </w:r>
      <w:r w:rsidR="00BF651B">
        <w:rPr>
          <w:sz w:val="24"/>
        </w:rPr>
        <w:t xml:space="preserve"> </w:t>
      </w:r>
      <w:r w:rsidR="00C53AC9">
        <w:rPr>
          <w:sz w:val="24"/>
        </w:rPr>
        <w:t>КСО</w:t>
      </w:r>
      <w:r w:rsidR="00660C96" w:rsidRPr="0034431A">
        <w:rPr>
          <w:sz w:val="24"/>
        </w:rPr>
        <w:t>) и вводится в действие приказом.</w:t>
      </w:r>
    </w:p>
    <w:p w:rsidR="004D0157" w:rsidRPr="0034431A" w:rsidRDefault="004D0157" w:rsidP="00673E4E">
      <w:pPr>
        <w:pStyle w:val="a3"/>
        <w:widowControl w:val="0"/>
        <w:ind w:firstLine="709"/>
        <w:rPr>
          <w:b/>
          <w:bCs/>
          <w:sz w:val="24"/>
        </w:rPr>
      </w:pPr>
    </w:p>
    <w:p w:rsidR="00B11BFC" w:rsidRPr="00292ABD" w:rsidRDefault="00B11BFC" w:rsidP="00673E4E">
      <w:pPr>
        <w:pStyle w:val="1"/>
      </w:pPr>
      <w:bookmarkStart w:id="5" w:name="_Toc343848772"/>
      <w:r w:rsidRPr="00292ABD">
        <w:lastRenderedPageBreak/>
        <w:t>2.</w:t>
      </w:r>
      <w:r w:rsidR="00CA5FD2" w:rsidRPr="00292ABD">
        <w:t>О</w:t>
      </w:r>
      <w:r w:rsidRPr="00292ABD">
        <w:t xml:space="preserve">рганизационные, </w:t>
      </w:r>
      <w:r w:rsidR="00CA5FD2" w:rsidRPr="00292ABD">
        <w:t>правовые</w:t>
      </w:r>
      <w:r w:rsidR="00E516DA" w:rsidRPr="00292ABD">
        <w:t>,</w:t>
      </w:r>
      <w:r w:rsidR="00C30E9F">
        <w:t xml:space="preserve"> </w:t>
      </w:r>
      <w:r w:rsidRPr="00292ABD">
        <w:t xml:space="preserve">информационные основы </w:t>
      </w:r>
      <w:r w:rsidR="00A40797" w:rsidRPr="00292ABD">
        <w:t>внешней проверки бюджетной о</w:t>
      </w:r>
      <w:r w:rsidR="00A40797" w:rsidRPr="00292ABD">
        <w:t>т</w:t>
      </w:r>
      <w:r w:rsidR="00A40797" w:rsidRPr="00292ABD">
        <w:t>четности</w:t>
      </w:r>
      <w:r w:rsidRPr="00292ABD">
        <w:t xml:space="preserve"> и подготовки заключения </w:t>
      </w:r>
      <w:r w:rsidR="00C53AC9">
        <w:t>КСО</w:t>
      </w:r>
      <w:bookmarkEnd w:id="5"/>
    </w:p>
    <w:p w:rsidR="000972F9" w:rsidRPr="0034431A" w:rsidRDefault="000972F9" w:rsidP="00673E4E">
      <w:pPr>
        <w:pStyle w:val="a3"/>
        <w:widowControl w:val="0"/>
        <w:ind w:firstLine="709"/>
        <w:rPr>
          <w:b/>
          <w:bCs/>
          <w:sz w:val="24"/>
        </w:rPr>
      </w:pPr>
    </w:p>
    <w:p w:rsidR="00D86EDA" w:rsidRPr="00B35DF3" w:rsidRDefault="00B11BFC" w:rsidP="00673E4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35DF3">
        <w:rPr>
          <w:rFonts w:ascii="Times New Roman" w:hAnsi="Times New Roman" w:cs="Times New Roman"/>
          <w:i/>
          <w:sz w:val="24"/>
          <w:szCs w:val="24"/>
        </w:rPr>
        <w:t>2.1</w:t>
      </w:r>
      <w:r w:rsidR="005D37AA" w:rsidRPr="00B35DF3">
        <w:rPr>
          <w:rFonts w:ascii="Times New Roman" w:hAnsi="Times New Roman" w:cs="Times New Roman"/>
          <w:i/>
          <w:sz w:val="24"/>
          <w:szCs w:val="24"/>
        </w:rPr>
        <w:t>.</w:t>
      </w:r>
      <w:r w:rsidR="000E5723" w:rsidRPr="00B35DF3">
        <w:rPr>
          <w:rFonts w:ascii="Times New Roman" w:hAnsi="Times New Roman" w:cs="Times New Roman"/>
          <w:i/>
          <w:sz w:val="24"/>
          <w:szCs w:val="24"/>
        </w:rPr>
        <w:t xml:space="preserve">Цель </w:t>
      </w:r>
      <w:r w:rsidR="00874BAB" w:rsidRPr="00B35DF3">
        <w:rPr>
          <w:rFonts w:ascii="Times New Roman" w:hAnsi="Times New Roman" w:cs="Times New Roman"/>
          <w:i/>
          <w:sz w:val="24"/>
          <w:szCs w:val="24"/>
        </w:rPr>
        <w:t>внешней проверки бюджетной отчетности</w:t>
      </w:r>
    </w:p>
    <w:p w:rsidR="00905E57" w:rsidRPr="0034431A" w:rsidRDefault="00905E57" w:rsidP="0067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31A">
        <w:rPr>
          <w:rFonts w:ascii="Times New Roman" w:hAnsi="Times New Roman" w:cs="Times New Roman"/>
          <w:sz w:val="24"/>
          <w:szCs w:val="24"/>
        </w:rPr>
        <w:t>Цель внешней проверки бюджетной отчетности – анализ содержащейся в</w:t>
      </w:r>
      <w:r w:rsidR="005D37AA" w:rsidRPr="0034431A">
        <w:rPr>
          <w:rFonts w:ascii="Times New Roman" w:hAnsi="Times New Roman" w:cs="Times New Roman"/>
          <w:sz w:val="24"/>
          <w:szCs w:val="24"/>
        </w:rPr>
        <w:t> </w:t>
      </w:r>
      <w:r w:rsidRPr="0034431A">
        <w:rPr>
          <w:rFonts w:ascii="Times New Roman" w:hAnsi="Times New Roman" w:cs="Times New Roman"/>
          <w:sz w:val="24"/>
          <w:szCs w:val="24"/>
        </w:rPr>
        <w:t>годовой бюдже</w:t>
      </w:r>
      <w:r w:rsidRPr="0034431A">
        <w:rPr>
          <w:rFonts w:ascii="Times New Roman" w:hAnsi="Times New Roman" w:cs="Times New Roman"/>
          <w:sz w:val="24"/>
          <w:szCs w:val="24"/>
        </w:rPr>
        <w:t>т</w:t>
      </w:r>
      <w:r w:rsidRPr="0034431A">
        <w:rPr>
          <w:rFonts w:ascii="Times New Roman" w:hAnsi="Times New Roman" w:cs="Times New Roman"/>
          <w:sz w:val="24"/>
          <w:szCs w:val="24"/>
        </w:rPr>
        <w:t xml:space="preserve">ной отчетности информации о бюджетной деятельности исполнительных органов </w:t>
      </w:r>
      <w:r w:rsidR="004200DC">
        <w:rPr>
          <w:rFonts w:ascii="Times New Roman" w:hAnsi="Times New Roman" w:cs="Times New Roman"/>
          <w:sz w:val="24"/>
          <w:szCs w:val="24"/>
        </w:rPr>
        <w:t>муниципальной</w:t>
      </w:r>
      <w:r w:rsidRPr="0034431A">
        <w:rPr>
          <w:rFonts w:ascii="Times New Roman" w:hAnsi="Times New Roman" w:cs="Times New Roman"/>
          <w:sz w:val="24"/>
          <w:szCs w:val="24"/>
        </w:rPr>
        <w:t xml:space="preserve"> власти, других органов и организаций, являющихся главными администраторами бюджетных средств на основе информации, содержащейся в бюджетной отчетности. </w:t>
      </w:r>
    </w:p>
    <w:p w:rsidR="00A215F3" w:rsidRPr="00B35DF3" w:rsidRDefault="00A215F3" w:rsidP="00673E4E">
      <w:pPr>
        <w:pStyle w:val="a3"/>
        <w:widowControl w:val="0"/>
        <w:tabs>
          <w:tab w:val="left" w:pos="426"/>
        </w:tabs>
        <w:ind w:firstLine="709"/>
        <w:jc w:val="left"/>
        <w:rPr>
          <w:i/>
          <w:sz w:val="24"/>
        </w:rPr>
      </w:pPr>
      <w:r w:rsidRPr="00B35DF3">
        <w:rPr>
          <w:i/>
          <w:sz w:val="24"/>
        </w:rPr>
        <w:t xml:space="preserve">2.2. Задачи </w:t>
      </w:r>
      <w:r w:rsidR="00874BAB" w:rsidRPr="00B35DF3">
        <w:rPr>
          <w:i/>
          <w:sz w:val="24"/>
        </w:rPr>
        <w:t>внешней проверки бюджетной отчетности</w:t>
      </w:r>
    </w:p>
    <w:p w:rsidR="00B11BFC" w:rsidRPr="0034431A" w:rsidRDefault="000E5723" w:rsidP="00673E4E">
      <w:pPr>
        <w:pStyle w:val="a3"/>
        <w:widowControl w:val="0"/>
        <w:tabs>
          <w:tab w:val="left" w:pos="426"/>
        </w:tabs>
        <w:ind w:firstLine="709"/>
        <w:jc w:val="both"/>
        <w:rPr>
          <w:sz w:val="24"/>
        </w:rPr>
      </w:pPr>
      <w:r w:rsidRPr="0034431A">
        <w:rPr>
          <w:sz w:val="24"/>
        </w:rPr>
        <w:t>Задач</w:t>
      </w:r>
      <w:r w:rsidR="00451F4D" w:rsidRPr="0034431A">
        <w:rPr>
          <w:sz w:val="24"/>
        </w:rPr>
        <w:t>ами</w:t>
      </w:r>
      <w:r w:rsidR="00C30E9F">
        <w:rPr>
          <w:sz w:val="24"/>
        </w:rPr>
        <w:t xml:space="preserve"> </w:t>
      </w:r>
      <w:r w:rsidR="006E7390" w:rsidRPr="0034431A">
        <w:rPr>
          <w:sz w:val="24"/>
        </w:rPr>
        <w:t xml:space="preserve">внешней проверки бюджетной отчетности </w:t>
      </w:r>
      <w:r w:rsidR="00451F4D" w:rsidRPr="0034431A">
        <w:rPr>
          <w:sz w:val="24"/>
        </w:rPr>
        <w:t>явля</w:t>
      </w:r>
      <w:r w:rsidR="00E516DA" w:rsidRPr="0034431A">
        <w:rPr>
          <w:sz w:val="24"/>
        </w:rPr>
        <w:t>ю</w:t>
      </w:r>
      <w:r w:rsidR="00AD20E6" w:rsidRPr="0034431A">
        <w:rPr>
          <w:sz w:val="24"/>
        </w:rPr>
        <w:t>тся</w:t>
      </w:r>
      <w:r w:rsidRPr="0034431A">
        <w:rPr>
          <w:sz w:val="24"/>
        </w:rPr>
        <w:t>:</w:t>
      </w:r>
    </w:p>
    <w:p w:rsidR="00B11BFC" w:rsidRPr="0034431A" w:rsidRDefault="00B35DF3" w:rsidP="00673E4E">
      <w:pPr>
        <w:pStyle w:val="a3"/>
        <w:widowControl w:val="0"/>
        <w:numPr>
          <w:ilvl w:val="0"/>
          <w:numId w:val="35"/>
        </w:numPr>
        <w:tabs>
          <w:tab w:val="left" w:pos="426"/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у</w:t>
      </w:r>
      <w:r w:rsidR="00B11BFC" w:rsidRPr="0034431A">
        <w:rPr>
          <w:sz w:val="24"/>
        </w:rPr>
        <w:t>становление соответствия исполнени</w:t>
      </w:r>
      <w:r w:rsidR="00AD20E6" w:rsidRPr="0034431A">
        <w:rPr>
          <w:sz w:val="24"/>
        </w:rPr>
        <w:t>я</w:t>
      </w:r>
      <w:r w:rsidR="00C30E9F">
        <w:rPr>
          <w:sz w:val="24"/>
        </w:rPr>
        <w:t xml:space="preserve"> </w:t>
      </w:r>
      <w:r w:rsidR="00DC140C" w:rsidRPr="0034431A">
        <w:rPr>
          <w:sz w:val="24"/>
        </w:rPr>
        <w:t>бюджета</w:t>
      </w:r>
      <w:r w:rsidR="004200DC">
        <w:rPr>
          <w:sz w:val="24"/>
        </w:rPr>
        <w:t xml:space="preserve"> муниципального района</w:t>
      </w:r>
      <w:r w:rsidR="00C30E9F">
        <w:rPr>
          <w:sz w:val="24"/>
        </w:rPr>
        <w:t xml:space="preserve"> </w:t>
      </w:r>
      <w:r w:rsidR="00B11BFC" w:rsidRPr="0034431A">
        <w:rPr>
          <w:sz w:val="24"/>
        </w:rPr>
        <w:t>главными а</w:t>
      </w:r>
      <w:r w:rsidR="00B11BFC" w:rsidRPr="0034431A">
        <w:rPr>
          <w:sz w:val="24"/>
        </w:rPr>
        <w:t>д</w:t>
      </w:r>
      <w:r w:rsidR="00B11BFC" w:rsidRPr="0034431A">
        <w:rPr>
          <w:sz w:val="24"/>
        </w:rPr>
        <w:t xml:space="preserve">министраторами средств </w:t>
      </w:r>
      <w:r w:rsidR="004914CB" w:rsidRPr="0034431A">
        <w:rPr>
          <w:snapToGrid w:val="0"/>
          <w:sz w:val="24"/>
        </w:rPr>
        <w:t xml:space="preserve">бюджета </w:t>
      </w:r>
      <w:r w:rsidR="004200DC">
        <w:rPr>
          <w:snapToGrid w:val="0"/>
          <w:sz w:val="24"/>
        </w:rPr>
        <w:t xml:space="preserve">Решению </w:t>
      </w:r>
      <w:r w:rsidR="00AD20E6" w:rsidRPr="0034431A">
        <w:rPr>
          <w:sz w:val="24"/>
        </w:rPr>
        <w:t>о бюджете</w:t>
      </w:r>
      <w:r w:rsidR="004200DC">
        <w:rPr>
          <w:sz w:val="24"/>
        </w:rPr>
        <w:t xml:space="preserve"> муниципального района</w:t>
      </w:r>
      <w:r w:rsidR="00AD20E6" w:rsidRPr="0034431A">
        <w:rPr>
          <w:sz w:val="24"/>
        </w:rPr>
        <w:t xml:space="preserve"> на отчетный ф</w:t>
      </w:r>
      <w:r w:rsidR="00AD20E6" w:rsidRPr="0034431A">
        <w:rPr>
          <w:sz w:val="24"/>
        </w:rPr>
        <w:t>и</w:t>
      </w:r>
      <w:r w:rsidR="00AD20E6" w:rsidRPr="0034431A">
        <w:rPr>
          <w:sz w:val="24"/>
        </w:rPr>
        <w:t>нансовый год</w:t>
      </w:r>
      <w:r w:rsidR="00A40797" w:rsidRPr="0034431A">
        <w:rPr>
          <w:sz w:val="24"/>
        </w:rPr>
        <w:t>,</w:t>
      </w:r>
      <w:r w:rsidR="00BF651B">
        <w:rPr>
          <w:sz w:val="24"/>
        </w:rPr>
        <w:t xml:space="preserve"> </w:t>
      </w:r>
      <w:r w:rsidR="00B11BFC" w:rsidRPr="0034431A">
        <w:rPr>
          <w:sz w:val="24"/>
        </w:rPr>
        <w:t xml:space="preserve">положениям </w:t>
      </w:r>
      <w:r>
        <w:rPr>
          <w:sz w:val="24"/>
        </w:rPr>
        <w:t>БК РФ</w:t>
      </w:r>
      <w:r w:rsidR="00BF651B">
        <w:rPr>
          <w:sz w:val="24"/>
        </w:rPr>
        <w:t xml:space="preserve"> </w:t>
      </w:r>
      <w:r w:rsidR="00B11BFC" w:rsidRPr="0034431A">
        <w:rPr>
          <w:sz w:val="24"/>
        </w:rPr>
        <w:t>и ины</w:t>
      </w:r>
      <w:r w:rsidR="00E516DA" w:rsidRPr="0034431A">
        <w:rPr>
          <w:sz w:val="24"/>
        </w:rPr>
        <w:t>м</w:t>
      </w:r>
      <w:r w:rsidR="00B11BFC" w:rsidRPr="0034431A">
        <w:rPr>
          <w:sz w:val="24"/>
        </w:rPr>
        <w:t xml:space="preserve"> нормативны</w:t>
      </w:r>
      <w:r w:rsidR="00E516DA" w:rsidRPr="0034431A">
        <w:rPr>
          <w:sz w:val="24"/>
        </w:rPr>
        <w:t>м</w:t>
      </w:r>
      <w:r w:rsidR="00B11BFC" w:rsidRPr="0034431A">
        <w:rPr>
          <w:sz w:val="24"/>
        </w:rPr>
        <w:t xml:space="preserve"> правовы</w:t>
      </w:r>
      <w:r w:rsidR="00E516DA" w:rsidRPr="0034431A">
        <w:rPr>
          <w:sz w:val="24"/>
        </w:rPr>
        <w:t>м</w:t>
      </w:r>
      <w:r w:rsidR="00B11BFC" w:rsidRPr="0034431A">
        <w:rPr>
          <w:sz w:val="24"/>
        </w:rPr>
        <w:t xml:space="preserve"> акт</w:t>
      </w:r>
      <w:r w:rsidR="00E516DA" w:rsidRPr="0034431A">
        <w:rPr>
          <w:sz w:val="24"/>
        </w:rPr>
        <w:t>ам</w:t>
      </w:r>
      <w:r>
        <w:rPr>
          <w:sz w:val="24"/>
        </w:rPr>
        <w:t>;</w:t>
      </w:r>
    </w:p>
    <w:p w:rsidR="00B11BFC" w:rsidRPr="00B35DF3" w:rsidRDefault="00B35DF3" w:rsidP="00673E4E">
      <w:pPr>
        <w:pStyle w:val="af2"/>
        <w:widowControl w:val="0"/>
        <w:numPr>
          <w:ilvl w:val="0"/>
          <w:numId w:val="35"/>
        </w:numPr>
        <w:tabs>
          <w:tab w:val="left" w:pos="993"/>
          <w:tab w:val="left" w:pos="2552"/>
          <w:tab w:val="left" w:pos="41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B35DF3">
        <w:rPr>
          <w:rFonts w:ascii="Times New Roman" w:hAnsi="Times New Roman" w:cs="Times New Roman"/>
          <w:sz w:val="24"/>
          <w:szCs w:val="24"/>
        </w:rPr>
        <w:t>а</w:t>
      </w:r>
      <w:r w:rsidR="004A528B" w:rsidRPr="00B35DF3">
        <w:rPr>
          <w:rFonts w:ascii="Times New Roman" w:hAnsi="Times New Roman" w:cs="Times New Roman"/>
          <w:sz w:val="24"/>
          <w:szCs w:val="24"/>
        </w:rPr>
        <w:t>нализ</w:t>
      </w:r>
      <w:r w:rsidR="004200DC">
        <w:rPr>
          <w:rFonts w:ascii="Times New Roman" w:hAnsi="Times New Roman" w:cs="Times New Roman"/>
          <w:sz w:val="24"/>
          <w:szCs w:val="24"/>
        </w:rPr>
        <w:t xml:space="preserve"> исполнения</w:t>
      </w:r>
      <w:r w:rsidR="00C30E9F">
        <w:rPr>
          <w:rFonts w:ascii="Times New Roman" w:hAnsi="Times New Roman" w:cs="Times New Roman"/>
          <w:sz w:val="24"/>
          <w:szCs w:val="24"/>
        </w:rPr>
        <w:t xml:space="preserve"> </w:t>
      </w:r>
      <w:r w:rsidR="00B11BFC" w:rsidRPr="00B35DF3">
        <w:rPr>
          <w:rFonts w:ascii="Times New Roman" w:hAnsi="Times New Roman" w:cs="Times New Roman"/>
          <w:sz w:val="24"/>
          <w:szCs w:val="24"/>
        </w:rPr>
        <w:t>бюджет</w:t>
      </w:r>
      <w:r w:rsidR="006C13D7" w:rsidRPr="00B35DF3">
        <w:rPr>
          <w:rFonts w:ascii="Times New Roman" w:hAnsi="Times New Roman" w:cs="Times New Roman"/>
          <w:sz w:val="24"/>
          <w:szCs w:val="24"/>
        </w:rPr>
        <w:t>а</w:t>
      </w:r>
      <w:r w:rsidR="00C30E9F">
        <w:rPr>
          <w:rFonts w:ascii="Times New Roman" w:hAnsi="Times New Roman" w:cs="Times New Roman"/>
          <w:sz w:val="24"/>
          <w:szCs w:val="24"/>
        </w:rPr>
        <w:t xml:space="preserve"> </w:t>
      </w:r>
      <w:r w:rsidR="004200DC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6C13D7" w:rsidRPr="00B35DF3">
        <w:rPr>
          <w:rFonts w:ascii="Times New Roman" w:hAnsi="Times New Roman" w:cs="Times New Roman"/>
          <w:sz w:val="24"/>
          <w:szCs w:val="24"/>
        </w:rPr>
        <w:t>з</w:t>
      </w:r>
      <w:r w:rsidR="00B11BFC" w:rsidRPr="00B35DF3">
        <w:rPr>
          <w:rFonts w:ascii="Times New Roman" w:hAnsi="Times New Roman" w:cs="Times New Roman"/>
          <w:sz w:val="24"/>
          <w:szCs w:val="24"/>
        </w:rPr>
        <w:t>а отчетный финансовый год в ча</w:t>
      </w:r>
      <w:r w:rsidR="00B11BFC" w:rsidRPr="00B35DF3">
        <w:rPr>
          <w:rFonts w:ascii="Times New Roman" w:hAnsi="Times New Roman" w:cs="Times New Roman"/>
          <w:sz w:val="24"/>
          <w:szCs w:val="24"/>
        </w:rPr>
        <w:t>с</w:t>
      </w:r>
      <w:r w:rsidR="00B11BFC" w:rsidRPr="00B35DF3">
        <w:rPr>
          <w:rFonts w:ascii="Times New Roman" w:hAnsi="Times New Roman" w:cs="Times New Roman"/>
          <w:sz w:val="24"/>
          <w:szCs w:val="24"/>
        </w:rPr>
        <w:t xml:space="preserve">ти: объема и </w:t>
      </w:r>
      <w:proofErr w:type="gramStart"/>
      <w:r w:rsidR="004200DC">
        <w:rPr>
          <w:rFonts w:ascii="Times New Roman" w:hAnsi="Times New Roman" w:cs="Times New Roman"/>
          <w:sz w:val="24"/>
          <w:szCs w:val="24"/>
        </w:rPr>
        <w:t>структуры</w:t>
      </w:r>
      <w:proofErr w:type="gramEnd"/>
      <w:r w:rsidR="00B11BFC" w:rsidRPr="00B35DF3">
        <w:rPr>
          <w:rFonts w:ascii="Times New Roman" w:hAnsi="Times New Roman" w:cs="Times New Roman"/>
          <w:sz w:val="24"/>
          <w:szCs w:val="24"/>
        </w:rPr>
        <w:t xml:space="preserve"> поступивших </w:t>
      </w:r>
      <w:proofErr w:type="spellStart"/>
      <w:r w:rsidR="004200DC">
        <w:rPr>
          <w:rFonts w:ascii="Times New Roman" w:hAnsi="Times New Roman" w:cs="Times New Roman"/>
          <w:sz w:val="24"/>
          <w:szCs w:val="24"/>
        </w:rPr>
        <w:t>кожуунного</w:t>
      </w:r>
      <w:proofErr w:type="spellEnd"/>
      <w:r w:rsidR="004200DC">
        <w:rPr>
          <w:rFonts w:ascii="Times New Roman" w:hAnsi="Times New Roman" w:cs="Times New Roman"/>
          <w:sz w:val="24"/>
          <w:szCs w:val="24"/>
        </w:rPr>
        <w:t xml:space="preserve"> </w:t>
      </w:r>
      <w:r w:rsidR="004914CB" w:rsidRPr="00B35DF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B11BFC" w:rsidRPr="00B35DF3">
        <w:rPr>
          <w:rFonts w:ascii="Times New Roman" w:hAnsi="Times New Roman" w:cs="Times New Roman"/>
          <w:sz w:val="24"/>
          <w:szCs w:val="24"/>
        </w:rPr>
        <w:t>в разрезе кодов классификации дох</w:t>
      </w:r>
      <w:r w:rsidR="00B11BFC" w:rsidRPr="00B35DF3">
        <w:rPr>
          <w:rFonts w:ascii="Times New Roman" w:hAnsi="Times New Roman" w:cs="Times New Roman"/>
          <w:sz w:val="24"/>
          <w:szCs w:val="24"/>
        </w:rPr>
        <w:t>о</w:t>
      </w:r>
      <w:r w:rsidR="00B11BFC" w:rsidRPr="00B35DF3">
        <w:rPr>
          <w:rFonts w:ascii="Times New Roman" w:hAnsi="Times New Roman" w:cs="Times New Roman"/>
          <w:sz w:val="24"/>
          <w:szCs w:val="24"/>
        </w:rPr>
        <w:t>дов бюджетов Российской Федерации;</w:t>
      </w:r>
      <w:r w:rsidR="00BF651B">
        <w:rPr>
          <w:rFonts w:ascii="Times New Roman" w:hAnsi="Times New Roman" w:cs="Times New Roman"/>
          <w:sz w:val="24"/>
          <w:szCs w:val="24"/>
        </w:rPr>
        <w:t xml:space="preserve"> </w:t>
      </w:r>
      <w:r w:rsidR="00B11BFC" w:rsidRPr="00B35DF3">
        <w:rPr>
          <w:rFonts w:ascii="Times New Roman" w:hAnsi="Times New Roman" w:cs="Times New Roman"/>
          <w:sz w:val="24"/>
          <w:szCs w:val="24"/>
        </w:rPr>
        <w:t xml:space="preserve">осуществленных расходов </w:t>
      </w:r>
      <w:proofErr w:type="spellStart"/>
      <w:r w:rsidR="004200DC">
        <w:rPr>
          <w:rFonts w:ascii="Times New Roman" w:hAnsi="Times New Roman" w:cs="Times New Roman"/>
          <w:sz w:val="24"/>
          <w:szCs w:val="24"/>
        </w:rPr>
        <w:t>кожуунного</w:t>
      </w:r>
      <w:proofErr w:type="spellEnd"/>
      <w:r w:rsidR="00B11BFC" w:rsidRPr="00B35DF3">
        <w:rPr>
          <w:rFonts w:ascii="Times New Roman" w:hAnsi="Times New Roman" w:cs="Times New Roman"/>
          <w:sz w:val="24"/>
          <w:szCs w:val="24"/>
        </w:rPr>
        <w:t xml:space="preserve"> бюджета в разрезе разделов, подразделов, целевых статей и видов расходов классификации расходов бюджетов, к</w:t>
      </w:r>
      <w:r w:rsidR="00B11BFC" w:rsidRPr="00B35DF3">
        <w:rPr>
          <w:rFonts w:ascii="Times New Roman" w:hAnsi="Times New Roman" w:cs="Times New Roman"/>
          <w:sz w:val="24"/>
          <w:szCs w:val="24"/>
        </w:rPr>
        <w:t>о</w:t>
      </w:r>
      <w:r w:rsidR="00B11BFC" w:rsidRPr="00B35DF3">
        <w:rPr>
          <w:rFonts w:ascii="Times New Roman" w:hAnsi="Times New Roman" w:cs="Times New Roman"/>
          <w:sz w:val="24"/>
          <w:szCs w:val="24"/>
        </w:rPr>
        <w:t xml:space="preserve">дов ведомственной структуры расходов </w:t>
      </w:r>
      <w:proofErr w:type="spellStart"/>
      <w:r w:rsidR="004200DC">
        <w:rPr>
          <w:rFonts w:ascii="Times New Roman" w:hAnsi="Times New Roman" w:cs="Times New Roman"/>
          <w:sz w:val="24"/>
          <w:szCs w:val="24"/>
        </w:rPr>
        <w:t>кожуунного</w:t>
      </w:r>
      <w:proofErr w:type="spellEnd"/>
      <w:r w:rsidR="00B11BFC" w:rsidRPr="00B35DF3">
        <w:rPr>
          <w:rFonts w:ascii="Times New Roman" w:hAnsi="Times New Roman" w:cs="Times New Roman"/>
          <w:sz w:val="24"/>
          <w:szCs w:val="24"/>
        </w:rPr>
        <w:t xml:space="preserve"> бюджета; объема и структуры источников финансирования дефицита </w:t>
      </w:r>
      <w:proofErr w:type="spellStart"/>
      <w:r w:rsidR="004200DC">
        <w:rPr>
          <w:rFonts w:ascii="Times New Roman" w:hAnsi="Times New Roman" w:cs="Times New Roman"/>
          <w:sz w:val="24"/>
          <w:szCs w:val="24"/>
        </w:rPr>
        <w:t>кожуунного</w:t>
      </w:r>
      <w:proofErr w:type="spellEnd"/>
      <w:r w:rsidR="00C30E9F">
        <w:rPr>
          <w:rFonts w:ascii="Times New Roman" w:hAnsi="Times New Roman" w:cs="Times New Roman"/>
          <w:sz w:val="24"/>
          <w:szCs w:val="24"/>
        </w:rPr>
        <w:t xml:space="preserve"> </w:t>
      </w:r>
      <w:r w:rsidR="00B11BFC" w:rsidRPr="00B35DF3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1BFC" w:rsidRPr="00B35DF3" w:rsidRDefault="00B35DF3" w:rsidP="00673E4E">
      <w:pPr>
        <w:pStyle w:val="af2"/>
        <w:widowControl w:val="0"/>
        <w:numPr>
          <w:ilvl w:val="0"/>
          <w:numId w:val="35"/>
        </w:numPr>
        <w:tabs>
          <w:tab w:val="left" w:pos="993"/>
          <w:tab w:val="left" w:pos="2552"/>
          <w:tab w:val="left" w:pos="41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11BFC" w:rsidRPr="00B35DF3">
        <w:rPr>
          <w:rFonts w:ascii="Times New Roman" w:hAnsi="Times New Roman" w:cs="Times New Roman"/>
          <w:sz w:val="24"/>
          <w:szCs w:val="24"/>
        </w:rPr>
        <w:t xml:space="preserve">становление достоверности бюджетной отчетности каждого главного администратора </w:t>
      </w:r>
      <w:r w:rsidR="00E516DA" w:rsidRPr="00B35DF3">
        <w:rPr>
          <w:rFonts w:ascii="Times New Roman" w:hAnsi="Times New Roman" w:cs="Times New Roman"/>
          <w:snapToGrid w:val="0"/>
          <w:sz w:val="24"/>
          <w:szCs w:val="24"/>
        </w:rPr>
        <w:t xml:space="preserve">бюджетных </w:t>
      </w:r>
      <w:r w:rsidR="00E516DA" w:rsidRPr="00B35DF3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53D9" w:rsidRPr="00B35DF3" w:rsidRDefault="00B35DF3" w:rsidP="00673E4E">
      <w:pPr>
        <w:pStyle w:val="af2"/>
        <w:widowControl w:val="0"/>
        <w:numPr>
          <w:ilvl w:val="1"/>
          <w:numId w:val="35"/>
        </w:numPr>
        <w:tabs>
          <w:tab w:val="left" w:pos="993"/>
          <w:tab w:val="left" w:pos="2552"/>
          <w:tab w:val="left" w:pos="41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B53D9" w:rsidRPr="00B35DF3">
        <w:rPr>
          <w:rFonts w:ascii="Times New Roman" w:hAnsi="Times New Roman" w:cs="Times New Roman"/>
          <w:sz w:val="24"/>
          <w:szCs w:val="24"/>
        </w:rPr>
        <w:t>одготовка заключени</w:t>
      </w:r>
      <w:r w:rsidR="008A5553" w:rsidRPr="00B35DF3">
        <w:rPr>
          <w:rFonts w:ascii="Times New Roman" w:hAnsi="Times New Roman" w:cs="Times New Roman"/>
          <w:sz w:val="24"/>
          <w:szCs w:val="24"/>
        </w:rPr>
        <w:t>й</w:t>
      </w:r>
      <w:r w:rsidR="00C30E9F">
        <w:rPr>
          <w:rFonts w:ascii="Times New Roman" w:hAnsi="Times New Roman" w:cs="Times New Roman"/>
          <w:sz w:val="24"/>
          <w:szCs w:val="24"/>
        </w:rPr>
        <w:t xml:space="preserve"> </w:t>
      </w:r>
      <w:r w:rsidR="00C53AC9">
        <w:rPr>
          <w:rFonts w:ascii="Times New Roman" w:hAnsi="Times New Roman" w:cs="Times New Roman"/>
          <w:sz w:val="24"/>
          <w:szCs w:val="24"/>
        </w:rPr>
        <w:t>КСО</w:t>
      </w:r>
      <w:r w:rsidR="00BB53D9" w:rsidRPr="00B35DF3">
        <w:rPr>
          <w:rFonts w:ascii="Times New Roman" w:hAnsi="Times New Roman" w:cs="Times New Roman"/>
          <w:sz w:val="24"/>
          <w:szCs w:val="24"/>
        </w:rPr>
        <w:t>.</w:t>
      </w:r>
    </w:p>
    <w:p w:rsidR="000E5723" w:rsidRPr="00A6788A" w:rsidRDefault="00D86EDA" w:rsidP="00673E4E">
      <w:pPr>
        <w:widowControl w:val="0"/>
        <w:tabs>
          <w:tab w:val="left" w:pos="2552"/>
          <w:tab w:val="left" w:pos="4111"/>
        </w:tabs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A6788A">
        <w:rPr>
          <w:rFonts w:ascii="Times New Roman" w:hAnsi="Times New Roman" w:cs="Times New Roman"/>
          <w:i/>
          <w:snapToGrid w:val="0"/>
          <w:sz w:val="24"/>
          <w:szCs w:val="24"/>
        </w:rPr>
        <w:t>2.3. Объект</w:t>
      </w:r>
      <w:r w:rsidR="00DF1159" w:rsidRPr="00A6788A">
        <w:rPr>
          <w:rFonts w:ascii="Times New Roman" w:hAnsi="Times New Roman" w:cs="Times New Roman"/>
          <w:i/>
          <w:snapToGrid w:val="0"/>
          <w:sz w:val="24"/>
          <w:szCs w:val="24"/>
        </w:rPr>
        <w:t>ы</w:t>
      </w:r>
      <w:r w:rsidR="00BF651B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 w:rsidR="00874BAB" w:rsidRPr="00A6788A">
        <w:rPr>
          <w:rFonts w:ascii="Times New Roman" w:hAnsi="Times New Roman" w:cs="Times New Roman"/>
          <w:i/>
          <w:sz w:val="24"/>
          <w:szCs w:val="24"/>
        </w:rPr>
        <w:t>внешней проверки бюджетной отчетности</w:t>
      </w:r>
    </w:p>
    <w:p w:rsidR="00B11BFC" w:rsidRPr="0034431A" w:rsidRDefault="00B11BFC" w:rsidP="00673E4E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431A">
        <w:rPr>
          <w:rFonts w:ascii="Times New Roman" w:hAnsi="Times New Roman" w:cs="Times New Roman"/>
          <w:snapToGrid w:val="0"/>
          <w:sz w:val="24"/>
          <w:szCs w:val="24"/>
        </w:rPr>
        <w:t xml:space="preserve">Объектами </w:t>
      </w:r>
      <w:r w:rsidR="006E7390" w:rsidRPr="0034431A">
        <w:rPr>
          <w:rFonts w:ascii="Times New Roman" w:hAnsi="Times New Roman" w:cs="Times New Roman"/>
          <w:sz w:val="24"/>
          <w:szCs w:val="24"/>
        </w:rPr>
        <w:t>внешней проверки бюджетной отчетности</w:t>
      </w:r>
      <w:r w:rsidRPr="0034431A">
        <w:rPr>
          <w:rFonts w:ascii="Times New Roman" w:hAnsi="Times New Roman" w:cs="Times New Roman"/>
          <w:snapToGrid w:val="0"/>
          <w:sz w:val="24"/>
          <w:szCs w:val="24"/>
        </w:rPr>
        <w:t xml:space="preserve"> являются главные администраторы </w:t>
      </w:r>
      <w:r w:rsidR="00E516DA" w:rsidRPr="0034431A">
        <w:rPr>
          <w:rFonts w:ascii="Times New Roman" w:hAnsi="Times New Roman" w:cs="Times New Roman"/>
          <w:snapToGrid w:val="0"/>
          <w:sz w:val="24"/>
          <w:szCs w:val="24"/>
        </w:rPr>
        <w:t xml:space="preserve">бюджетных </w:t>
      </w:r>
      <w:r w:rsidRPr="0034431A">
        <w:rPr>
          <w:rFonts w:ascii="Times New Roman" w:hAnsi="Times New Roman" w:cs="Times New Roman"/>
          <w:snapToGrid w:val="0"/>
          <w:sz w:val="24"/>
          <w:szCs w:val="24"/>
        </w:rPr>
        <w:t xml:space="preserve">средств и иные участники бюджетного процесса, если они получают, перечисляют и используют средства </w:t>
      </w:r>
      <w:proofErr w:type="spellStart"/>
      <w:r w:rsidR="009A557B">
        <w:rPr>
          <w:rFonts w:ascii="Times New Roman" w:hAnsi="Times New Roman" w:cs="Times New Roman"/>
          <w:sz w:val="24"/>
          <w:szCs w:val="24"/>
        </w:rPr>
        <w:t>кожуунного</w:t>
      </w:r>
      <w:proofErr w:type="spellEnd"/>
      <w:r w:rsidR="009A557B">
        <w:rPr>
          <w:rFonts w:ascii="Times New Roman" w:hAnsi="Times New Roman" w:cs="Times New Roman"/>
          <w:sz w:val="24"/>
          <w:szCs w:val="24"/>
        </w:rPr>
        <w:t xml:space="preserve"> </w:t>
      </w:r>
      <w:r w:rsidRPr="0034431A">
        <w:rPr>
          <w:rFonts w:ascii="Times New Roman" w:hAnsi="Times New Roman" w:cs="Times New Roman"/>
          <w:snapToGrid w:val="0"/>
          <w:sz w:val="24"/>
          <w:szCs w:val="24"/>
        </w:rPr>
        <w:t>бюджета</w:t>
      </w:r>
      <w:r w:rsidR="00BB53D9" w:rsidRPr="0034431A">
        <w:rPr>
          <w:rFonts w:ascii="Times New Roman" w:hAnsi="Times New Roman" w:cs="Times New Roman"/>
          <w:snapToGrid w:val="0"/>
          <w:sz w:val="24"/>
          <w:szCs w:val="24"/>
        </w:rPr>
        <w:t xml:space="preserve"> в</w:t>
      </w:r>
      <w:r w:rsidR="00687D24" w:rsidRPr="0034431A">
        <w:rPr>
          <w:rFonts w:ascii="Times New Roman" w:hAnsi="Times New Roman" w:cs="Times New Roman"/>
          <w:snapToGrid w:val="0"/>
          <w:sz w:val="24"/>
          <w:szCs w:val="24"/>
        </w:rPr>
        <w:t> </w:t>
      </w:r>
      <w:r w:rsidR="00BB53D9" w:rsidRPr="0034431A">
        <w:rPr>
          <w:rFonts w:ascii="Times New Roman" w:hAnsi="Times New Roman" w:cs="Times New Roman"/>
          <w:snapToGrid w:val="0"/>
          <w:sz w:val="24"/>
          <w:szCs w:val="24"/>
        </w:rPr>
        <w:t xml:space="preserve">соответствии с ведомственной структурой расходов </w:t>
      </w:r>
      <w:proofErr w:type="spellStart"/>
      <w:r w:rsidR="009A557B">
        <w:rPr>
          <w:rFonts w:ascii="Times New Roman" w:hAnsi="Times New Roman" w:cs="Times New Roman"/>
          <w:sz w:val="24"/>
          <w:szCs w:val="24"/>
        </w:rPr>
        <w:t>кожуунного</w:t>
      </w:r>
      <w:proofErr w:type="spellEnd"/>
      <w:r w:rsidR="00BB53D9" w:rsidRPr="0034431A">
        <w:rPr>
          <w:rFonts w:ascii="Times New Roman" w:hAnsi="Times New Roman" w:cs="Times New Roman"/>
          <w:snapToGrid w:val="0"/>
          <w:sz w:val="24"/>
          <w:szCs w:val="24"/>
        </w:rPr>
        <w:t xml:space="preserve"> бюджета</w:t>
      </w:r>
      <w:r w:rsidR="00AF2236" w:rsidRPr="0034431A">
        <w:rPr>
          <w:rFonts w:ascii="Times New Roman" w:hAnsi="Times New Roman" w:cs="Times New Roman"/>
          <w:sz w:val="24"/>
          <w:szCs w:val="24"/>
        </w:rPr>
        <w:t>.</w:t>
      </w:r>
    </w:p>
    <w:p w:rsidR="00D86EDA" w:rsidRPr="001616FA" w:rsidRDefault="00D86EDA" w:rsidP="00673E4E">
      <w:pPr>
        <w:pStyle w:val="a3"/>
        <w:widowControl w:val="0"/>
        <w:ind w:firstLine="709"/>
        <w:jc w:val="left"/>
        <w:rPr>
          <w:i/>
          <w:sz w:val="24"/>
        </w:rPr>
      </w:pPr>
      <w:r w:rsidRPr="001616FA">
        <w:rPr>
          <w:i/>
          <w:sz w:val="24"/>
        </w:rPr>
        <w:t xml:space="preserve">2.4. Предмет </w:t>
      </w:r>
      <w:r w:rsidR="00874BAB" w:rsidRPr="001616FA">
        <w:rPr>
          <w:i/>
          <w:sz w:val="24"/>
        </w:rPr>
        <w:t>внешней проверки бюджетной отчетности</w:t>
      </w:r>
    </w:p>
    <w:p w:rsidR="004B5CD0" w:rsidRPr="0034431A" w:rsidRDefault="00B11BFC" w:rsidP="00673E4E">
      <w:pPr>
        <w:pStyle w:val="a3"/>
        <w:widowControl w:val="0"/>
        <w:ind w:firstLine="709"/>
        <w:jc w:val="both"/>
        <w:rPr>
          <w:iCs/>
          <w:sz w:val="24"/>
        </w:rPr>
      </w:pPr>
      <w:r w:rsidRPr="0034431A">
        <w:rPr>
          <w:sz w:val="24"/>
        </w:rPr>
        <w:t xml:space="preserve">Предметом </w:t>
      </w:r>
      <w:r w:rsidR="00EE143E" w:rsidRPr="0034431A">
        <w:rPr>
          <w:sz w:val="24"/>
        </w:rPr>
        <w:t xml:space="preserve">внешней проверки бюджетной отчетности </w:t>
      </w:r>
      <w:r w:rsidRPr="0034431A">
        <w:rPr>
          <w:sz w:val="24"/>
        </w:rPr>
        <w:t xml:space="preserve">являются документы, </w:t>
      </w:r>
      <w:r w:rsidR="000972F9" w:rsidRPr="0034431A">
        <w:rPr>
          <w:sz w:val="24"/>
        </w:rPr>
        <w:t>пред</w:t>
      </w:r>
      <w:r w:rsidR="00115ED6" w:rsidRPr="0034431A">
        <w:rPr>
          <w:sz w:val="24"/>
        </w:rPr>
        <w:t>ставле</w:t>
      </w:r>
      <w:r w:rsidR="00115ED6" w:rsidRPr="0034431A">
        <w:rPr>
          <w:sz w:val="24"/>
        </w:rPr>
        <w:t>н</w:t>
      </w:r>
      <w:r w:rsidR="00115ED6" w:rsidRPr="0034431A">
        <w:rPr>
          <w:sz w:val="24"/>
        </w:rPr>
        <w:t>ные в</w:t>
      </w:r>
      <w:r w:rsidR="00874BAB" w:rsidRPr="0034431A">
        <w:rPr>
          <w:sz w:val="24"/>
        </w:rPr>
        <w:t> </w:t>
      </w:r>
      <w:r w:rsidR="00C53AC9">
        <w:rPr>
          <w:sz w:val="24"/>
        </w:rPr>
        <w:t>КСО</w:t>
      </w:r>
      <w:r w:rsidR="00115ED6" w:rsidRPr="0034431A">
        <w:rPr>
          <w:sz w:val="24"/>
        </w:rPr>
        <w:t xml:space="preserve"> в соответствии с требованиями статьи 264.1 </w:t>
      </w:r>
      <w:r w:rsidR="001616FA">
        <w:rPr>
          <w:sz w:val="24"/>
        </w:rPr>
        <w:t>БК РФ</w:t>
      </w:r>
      <w:r w:rsidR="00434B50">
        <w:rPr>
          <w:sz w:val="24"/>
        </w:rPr>
        <w:t xml:space="preserve">, </w:t>
      </w:r>
      <w:r w:rsidR="00E92B12" w:rsidRPr="00A102E2">
        <w:rPr>
          <w:sz w:val="24"/>
        </w:rPr>
        <w:t>Положения</w:t>
      </w:r>
      <w:r w:rsidR="00D42D74">
        <w:rPr>
          <w:sz w:val="24"/>
        </w:rPr>
        <w:t xml:space="preserve"> </w:t>
      </w:r>
      <w:r w:rsidR="00E92B12">
        <w:rPr>
          <w:sz w:val="24"/>
        </w:rPr>
        <w:t xml:space="preserve"> </w:t>
      </w:r>
      <w:r w:rsidR="004A528B" w:rsidRPr="0034431A">
        <w:rPr>
          <w:sz w:val="24"/>
        </w:rPr>
        <w:t>о бюджетном проце</w:t>
      </w:r>
      <w:r w:rsidR="004A528B" w:rsidRPr="0034431A">
        <w:rPr>
          <w:sz w:val="24"/>
        </w:rPr>
        <w:t>с</w:t>
      </w:r>
      <w:r w:rsidR="004A528B" w:rsidRPr="0034431A">
        <w:rPr>
          <w:sz w:val="24"/>
        </w:rPr>
        <w:t>се</w:t>
      </w:r>
      <w:r w:rsidR="00A102E2">
        <w:rPr>
          <w:iCs/>
          <w:sz w:val="24"/>
        </w:rPr>
        <w:t xml:space="preserve"> муниципального района «</w:t>
      </w:r>
      <w:proofErr w:type="spellStart"/>
      <w:r w:rsidR="00A102E2">
        <w:rPr>
          <w:iCs/>
          <w:sz w:val="24"/>
        </w:rPr>
        <w:t>Овюрский</w:t>
      </w:r>
      <w:proofErr w:type="spellEnd"/>
      <w:r w:rsidR="00A102E2">
        <w:rPr>
          <w:iCs/>
          <w:sz w:val="24"/>
        </w:rPr>
        <w:t xml:space="preserve"> </w:t>
      </w:r>
      <w:proofErr w:type="spellStart"/>
      <w:r w:rsidR="00A102E2">
        <w:rPr>
          <w:iCs/>
          <w:sz w:val="24"/>
        </w:rPr>
        <w:t>кожуун</w:t>
      </w:r>
      <w:proofErr w:type="spellEnd"/>
      <w:r w:rsidR="00A102E2">
        <w:rPr>
          <w:iCs/>
          <w:sz w:val="24"/>
        </w:rPr>
        <w:t xml:space="preserve"> Республики Тыва» от </w:t>
      </w:r>
      <w:r w:rsidR="00EC24F8">
        <w:rPr>
          <w:iCs/>
          <w:sz w:val="24"/>
        </w:rPr>
        <w:t>31</w:t>
      </w:r>
      <w:r w:rsidR="00A102E2">
        <w:rPr>
          <w:iCs/>
          <w:sz w:val="24"/>
        </w:rPr>
        <w:t>.0</w:t>
      </w:r>
      <w:r w:rsidR="00EC24F8">
        <w:rPr>
          <w:iCs/>
          <w:sz w:val="24"/>
        </w:rPr>
        <w:t>3</w:t>
      </w:r>
      <w:r w:rsidR="00A102E2">
        <w:rPr>
          <w:iCs/>
          <w:sz w:val="24"/>
        </w:rPr>
        <w:t>.201</w:t>
      </w:r>
      <w:r w:rsidR="00EC24F8">
        <w:rPr>
          <w:iCs/>
          <w:sz w:val="24"/>
        </w:rPr>
        <w:t>5</w:t>
      </w:r>
      <w:r w:rsidR="00A102E2">
        <w:rPr>
          <w:iCs/>
          <w:sz w:val="24"/>
        </w:rPr>
        <w:t xml:space="preserve">г № </w:t>
      </w:r>
      <w:r w:rsidR="00EC24F8">
        <w:rPr>
          <w:iCs/>
          <w:sz w:val="24"/>
        </w:rPr>
        <w:t>225</w:t>
      </w:r>
      <w:r w:rsidR="00A102E2">
        <w:rPr>
          <w:iCs/>
          <w:sz w:val="24"/>
        </w:rPr>
        <w:t>.</w:t>
      </w:r>
    </w:p>
    <w:p w:rsidR="00E114BF" w:rsidRPr="00A73788" w:rsidRDefault="00B11BFC" w:rsidP="00673E4E">
      <w:pPr>
        <w:pStyle w:val="a7"/>
        <w:ind w:firstLine="720"/>
        <w:jc w:val="left"/>
        <w:rPr>
          <w:rFonts w:ascii="Times New Roman" w:hAnsi="Times New Roman"/>
          <w:i/>
          <w:color w:val="auto"/>
          <w:sz w:val="24"/>
          <w:szCs w:val="24"/>
        </w:rPr>
      </w:pPr>
      <w:r w:rsidRPr="00A73788">
        <w:rPr>
          <w:rFonts w:ascii="Times New Roman" w:hAnsi="Times New Roman"/>
          <w:i/>
          <w:color w:val="auto"/>
          <w:sz w:val="24"/>
          <w:szCs w:val="24"/>
        </w:rPr>
        <w:t>2.</w:t>
      </w:r>
      <w:r w:rsidR="000E5723" w:rsidRPr="00A73788">
        <w:rPr>
          <w:rFonts w:ascii="Times New Roman" w:hAnsi="Times New Roman"/>
          <w:i/>
          <w:color w:val="auto"/>
          <w:sz w:val="24"/>
          <w:szCs w:val="24"/>
        </w:rPr>
        <w:t>5</w:t>
      </w:r>
      <w:r w:rsidRPr="00A73788">
        <w:rPr>
          <w:rFonts w:ascii="Times New Roman" w:hAnsi="Times New Roman"/>
          <w:i/>
          <w:color w:val="auto"/>
          <w:sz w:val="24"/>
          <w:szCs w:val="24"/>
        </w:rPr>
        <w:t xml:space="preserve">. </w:t>
      </w:r>
      <w:r w:rsidR="00E114BF" w:rsidRPr="00A73788">
        <w:rPr>
          <w:rFonts w:ascii="Times New Roman" w:hAnsi="Times New Roman"/>
          <w:i/>
          <w:color w:val="auto"/>
          <w:sz w:val="24"/>
          <w:szCs w:val="24"/>
        </w:rPr>
        <w:t xml:space="preserve">Правовые основы проведения </w:t>
      </w:r>
      <w:r w:rsidR="00874BAB" w:rsidRPr="00A73788">
        <w:rPr>
          <w:rFonts w:ascii="Times New Roman" w:hAnsi="Times New Roman"/>
          <w:i/>
          <w:sz w:val="24"/>
          <w:szCs w:val="24"/>
        </w:rPr>
        <w:t>внешней проверки бюджетной отчетности</w:t>
      </w:r>
    </w:p>
    <w:p w:rsidR="001411CD" w:rsidRPr="0034431A" w:rsidRDefault="00C6571F" w:rsidP="00673E4E">
      <w:pPr>
        <w:pStyle w:val="a3"/>
        <w:widowControl w:val="0"/>
        <w:ind w:firstLine="709"/>
        <w:jc w:val="both"/>
        <w:rPr>
          <w:sz w:val="24"/>
        </w:rPr>
      </w:pPr>
      <w:r w:rsidRPr="0034431A">
        <w:rPr>
          <w:sz w:val="24"/>
        </w:rPr>
        <w:t>Правовой основой проведения внешней проверки бюджетной отчетности являются закон</w:t>
      </w:r>
      <w:r w:rsidRPr="0034431A">
        <w:rPr>
          <w:sz w:val="24"/>
        </w:rPr>
        <w:t>о</w:t>
      </w:r>
      <w:r w:rsidRPr="0034431A">
        <w:rPr>
          <w:sz w:val="24"/>
        </w:rPr>
        <w:t xml:space="preserve">дательные акты Российской Федерации, </w:t>
      </w:r>
      <w:r w:rsidR="00491355" w:rsidRPr="0034431A">
        <w:rPr>
          <w:sz w:val="24"/>
        </w:rPr>
        <w:t>Республики Тыва</w:t>
      </w:r>
      <w:r w:rsidRPr="0034431A">
        <w:rPr>
          <w:sz w:val="24"/>
        </w:rPr>
        <w:t>, нормативные правовые акты Прав</w:t>
      </w:r>
      <w:r w:rsidRPr="0034431A">
        <w:rPr>
          <w:sz w:val="24"/>
        </w:rPr>
        <w:t>и</w:t>
      </w:r>
      <w:r w:rsidRPr="0034431A">
        <w:rPr>
          <w:sz w:val="24"/>
        </w:rPr>
        <w:t>тельства Российской Федерации и федеральных органов исполнительной власти</w:t>
      </w:r>
      <w:r w:rsidR="001411CD" w:rsidRPr="0034431A">
        <w:rPr>
          <w:sz w:val="24"/>
        </w:rPr>
        <w:t>.</w:t>
      </w:r>
    </w:p>
    <w:p w:rsidR="001411CD" w:rsidRPr="0034431A" w:rsidRDefault="001411CD" w:rsidP="00673E4E">
      <w:pPr>
        <w:pStyle w:val="a7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34431A">
        <w:rPr>
          <w:rFonts w:ascii="Times New Roman" w:hAnsi="Times New Roman"/>
          <w:color w:val="auto"/>
          <w:sz w:val="24"/>
          <w:szCs w:val="24"/>
        </w:rPr>
        <w:t>При проведении внешней проверки</w:t>
      </w:r>
      <w:r w:rsidR="00C30E9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7729B" w:rsidRPr="0034431A">
        <w:rPr>
          <w:rFonts w:ascii="Times New Roman" w:hAnsi="Times New Roman"/>
          <w:sz w:val="24"/>
          <w:szCs w:val="24"/>
        </w:rPr>
        <w:t xml:space="preserve">бюджетной отчетности </w:t>
      </w:r>
      <w:r w:rsidRPr="0034431A">
        <w:rPr>
          <w:rFonts w:ascii="Times New Roman" w:hAnsi="Times New Roman"/>
          <w:color w:val="auto"/>
          <w:sz w:val="24"/>
          <w:szCs w:val="24"/>
        </w:rPr>
        <w:t xml:space="preserve">следует </w:t>
      </w:r>
      <w:r w:rsidR="00EB25AE" w:rsidRPr="0034431A">
        <w:rPr>
          <w:rFonts w:ascii="Times New Roman" w:hAnsi="Times New Roman"/>
          <w:color w:val="auto"/>
          <w:sz w:val="24"/>
          <w:szCs w:val="24"/>
        </w:rPr>
        <w:t>провери</w:t>
      </w:r>
      <w:r w:rsidRPr="0034431A">
        <w:rPr>
          <w:rFonts w:ascii="Times New Roman" w:hAnsi="Times New Roman"/>
          <w:color w:val="auto"/>
          <w:sz w:val="24"/>
          <w:szCs w:val="24"/>
        </w:rPr>
        <w:t>ть соблюдени</w:t>
      </w:r>
      <w:r w:rsidR="00EB25AE" w:rsidRPr="0034431A">
        <w:rPr>
          <w:rFonts w:ascii="Times New Roman" w:hAnsi="Times New Roman"/>
          <w:color w:val="auto"/>
          <w:sz w:val="24"/>
          <w:szCs w:val="24"/>
        </w:rPr>
        <w:t>е</w:t>
      </w:r>
      <w:r w:rsidRPr="0034431A">
        <w:rPr>
          <w:rFonts w:ascii="Times New Roman" w:hAnsi="Times New Roman"/>
          <w:color w:val="auto"/>
          <w:sz w:val="24"/>
          <w:szCs w:val="24"/>
        </w:rPr>
        <w:t xml:space="preserve"> требований </w:t>
      </w:r>
      <w:r w:rsidR="00C52E56" w:rsidRPr="0034431A">
        <w:rPr>
          <w:rFonts w:ascii="Times New Roman" w:hAnsi="Times New Roman"/>
          <w:color w:val="auto"/>
          <w:sz w:val="24"/>
          <w:szCs w:val="24"/>
        </w:rPr>
        <w:t xml:space="preserve">следующих </w:t>
      </w:r>
      <w:r w:rsidR="00EB25AE" w:rsidRPr="0034431A">
        <w:rPr>
          <w:rFonts w:ascii="Times New Roman" w:hAnsi="Times New Roman"/>
          <w:color w:val="auto"/>
          <w:sz w:val="24"/>
          <w:szCs w:val="24"/>
        </w:rPr>
        <w:t>норм</w:t>
      </w:r>
      <w:r w:rsidR="00C30E9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37F08" w:rsidRPr="0034431A">
        <w:rPr>
          <w:rFonts w:ascii="Times New Roman" w:hAnsi="Times New Roman"/>
          <w:sz w:val="24"/>
          <w:szCs w:val="24"/>
        </w:rPr>
        <w:t>законодательных</w:t>
      </w:r>
      <w:r w:rsidR="00813A83" w:rsidRPr="0034431A">
        <w:rPr>
          <w:rFonts w:ascii="Times New Roman" w:hAnsi="Times New Roman"/>
          <w:sz w:val="24"/>
          <w:szCs w:val="24"/>
        </w:rPr>
        <w:t xml:space="preserve"> актов</w:t>
      </w:r>
      <w:r w:rsidRPr="0034431A">
        <w:rPr>
          <w:rFonts w:ascii="Times New Roman" w:hAnsi="Times New Roman"/>
          <w:color w:val="auto"/>
          <w:sz w:val="24"/>
          <w:szCs w:val="24"/>
        </w:rPr>
        <w:t>:</w:t>
      </w:r>
    </w:p>
    <w:p w:rsidR="00C52E56" w:rsidRPr="0034431A" w:rsidRDefault="00C52E56" w:rsidP="00673E4E">
      <w:pPr>
        <w:pStyle w:val="a7"/>
        <w:numPr>
          <w:ilvl w:val="1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4431A">
        <w:rPr>
          <w:rFonts w:ascii="Times New Roman" w:hAnsi="Times New Roman"/>
          <w:color w:val="auto"/>
          <w:sz w:val="24"/>
          <w:szCs w:val="24"/>
        </w:rPr>
        <w:t xml:space="preserve">статьи 28 </w:t>
      </w:r>
      <w:r w:rsidR="00A73788">
        <w:rPr>
          <w:rFonts w:ascii="Times New Roman" w:hAnsi="Times New Roman"/>
          <w:color w:val="auto"/>
          <w:sz w:val="24"/>
          <w:szCs w:val="24"/>
        </w:rPr>
        <w:t>БК РФ</w:t>
      </w:r>
      <w:r w:rsidRPr="0034431A">
        <w:rPr>
          <w:rFonts w:ascii="Times New Roman" w:hAnsi="Times New Roman"/>
          <w:color w:val="auto"/>
          <w:sz w:val="24"/>
          <w:szCs w:val="24"/>
        </w:rPr>
        <w:t>, определяющей принципы бюджетной системы Российской Федерации</w:t>
      </w:r>
      <w:r w:rsidR="00EE0AEB" w:rsidRPr="0034431A">
        <w:rPr>
          <w:rFonts w:ascii="Times New Roman" w:hAnsi="Times New Roman"/>
          <w:color w:val="auto"/>
          <w:sz w:val="24"/>
          <w:szCs w:val="24"/>
        </w:rPr>
        <w:t>;</w:t>
      </w:r>
    </w:p>
    <w:p w:rsidR="00C52E56" w:rsidRPr="0034431A" w:rsidRDefault="00C52E56" w:rsidP="00673E4E">
      <w:pPr>
        <w:pStyle w:val="a7"/>
        <w:numPr>
          <w:ilvl w:val="1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4431A">
        <w:rPr>
          <w:rFonts w:ascii="Times New Roman" w:hAnsi="Times New Roman"/>
          <w:color w:val="auto"/>
          <w:sz w:val="24"/>
          <w:szCs w:val="24"/>
        </w:rPr>
        <w:t>стат</w:t>
      </w:r>
      <w:r w:rsidR="0087729B" w:rsidRPr="0034431A">
        <w:rPr>
          <w:rFonts w:ascii="Times New Roman" w:hAnsi="Times New Roman"/>
          <w:color w:val="auto"/>
          <w:sz w:val="24"/>
          <w:szCs w:val="24"/>
        </w:rPr>
        <w:t>ей</w:t>
      </w:r>
      <w:r w:rsidRPr="0034431A">
        <w:rPr>
          <w:rFonts w:ascii="Times New Roman" w:hAnsi="Times New Roman"/>
          <w:color w:val="auto"/>
          <w:sz w:val="24"/>
          <w:szCs w:val="24"/>
        </w:rPr>
        <w:t xml:space="preserve"> 38.2, 215.1, 217, 217.1, 219.1 </w:t>
      </w:r>
      <w:r w:rsidR="00A73788">
        <w:rPr>
          <w:rFonts w:ascii="Times New Roman" w:hAnsi="Times New Roman"/>
          <w:color w:val="auto"/>
          <w:sz w:val="24"/>
          <w:szCs w:val="24"/>
        </w:rPr>
        <w:t>БК РФ</w:t>
      </w:r>
      <w:r w:rsidRPr="0034431A">
        <w:rPr>
          <w:rFonts w:ascii="Times New Roman" w:hAnsi="Times New Roman"/>
          <w:color w:val="auto"/>
          <w:sz w:val="24"/>
          <w:szCs w:val="24"/>
        </w:rPr>
        <w:t>, устанавливающи</w:t>
      </w:r>
      <w:r w:rsidR="0087729B" w:rsidRPr="0034431A">
        <w:rPr>
          <w:rFonts w:ascii="Times New Roman" w:hAnsi="Times New Roman"/>
          <w:color w:val="auto"/>
          <w:sz w:val="24"/>
          <w:szCs w:val="24"/>
        </w:rPr>
        <w:t>х</w:t>
      </w:r>
      <w:r w:rsidRPr="0034431A">
        <w:rPr>
          <w:rFonts w:ascii="Times New Roman" w:hAnsi="Times New Roman"/>
          <w:color w:val="auto"/>
          <w:sz w:val="24"/>
          <w:szCs w:val="24"/>
        </w:rPr>
        <w:t xml:space="preserve"> в</w:t>
      </w:r>
      <w:r w:rsidR="00A3642A" w:rsidRPr="0034431A">
        <w:rPr>
          <w:rFonts w:ascii="Times New Roman" w:hAnsi="Times New Roman"/>
          <w:color w:val="auto"/>
          <w:sz w:val="24"/>
          <w:szCs w:val="24"/>
          <w:lang w:val="en-US"/>
        </w:rPr>
        <w:t> </w:t>
      </w:r>
      <w:r w:rsidRPr="0034431A">
        <w:rPr>
          <w:rFonts w:ascii="Times New Roman" w:hAnsi="Times New Roman"/>
          <w:color w:val="auto"/>
          <w:sz w:val="24"/>
          <w:szCs w:val="24"/>
        </w:rPr>
        <w:t>Российской Федерации казначейс</w:t>
      </w:r>
      <w:r w:rsidR="00813A83" w:rsidRPr="0034431A">
        <w:rPr>
          <w:rFonts w:ascii="Times New Roman" w:hAnsi="Times New Roman"/>
          <w:color w:val="auto"/>
          <w:sz w:val="24"/>
          <w:szCs w:val="24"/>
        </w:rPr>
        <w:t xml:space="preserve">кое исполнение </w:t>
      </w:r>
      <w:r w:rsidRPr="0034431A">
        <w:rPr>
          <w:rFonts w:ascii="Times New Roman" w:hAnsi="Times New Roman"/>
          <w:color w:val="auto"/>
          <w:sz w:val="24"/>
          <w:szCs w:val="24"/>
        </w:rPr>
        <w:t>бюджетов, кассовое обслуживание исполнения бюджетов бюджетной системы, принцип единства кассы, порядок и сроки составления сводной бюджетной росписи бюджета субъекта РФ;</w:t>
      </w:r>
    </w:p>
    <w:p w:rsidR="00C52E56" w:rsidRPr="0034431A" w:rsidRDefault="00C52E56" w:rsidP="00673E4E">
      <w:pPr>
        <w:pStyle w:val="a7"/>
        <w:numPr>
          <w:ilvl w:val="1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4431A">
        <w:rPr>
          <w:rFonts w:ascii="Times New Roman" w:hAnsi="Times New Roman"/>
          <w:color w:val="auto"/>
          <w:sz w:val="24"/>
          <w:szCs w:val="24"/>
        </w:rPr>
        <w:t>стат</w:t>
      </w:r>
      <w:r w:rsidR="0087729B" w:rsidRPr="0034431A">
        <w:rPr>
          <w:rFonts w:ascii="Times New Roman" w:hAnsi="Times New Roman"/>
          <w:color w:val="auto"/>
          <w:sz w:val="24"/>
          <w:szCs w:val="24"/>
        </w:rPr>
        <w:t>ей</w:t>
      </w:r>
      <w:r w:rsidRPr="0034431A">
        <w:rPr>
          <w:rFonts w:ascii="Times New Roman" w:hAnsi="Times New Roman"/>
          <w:color w:val="auto"/>
          <w:sz w:val="24"/>
          <w:szCs w:val="24"/>
        </w:rPr>
        <w:t xml:space="preserve"> 218, 219, 220.1, 226.1, 232 </w:t>
      </w:r>
      <w:r w:rsidR="00A73788">
        <w:rPr>
          <w:rFonts w:ascii="Times New Roman" w:hAnsi="Times New Roman"/>
          <w:color w:val="auto"/>
          <w:sz w:val="24"/>
          <w:szCs w:val="24"/>
        </w:rPr>
        <w:t>БК РФ</w:t>
      </w:r>
      <w:r w:rsidRPr="0034431A">
        <w:rPr>
          <w:rFonts w:ascii="Times New Roman" w:hAnsi="Times New Roman"/>
          <w:color w:val="auto"/>
          <w:sz w:val="24"/>
          <w:szCs w:val="24"/>
        </w:rPr>
        <w:t>, определяющи</w:t>
      </w:r>
      <w:r w:rsidR="0087729B" w:rsidRPr="0034431A">
        <w:rPr>
          <w:rFonts w:ascii="Times New Roman" w:hAnsi="Times New Roman"/>
          <w:color w:val="auto"/>
          <w:sz w:val="24"/>
          <w:szCs w:val="24"/>
        </w:rPr>
        <w:t xml:space="preserve">х </w:t>
      </w:r>
      <w:r w:rsidRPr="0034431A">
        <w:rPr>
          <w:rFonts w:ascii="Times New Roman" w:hAnsi="Times New Roman"/>
          <w:color w:val="auto"/>
          <w:sz w:val="24"/>
          <w:szCs w:val="24"/>
        </w:rPr>
        <w:t xml:space="preserve">основы исполнения доходов </w:t>
      </w:r>
      <w:proofErr w:type="spellStart"/>
      <w:r w:rsidR="00E92B12">
        <w:rPr>
          <w:rFonts w:ascii="Times New Roman" w:hAnsi="Times New Roman"/>
          <w:color w:val="auto"/>
          <w:sz w:val="24"/>
          <w:szCs w:val="24"/>
        </w:rPr>
        <w:t>к</w:t>
      </w:r>
      <w:r w:rsidR="00E92B12">
        <w:rPr>
          <w:rFonts w:ascii="Times New Roman" w:hAnsi="Times New Roman"/>
          <w:color w:val="auto"/>
          <w:sz w:val="24"/>
          <w:szCs w:val="24"/>
        </w:rPr>
        <w:t>о</w:t>
      </w:r>
      <w:r w:rsidR="00E92B12">
        <w:rPr>
          <w:rFonts w:ascii="Times New Roman" w:hAnsi="Times New Roman"/>
          <w:color w:val="auto"/>
          <w:sz w:val="24"/>
          <w:szCs w:val="24"/>
        </w:rPr>
        <w:t>жуунного</w:t>
      </w:r>
      <w:proofErr w:type="spellEnd"/>
      <w:r w:rsidR="00E92B1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4431A">
        <w:rPr>
          <w:rFonts w:ascii="Times New Roman" w:hAnsi="Times New Roman"/>
          <w:color w:val="auto"/>
          <w:sz w:val="24"/>
          <w:szCs w:val="24"/>
        </w:rPr>
        <w:t>бюджета</w:t>
      </w:r>
      <w:r w:rsidR="00C30E9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4431A">
        <w:rPr>
          <w:rFonts w:ascii="Times New Roman" w:hAnsi="Times New Roman"/>
          <w:color w:val="auto"/>
          <w:sz w:val="24"/>
          <w:szCs w:val="24"/>
        </w:rPr>
        <w:t>и порядок исполнения расходов </w:t>
      </w:r>
      <w:proofErr w:type="spellStart"/>
      <w:r w:rsidR="00E92B12">
        <w:rPr>
          <w:rFonts w:ascii="Times New Roman" w:hAnsi="Times New Roman"/>
          <w:color w:val="auto"/>
          <w:sz w:val="24"/>
          <w:szCs w:val="24"/>
        </w:rPr>
        <w:t>кожуунного</w:t>
      </w:r>
      <w:proofErr w:type="spellEnd"/>
      <w:r w:rsidR="00C30E9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4431A">
        <w:rPr>
          <w:rFonts w:ascii="Times New Roman" w:hAnsi="Times New Roman"/>
          <w:color w:val="auto"/>
          <w:sz w:val="24"/>
          <w:szCs w:val="24"/>
        </w:rPr>
        <w:t>бюджета;</w:t>
      </w:r>
    </w:p>
    <w:p w:rsidR="00C52E56" w:rsidRPr="0034431A" w:rsidRDefault="00C52E56" w:rsidP="00673E4E">
      <w:pPr>
        <w:pStyle w:val="a7"/>
        <w:numPr>
          <w:ilvl w:val="1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4431A">
        <w:rPr>
          <w:rFonts w:ascii="Times New Roman" w:hAnsi="Times New Roman"/>
          <w:sz w:val="24"/>
          <w:szCs w:val="24"/>
        </w:rPr>
        <w:t>стат</w:t>
      </w:r>
      <w:r w:rsidR="0087729B" w:rsidRPr="0034431A">
        <w:rPr>
          <w:rFonts w:ascii="Times New Roman" w:hAnsi="Times New Roman"/>
          <w:sz w:val="24"/>
          <w:szCs w:val="24"/>
        </w:rPr>
        <w:t>ей</w:t>
      </w:r>
      <w:r w:rsidRPr="0034431A">
        <w:rPr>
          <w:rFonts w:ascii="Times New Roman" w:hAnsi="Times New Roman"/>
          <w:color w:val="auto"/>
          <w:sz w:val="24"/>
          <w:szCs w:val="24"/>
        </w:rPr>
        <w:t xml:space="preserve"> 242.1, 242.2, 242.3, 242.4, 242.5, 301 </w:t>
      </w:r>
      <w:r w:rsidR="00A73788">
        <w:rPr>
          <w:rFonts w:ascii="Times New Roman" w:hAnsi="Times New Roman"/>
          <w:color w:val="auto"/>
          <w:sz w:val="24"/>
          <w:szCs w:val="24"/>
        </w:rPr>
        <w:t>БК РФ</w:t>
      </w:r>
      <w:r w:rsidRPr="0034431A">
        <w:rPr>
          <w:rFonts w:ascii="Times New Roman" w:hAnsi="Times New Roman"/>
          <w:color w:val="auto"/>
          <w:sz w:val="24"/>
          <w:szCs w:val="24"/>
        </w:rPr>
        <w:t>, устанавливающи</w:t>
      </w:r>
      <w:r w:rsidR="0087729B" w:rsidRPr="0034431A">
        <w:rPr>
          <w:rFonts w:ascii="Times New Roman" w:hAnsi="Times New Roman"/>
          <w:color w:val="auto"/>
          <w:sz w:val="24"/>
          <w:szCs w:val="24"/>
        </w:rPr>
        <w:t>х</w:t>
      </w:r>
      <w:r w:rsidRPr="0034431A">
        <w:rPr>
          <w:rFonts w:ascii="Times New Roman" w:hAnsi="Times New Roman"/>
          <w:color w:val="auto"/>
          <w:sz w:val="24"/>
          <w:szCs w:val="24"/>
        </w:rPr>
        <w:t xml:space="preserve"> порядок исполн</w:t>
      </w:r>
      <w:r w:rsidRPr="0034431A">
        <w:rPr>
          <w:rFonts w:ascii="Times New Roman" w:hAnsi="Times New Roman"/>
          <w:color w:val="auto"/>
          <w:sz w:val="24"/>
          <w:szCs w:val="24"/>
        </w:rPr>
        <w:t>е</w:t>
      </w:r>
      <w:r w:rsidRPr="0034431A">
        <w:rPr>
          <w:rFonts w:ascii="Times New Roman" w:hAnsi="Times New Roman"/>
          <w:color w:val="auto"/>
          <w:sz w:val="24"/>
          <w:szCs w:val="24"/>
        </w:rPr>
        <w:t>ния судебных актов по обращению взыскания</w:t>
      </w:r>
      <w:r w:rsidR="00C30E9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4431A">
        <w:rPr>
          <w:rFonts w:ascii="Times New Roman" w:hAnsi="Times New Roman"/>
          <w:color w:val="auto"/>
          <w:sz w:val="24"/>
          <w:szCs w:val="24"/>
        </w:rPr>
        <w:t xml:space="preserve">на средства </w:t>
      </w:r>
      <w:proofErr w:type="spellStart"/>
      <w:r w:rsidR="00E92B12">
        <w:rPr>
          <w:rFonts w:ascii="Times New Roman" w:hAnsi="Times New Roman"/>
          <w:color w:val="auto"/>
          <w:sz w:val="24"/>
          <w:szCs w:val="24"/>
        </w:rPr>
        <w:t>кожуунного</w:t>
      </w:r>
      <w:proofErr w:type="spellEnd"/>
      <w:r w:rsidRPr="0034431A">
        <w:rPr>
          <w:rFonts w:ascii="Times New Roman" w:hAnsi="Times New Roman"/>
          <w:color w:val="auto"/>
          <w:sz w:val="24"/>
          <w:szCs w:val="24"/>
        </w:rPr>
        <w:t xml:space="preserve"> бюджета и блокировки ра</w:t>
      </w:r>
      <w:r w:rsidRPr="0034431A">
        <w:rPr>
          <w:rFonts w:ascii="Times New Roman" w:hAnsi="Times New Roman"/>
          <w:color w:val="auto"/>
          <w:sz w:val="24"/>
          <w:szCs w:val="24"/>
        </w:rPr>
        <w:t>с</w:t>
      </w:r>
      <w:r w:rsidRPr="0034431A">
        <w:rPr>
          <w:rFonts w:ascii="Times New Roman" w:hAnsi="Times New Roman"/>
          <w:color w:val="auto"/>
          <w:sz w:val="24"/>
          <w:szCs w:val="24"/>
        </w:rPr>
        <w:t xml:space="preserve">ходов </w:t>
      </w:r>
      <w:proofErr w:type="spellStart"/>
      <w:r w:rsidR="00E92B12">
        <w:rPr>
          <w:rFonts w:ascii="Times New Roman" w:hAnsi="Times New Roman"/>
          <w:color w:val="auto"/>
          <w:sz w:val="24"/>
          <w:szCs w:val="24"/>
        </w:rPr>
        <w:t>кожуунного</w:t>
      </w:r>
      <w:proofErr w:type="spellEnd"/>
      <w:r w:rsidR="00C30E9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4431A">
        <w:rPr>
          <w:rFonts w:ascii="Times New Roman" w:hAnsi="Times New Roman"/>
          <w:color w:val="auto"/>
          <w:sz w:val="24"/>
          <w:szCs w:val="24"/>
        </w:rPr>
        <w:t>бюджета;</w:t>
      </w:r>
    </w:p>
    <w:p w:rsidR="00C52E56" w:rsidRPr="0034431A" w:rsidRDefault="00C52E56" w:rsidP="00673E4E">
      <w:pPr>
        <w:pStyle w:val="a7"/>
        <w:numPr>
          <w:ilvl w:val="1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431A">
        <w:rPr>
          <w:rFonts w:ascii="Times New Roman" w:hAnsi="Times New Roman"/>
          <w:sz w:val="24"/>
          <w:szCs w:val="24"/>
        </w:rPr>
        <w:t>главы 28</w:t>
      </w:r>
      <w:r w:rsidR="00A73788">
        <w:rPr>
          <w:rFonts w:ascii="Times New Roman" w:hAnsi="Times New Roman"/>
          <w:color w:val="auto"/>
          <w:sz w:val="24"/>
          <w:szCs w:val="24"/>
        </w:rPr>
        <w:t>БК РФ</w:t>
      </w:r>
      <w:r w:rsidRPr="0034431A">
        <w:rPr>
          <w:rFonts w:ascii="Times New Roman" w:hAnsi="Times New Roman"/>
          <w:sz w:val="24"/>
          <w:szCs w:val="24"/>
        </w:rPr>
        <w:t>, устанавливающей ответственность</w:t>
      </w:r>
      <w:r w:rsidR="00C30E9F">
        <w:rPr>
          <w:rFonts w:ascii="Times New Roman" w:hAnsi="Times New Roman"/>
          <w:sz w:val="24"/>
          <w:szCs w:val="24"/>
        </w:rPr>
        <w:t xml:space="preserve"> </w:t>
      </w:r>
      <w:r w:rsidRPr="0034431A">
        <w:rPr>
          <w:rFonts w:ascii="Times New Roman" w:hAnsi="Times New Roman"/>
          <w:sz w:val="24"/>
          <w:szCs w:val="24"/>
        </w:rPr>
        <w:t>за нарушение бюджетного законод</w:t>
      </w:r>
      <w:r w:rsidRPr="0034431A">
        <w:rPr>
          <w:rFonts w:ascii="Times New Roman" w:hAnsi="Times New Roman"/>
          <w:sz w:val="24"/>
          <w:szCs w:val="24"/>
        </w:rPr>
        <w:t>а</w:t>
      </w:r>
      <w:r w:rsidRPr="0034431A">
        <w:rPr>
          <w:rFonts w:ascii="Times New Roman" w:hAnsi="Times New Roman"/>
          <w:sz w:val="24"/>
          <w:szCs w:val="24"/>
        </w:rPr>
        <w:t>тельства Российской Федерации, в том числе статей 295 и 304, устанавливающих санкции за нес</w:t>
      </w:r>
      <w:r w:rsidRPr="0034431A">
        <w:rPr>
          <w:rFonts w:ascii="Times New Roman" w:hAnsi="Times New Roman"/>
          <w:sz w:val="24"/>
          <w:szCs w:val="24"/>
        </w:rPr>
        <w:t>о</w:t>
      </w:r>
      <w:r w:rsidRPr="0034431A">
        <w:rPr>
          <w:rFonts w:ascii="Times New Roman" w:hAnsi="Times New Roman"/>
          <w:sz w:val="24"/>
          <w:szCs w:val="24"/>
        </w:rPr>
        <w:t>ответствие бюджетной росписи расходам, утвержденным бюджетом, и за несвоевременное испо</w:t>
      </w:r>
      <w:r w:rsidRPr="0034431A">
        <w:rPr>
          <w:rFonts w:ascii="Times New Roman" w:hAnsi="Times New Roman"/>
          <w:sz w:val="24"/>
          <w:szCs w:val="24"/>
        </w:rPr>
        <w:t>л</w:t>
      </w:r>
      <w:r w:rsidRPr="0034431A">
        <w:rPr>
          <w:rFonts w:ascii="Times New Roman" w:hAnsi="Times New Roman"/>
          <w:sz w:val="24"/>
          <w:szCs w:val="24"/>
        </w:rPr>
        <w:t>нение платежных документов;</w:t>
      </w:r>
    </w:p>
    <w:p w:rsidR="00C52E56" w:rsidRPr="0034431A" w:rsidRDefault="00C52E56" w:rsidP="00673E4E">
      <w:pPr>
        <w:pStyle w:val="a7"/>
        <w:numPr>
          <w:ilvl w:val="1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431A">
        <w:rPr>
          <w:rFonts w:ascii="Times New Roman" w:hAnsi="Times New Roman"/>
          <w:sz w:val="24"/>
          <w:szCs w:val="24"/>
        </w:rPr>
        <w:t>стат</w:t>
      </w:r>
      <w:r w:rsidR="0087729B" w:rsidRPr="0034431A">
        <w:rPr>
          <w:rFonts w:ascii="Times New Roman" w:hAnsi="Times New Roman"/>
          <w:sz w:val="24"/>
          <w:szCs w:val="24"/>
        </w:rPr>
        <w:t>ей</w:t>
      </w:r>
      <w:r w:rsidRPr="0034431A">
        <w:rPr>
          <w:rFonts w:ascii="Times New Roman" w:hAnsi="Times New Roman"/>
          <w:sz w:val="24"/>
          <w:szCs w:val="24"/>
        </w:rPr>
        <w:t xml:space="preserve"> 264.</w:t>
      </w:r>
      <w:r w:rsidR="00E516DA" w:rsidRPr="0034431A">
        <w:rPr>
          <w:rFonts w:ascii="Times New Roman" w:hAnsi="Times New Roman"/>
          <w:sz w:val="24"/>
          <w:szCs w:val="24"/>
        </w:rPr>
        <w:t>1,</w:t>
      </w:r>
      <w:r w:rsidRPr="0034431A">
        <w:rPr>
          <w:rFonts w:ascii="Times New Roman" w:hAnsi="Times New Roman"/>
          <w:sz w:val="24"/>
          <w:szCs w:val="24"/>
        </w:rPr>
        <w:t xml:space="preserve"> 264.2</w:t>
      </w:r>
      <w:r w:rsidR="00813A83" w:rsidRPr="0034431A">
        <w:rPr>
          <w:rFonts w:ascii="Times New Roman" w:hAnsi="Times New Roman"/>
          <w:sz w:val="24"/>
          <w:szCs w:val="24"/>
        </w:rPr>
        <w:t xml:space="preserve">, 264.3, 264.4, 264.5 и 264.6 </w:t>
      </w:r>
      <w:r w:rsidR="00A73788">
        <w:rPr>
          <w:rFonts w:ascii="Times New Roman" w:hAnsi="Times New Roman"/>
          <w:color w:val="auto"/>
          <w:sz w:val="24"/>
          <w:szCs w:val="24"/>
        </w:rPr>
        <w:t>БК РФ</w:t>
      </w:r>
      <w:r w:rsidRPr="0034431A">
        <w:rPr>
          <w:rFonts w:ascii="Times New Roman" w:hAnsi="Times New Roman"/>
          <w:sz w:val="24"/>
          <w:szCs w:val="24"/>
        </w:rPr>
        <w:t>, устанавливающи</w:t>
      </w:r>
      <w:r w:rsidR="0087729B" w:rsidRPr="0034431A">
        <w:rPr>
          <w:rFonts w:ascii="Times New Roman" w:hAnsi="Times New Roman"/>
          <w:sz w:val="24"/>
          <w:szCs w:val="24"/>
        </w:rPr>
        <w:t>х</w:t>
      </w:r>
      <w:r w:rsidRPr="0034431A">
        <w:rPr>
          <w:rFonts w:ascii="Times New Roman" w:hAnsi="Times New Roman"/>
          <w:sz w:val="24"/>
          <w:szCs w:val="24"/>
        </w:rPr>
        <w:t xml:space="preserve"> основы бю</w:t>
      </w:r>
      <w:r w:rsidRPr="0034431A">
        <w:rPr>
          <w:rFonts w:ascii="Times New Roman" w:hAnsi="Times New Roman"/>
          <w:sz w:val="24"/>
          <w:szCs w:val="24"/>
        </w:rPr>
        <w:t>д</w:t>
      </w:r>
      <w:r w:rsidRPr="0034431A">
        <w:rPr>
          <w:rFonts w:ascii="Times New Roman" w:hAnsi="Times New Roman"/>
          <w:sz w:val="24"/>
          <w:szCs w:val="24"/>
        </w:rPr>
        <w:t>жетного учета</w:t>
      </w:r>
      <w:r w:rsidR="00813A83" w:rsidRPr="0034431A">
        <w:rPr>
          <w:rFonts w:ascii="Times New Roman" w:hAnsi="Times New Roman"/>
          <w:sz w:val="24"/>
          <w:szCs w:val="24"/>
        </w:rPr>
        <w:t xml:space="preserve">, </w:t>
      </w:r>
      <w:r w:rsidRPr="0034431A">
        <w:rPr>
          <w:rFonts w:ascii="Times New Roman" w:hAnsi="Times New Roman"/>
          <w:sz w:val="24"/>
          <w:szCs w:val="24"/>
        </w:rPr>
        <w:t>составления бюджетной отчетности, порядок подготовки, представления бюдже</w:t>
      </w:r>
      <w:r w:rsidRPr="0034431A">
        <w:rPr>
          <w:rFonts w:ascii="Times New Roman" w:hAnsi="Times New Roman"/>
          <w:sz w:val="24"/>
          <w:szCs w:val="24"/>
        </w:rPr>
        <w:t>т</w:t>
      </w:r>
      <w:r w:rsidRPr="0034431A">
        <w:rPr>
          <w:rFonts w:ascii="Times New Roman" w:hAnsi="Times New Roman"/>
          <w:sz w:val="24"/>
          <w:szCs w:val="24"/>
        </w:rPr>
        <w:lastRenderedPageBreak/>
        <w:t>ной отчетности, рассмотрения и</w:t>
      </w:r>
      <w:r w:rsidR="00A3642A" w:rsidRPr="0034431A">
        <w:rPr>
          <w:rFonts w:ascii="Times New Roman" w:hAnsi="Times New Roman"/>
          <w:sz w:val="24"/>
          <w:szCs w:val="24"/>
          <w:lang w:val="en-US"/>
        </w:rPr>
        <w:t> </w:t>
      </w:r>
      <w:r w:rsidRPr="0034431A">
        <w:rPr>
          <w:rFonts w:ascii="Times New Roman" w:hAnsi="Times New Roman"/>
          <w:sz w:val="24"/>
          <w:szCs w:val="24"/>
        </w:rPr>
        <w:t xml:space="preserve">утверждения годового отчета об исполнении </w:t>
      </w:r>
      <w:proofErr w:type="spellStart"/>
      <w:r w:rsidR="00E92B12">
        <w:rPr>
          <w:rFonts w:ascii="Times New Roman" w:hAnsi="Times New Roman"/>
          <w:sz w:val="24"/>
          <w:szCs w:val="24"/>
        </w:rPr>
        <w:t>кожуунного</w:t>
      </w:r>
      <w:proofErr w:type="spellEnd"/>
      <w:r w:rsidR="00A102E2">
        <w:rPr>
          <w:rFonts w:ascii="Times New Roman" w:hAnsi="Times New Roman"/>
          <w:sz w:val="24"/>
          <w:szCs w:val="24"/>
        </w:rPr>
        <w:t xml:space="preserve"> </w:t>
      </w:r>
      <w:r w:rsidRPr="0034431A">
        <w:rPr>
          <w:rFonts w:ascii="Times New Roman" w:hAnsi="Times New Roman"/>
          <w:sz w:val="24"/>
          <w:szCs w:val="24"/>
        </w:rPr>
        <w:t>бюдж</w:t>
      </w:r>
      <w:r w:rsidRPr="0034431A">
        <w:rPr>
          <w:rFonts w:ascii="Times New Roman" w:hAnsi="Times New Roman"/>
          <w:sz w:val="24"/>
          <w:szCs w:val="24"/>
        </w:rPr>
        <w:t>е</w:t>
      </w:r>
      <w:r w:rsidRPr="0034431A">
        <w:rPr>
          <w:rFonts w:ascii="Times New Roman" w:hAnsi="Times New Roman"/>
          <w:sz w:val="24"/>
          <w:szCs w:val="24"/>
        </w:rPr>
        <w:t>та</w:t>
      </w:r>
      <w:r w:rsidR="00813A83" w:rsidRPr="0034431A">
        <w:rPr>
          <w:rFonts w:ascii="Times New Roman" w:hAnsi="Times New Roman"/>
          <w:sz w:val="24"/>
          <w:szCs w:val="24"/>
        </w:rPr>
        <w:t>;</w:t>
      </w:r>
    </w:p>
    <w:p w:rsidR="00F75194" w:rsidRPr="0034431A" w:rsidRDefault="00A102E2" w:rsidP="00673E4E">
      <w:pPr>
        <w:pStyle w:val="a3"/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статей 8, 24 </w:t>
      </w:r>
      <w:r w:rsidR="008222A6">
        <w:rPr>
          <w:sz w:val="24"/>
        </w:rPr>
        <w:t>Положения о Контрольно-счетном органе</w:t>
      </w:r>
      <w:r w:rsidR="00F75194" w:rsidRPr="0034431A">
        <w:rPr>
          <w:sz w:val="24"/>
        </w:rPr>
        <w:t>;</w:t>
      </w:r>
    </w:p>
    <w:p w:rsidR="00687D24" w:rsidRPr="0034431A" w:rsidRDefault="00F75194" w:rsidP="00673E4E">
      <w:pPr>
        <w:pStyle w:val="a3"/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4"/>
        </w:rPr>
      </w:pPr>
      <w:r w:rsidRPr="0034431A">
        <w:rPr>
          <w:sz w:val="24"/>
        </w:rPr>
        <w:t>стат</w:t>
      </w:r>
      <w:r w:rsidR="00E1048E" w:rsidRPr="0034431A">
        <w:rPr>
          <w:sz w:val="24"/>
        </w:rPr>
        <w:t>ьи</w:t>
      </w:r>
      <w:r w:rsidR="00A102E2">
        <w:rPr>
          <w:sz w:val="24"/>
        </w:rPr>
        <w:t xml:space="preserve"> 30 </w:t>
      </w:r>
      <w:r w:rsidR="00E92B12">
        <w:rPr>
          <w:sz w:val="24"/>
        </w:rPr>
        <w:t xml:space="preserve">Положения </w:t>
      </w:r>
      <w:r w:rsidR="00E92B12" w:rsidRPr="0034431A">
        <w:rPr>
          <w:sz w:val="24"/>
        </w:rPr>
        <w:t>о бюджетном процессе</w:t>
      </w:r>
      <w:r w:rsidR="00687D24" w:rsidRPr="0034431A">
        <w:rPr>
          <w:sz w:val="24"/>
        </w:rPr>
        <w:t>;</w:t>
      </w:r>
    </w:p>
    <w:p w:rsidR="00F75194" w:rsidRPr="0034431A" w:rsidRDefault="008222A6" w:rsidP="00673E4E">
      <w:pPr>
        <w:pStyle w:val="a3"/>
        <w:widowControl w:val="0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iCs/>
          <w:sz w:val="24"/>
        </w:rPr>
      </w:pPr>
      <w:r>
        <w:rPr>
          <w:sz w:val="24"/>
        </w:rPr>
        <w:t>Решения</w:t>
      </w:r>
      <w:r w:rsidR="00A102E2">
        <w:rPr>
          <w:sz w:val="24"/>
        </w:rPr>
        <w:t xml:space="preserve"> </w:t>
      </w:r>
      <w:r w:rsidR="005877AE" w:rsidRPr="0034431A">
        <w:rPr>
          <w:sz w:val="24"/>
        </w:rPr>
        <w:t xml:space="preserve">о </w:t>
      </w:r>
      <w:proofErr w:type="spellStart"/>
      <w:r>
        <w:rPr>
          <w:sz w:val="24"/>
        </w:rPr>
        <w:t>кожуунном</w:t>
      </w:r>
      <w:proofErr w:type="spellEnd"/>
      <w:r w:rsidR="00A102E2">
        <w:rPr>
          <w:sz w:val="24"/>
        </w:rPr>
        <w:t xml:space="preserve"> </w:t>
      </w:r>
      <w:r w:rsidR="00687D24" w:rsidRPr="0034431A">
        <w:rPr>
          <w:sz w:val="24"/>
        </w:rPr>
        <w:t>бюджете</w:t>
      </w:r>
      <w:r w:rsidR="00687D24" w:rsidRPr="0034431A">
        <w:rPr>
          <w:iCs/>
          <w:sz w:val="24"/>
        </w:rPr>
        <w:t>.</w:t>
      </w:r>
    </w:p>
    <w:p w:rsidR="00B11BFC" w:rsidRPr="00982133" w:rsidRDefault="00B11BFC" w:rsidP="00673E4E">
      <w:pPr>
        <w:pStyle w:val="a7"/>
        <w:ind w:firstLine="709"/>
        <w:jc w:val="left"/>
        <w:rPr>
          <w:rFonts w:ascii="Times New Roman" w:hAnsi="Times New Roman"/>
          <w:i/>
          <w:sz w:val="24"/>
          <w:szCs w:val="24"/>
        </w:rPr>
      </w:pPr>
      <w:r w:rsidRPr="00982133">
        <w:rPr>
          <w:rFonts w:ascii="Times New Roman" w:hAnsi="Times New Roman"/>
          <w:i/>
          <w:color w:val="auto"/>
          <w:sz w:val="24"/>
          <w:szCs w:val="24"/>
        </w:rPr>
        <w:t>2.</w:t>
      </w:r>
      <w:r w:rsidR="00E114BF" w:rsidRPr="00982133">
        <w:rPr>
          <w:rFonts w:ascii="Times New Roman" w:hAnsi="Times New Roman"/>
          <w:i/>
          <w:color w:val="auto"/>
          <w:sz w:val="24"/>
          <w:szCs w:val="24"/>
        </w:rPr>
        <w:t>6</w:t>
      </w:r>
      <w:r w:rsidRPr="00982133">
        <w:rPr>
          <w:rFonts w:ascii="Times New Roman" w:hAnsi="Times New Roman"/>
          <w:i/>
          <w:color w:val="auto"/>
          <w:sz w:val="24"/>
          <w:szCs w:val="24"/>
        </w:rPr>
        <w:t xml:space="preserve">. Информационные основы проведения </w:t>
      </w:r>
      <w:r w:rsidR="00874BAB" w:rsidRPr="00982133">
        <w:rPr>
          <w:rFonts w:ascii="Times New Roman" w:hAnsi="Times New Roman"/>
          <w:i/>
          <w:sz w:val="24"/>
          <w:szCs w:val="24"/>
        </w:rPr>
        <w:t>внешней проверки</w:t>
      </w:r>
      <w:r w:rsidR="006C4352" w:rsidRPr="00982133">
        <w:rPr>
          <w:rFonts w:ascii="Times New Roman" w:hAnsi="Times New Roman"/>
          <w:i/>
          <w:sz w:val="24"/>
          <w:szCs w:val="24"/>
        </w:rPr>
        <w:t xml:space="preserve"> б</w:t>
      </w:r>
      <w:r w:rsidR="00874BAB" w:rsidRPr="00982133">
        <w:rPr>
          <w:rFonts w:ascii="Times New Roman" w:hAnsi="Times New Roman"/>
          <w:i/>
          <w:sz w:val="24"/>
          <w:szCs w:val="24"/>
        </w:rPr>
        <w:t>юджетной отчетности</w:t>
      </w:r>
    </w:p>
    <w:p w:rsidR="00D6481B" w:rsidRPr="0034431A" w:rsidRDefault="00D6481B" w:rsidP="00673E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31A">
        <w:rPr>
          <w:rFonts w:ascii="Times New Roman" w:hAnsi="Times New Roman" w:cs="Times New Roman"/>
          <w:sz w:val="24"/>
          <w:szCs w:val="24"/>
        </w:rPr>
        <w:t>При проведении проверки</w:t>
      </w:r>
      <w:r w:rsidR="00C30E9F">
        <w:rPr>
          <w:rFonts w:ascii="Times New Roman" w:hAnsi="Times New Roman" w:cs="Times New Roman"/>
          <w:sz w:val="24"/>
          <w:szCs w:val="24"/>
        </w:rPr>
        <w:t xml:space="preserve"> </w:t>
      </w:r>
      <w:r w:rsidRPr="0034431A">
        <w:rPr>
          <w:rFonts w:ascii="Times New Roman" w:hAnsi="Times New Roman" w:cs="Times New Roman"/>
          <w:sz w:val="24"/>
          <w:szCs w:val="24"/>
        </w:rPr>
        <w:t>отчета об исполнении</w:t>
      </w:r>
      <w:r w:rsidR="00C30E9F">
        <w:rPr>
          <w:rFonts w:ascii="Times New Roman" w:hAnsi="Times New Roman" w:cs="Times New Roman"/>
          <w:sz w:val="24"/>
          <w:szCs w:val="24"/>
        </w:rPr>
        <w:t xml:space="preserve"> </w:t>
      </w:r>
      <w:r w:rsidRPr="0034431A">
        <w:rPr>
          <w:rFonts w:ascii="Times New Roman" w:hAnsi="Times New Roman" w:cs="Times New Roman"/>
          <w:sz w:val="24"/>
          <w:szCs w:val="24"/>
        </w:rPr>
        <w:t>бюджета</w:t>
      </w:r>
      <w:r w:rsidR="008222A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C30E9F">
        <w:rPr>
          <w:rFonts w:ascii="Times New Roman" w:hAnsi="Times New Roman" w:cs="Times New Roman"/>
          <w:sz w:val="24"/>
          <w:szCs w:val="24"/>
        </w:rPr>
        <w:t xml:space="preserve"> </w:t>
      </w:r>
      <w:r w:rsidRPr="0034431A">
        <w:rPr>
          <w:rFonts w:ascii="Times New Roman" w:hAnsi="Times New Roman" w:cs="Times New Roman"/>
          <w:sz w:val="24"/>
          <w:szCs w:val="24"/>
        </w:rPr>
        <w:t>за о</w:t>
      </w:r>
      <w:r w:rsidRPr="0034431A">
        <w:rPr>
          <w:rFonts w:ascii="Times New Roman" w:hAnsi="Times New Roman" w:cs="Times New Roman"/>
          <w:sz w:val="24"/>
          <w:szCs w:val="24"/>
        </w:rPr>
        <w:t>т</w:t>
      </w:r>
      <w:r w:rsidRPr="0034431A">
        <w:rPr>
          <w:rFonts w:ascii="Times New Roman" w:hAnsi="Times New Roman" w:cs="Times New Roman"/>
          <w:sz w:val="24"/>
          <w:szCs w:val="24"/>
        </w:rPr>
        <w:t>четный финансовый год используются:</w:t>
      </w:r>
    </w:p>
    <w:p w:rsidR="00D6481B" w:rsidRPr="00982133" w:rsidRDefault="00D6481B" w:rsidP="00673E4E">
      <w:pPr>
        <w:pStyle w:val="af2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133">
        <w:rPr>
          <w:rFonts w:ascii="Times New Roman" w:hAnsi="Times New Roman" w:cs="Times New Roman"/>
          <w:sz w:val="24"/>
          <w:szCs w:val="24"/>
        </w:rPr>
        <w:t xml:space="preserve">приказы </w:t>
      </w:r>
      <w:r w:rsidR="00A726CD" w:rsidRPr="00982133">
        <w:rPr>
          <w:rFonts w:ascii="Times New Roman" w:hAnsi="Times New Roman" w:cs="Times New Roman"/>
          <w:sz w:val="24"/>
          <w:szCs w:val="24"/>
        </w:rPr>
        <w:t>М</w:t>
      </w:r>
      <w:r w:rsidRPr="00982133">
        <w:rPr>
          <w:rFonts w:ascii="Times New Roman" w:hAnsi="Times New Roman" w:cs="Times New Roman"/>
          <w:sz w:val="24"/>
          <w:szCs w:val="24"/>
        </w:rPr>
        <w:t>инистерства финансов</w:t>
      </w:r>
      <w:r w:rsidR="00874BAB" w:rsidRPr="0098213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82133">
        <w:rPr>
          <w:rFonts w:ascii="Times New Roman" w:hAnsi="Times New Roman" w:cs="Times New Roman"/>
          <w:sz w:val="24"/>
          <w:szCs w:val="24"/>
        </w:rPr>
        <w:t>, регулирующие порядок с</w:t>
      </w:r>
      <w:r w:rsidRPr="00982133">
        <w:rPr>
          <w:rFonts w:ascii="Times New Roman" w:hAnsi="Times New Roman" w:cs="Times New Roman"/>
          <w:sz w:val="24"/>
          <w:szCs w:val="24"/>
        </w:rPr>
        <w:t>о</w:t>
      </w:r>
      <w:r w:rsidRPr="00982133">
        <w:rPr>
          <w:rFonts w:ascii="Times New Roman" w:hAnsi="Times New Roman" w:cs="Times New Roman"/>
          <w:sz w:val="24"/>
          <w:szCs w:val="24"/>
        </w:rPr>
        <w:t>ставления бюджетной отчетности и применения бюджетной классификации;</w:t>
      </w:r>
    </w:p>
    <w:p w:rsidR="00EF75E4" w:rsidRPr="00982133" w:rsidRDefault="00EF75E4" w:rsidP="00673E4E">
      <w:pPr>
        <w:pStyle w:val="af2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133">
        <w:rPr>
          <w:rFonts w:ascii="Times New Roman" w:hAnsi="Times New Roman" w:cs="Times New Roman"/>
          <w:sz w:val="24"/>
          <w:szCs w:val="24"/>
        </w:rPr>
        <w:t xml:space="preserve">приказы </w:t>
      </w:r>
      <w:r w:rsidR="00DB1018" w:rsidRPr="00982133">
        <w:rPr>
          <w:rFonts w:ascii="Times New Roman" w:hAnsi="Times New Roman" w:cs="Times New Roman"/>
          <w:sz w:val="24"/>
          <w:szCs w:val="24"/>
        </w:rPr>
        <w:t>М</w:t>
      </w:r>
      <w:r w:rsidR="005D37AA" w:rsidRPr="00982133">
        <w:rPr>
          <w:rFonts w:ascii="Times New Roman" w:hAnsi="Times New Roman" w:cs="Times New Roman"/>
          <w:sz w:val="24"/>
          <w:szCs w:val="24"/>
        </w:rPr>
        <w:t>инистерств</w:t>
      </w:r>
      <w:r w:rsidR="000972F9" w:rsidRPr="00982133">
        <w:rPr>
          <w:rFonts w:ascii="Times New Roman" w:hAnsi="Times New Roman" w:cs="Times New Roman"/>
          <w:sz w:val="24"/>
          <w:szCs w:val="24"/>
        </w:rPr>
        <w:t>а</w:t>
      </w:r>
      <w:r w:rsidR="005D37AA" w:rsidRPr="00982133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A726CD" w:rsidRPr="00982133">
        <w:rPr>
          <w:rFonts w:ascii="Times New Roman" w:hAnsi="Times New Roman" w:cs="Times New Roman"/>
          <w:sz w:val="24"/>
          <w:szCs w:val="24"/>
        </w:rPr>
        <w:t>Республики Тыва</w:t>
      </w:r>
      <w:r w:rsidRPr="00982133">
        <w:rPr>
          <w:rFonts w:ascii="Times New Roman" w:hAnsi="Times New Roman" w:cs="Times New Roman"/>
          <w:sz w:val="24"/>
          <w:szCs w:val="24"/>
        </w:rPr>
        <w:t>, в части составления, предоставления бюджетной отчетности за отчетный финансовый год;</w:t>
      </w:r>
    </w:p>
    <w:p w:rsidR="00F93643" w:rsidRPr="00982133" w:rsidRDefault="00F93643" w:rsidP="00673E4E">
      <w:pPr>
        <w:pStyle w:val="af2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133">
        <w:rPr>
          <w:rFonts w:ascii="Times New Roman" w:hAnsi="Times New Roman" w:cs="Times New Roman"/>
          <w:sz w:val="24"/>
          <w:szCs w:val="24"/>
        </w:rPr>
        <w:t xml:space="preserve">бухгалтерская отчетность, предоставляемая </w:t>
      </w:r>
      <w:r w:rsidR="00EB25AE" w:rsidRPr="00982133">
        <w:rPr>
          <w:rFonts w:ascii="Times New Roman" w:hAnsi="Times New Roman" w:cs="Times New Roman"/>
          <w:sz w:val="24"/>
          <w:szCs w:val="24"/>
        </w:rPr>
        <w:t>главными администраторами бюджетных средств</w:t>
      </w:r>
      <w:r w:rsidRPr="00982133">
        <w:rPr>
          <w:rFonts w:ascii="Times New Roman" w:hAnsi="Times New Roman" w:cs="Times New Roman"/>
          <w:sz w:val="24"/>
          <w:szCs w:val="24"/>
        </w:rPr>
        <w:t>;</w:t>
      </w:r>
    </w:p>
    <w:p w:rsidR="00DC5C1B" w:rsidRPr="00982133" w:rsidRDefault="00DC5C1B" w:rsidP="00673E4E">
      <w:pPr>
        <w:pStyle w:val="af2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133">
        <w:rPr>
          <w:rFonts w:ascii="Times New Roman" w:hAnsi="Times New Roman" w:cs="Times New Roman"/>
          <w:sz w:val="24"/>
          <w:szCs w:val="24"/>
        </w:rPr>
        <w:t xml:space="preserve">отчеты </w:t>
      </w:r>
      <w:r w:rsidR="008F1FE8" w:rsidRPr="00982133">
        <w:rPr>
          <w:rFonts w:ascii="Times New Roman" w:hAnsi="Times New Roman" w:cs="Times New Roman"/>
          <w:sz w:val="24"/>
          <w:szCs w:val="24"/>
        </w:rPr>
        <w:t>У</w:t>
      </w:r>
      <w:r w:rsidRPr="00982133"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="00E516DA" w:rsidRPr="00982133">
        <w:rPr>
          <w:rFonts w:ascii="Times New Roman" w:hAnsi="Times New Roman" w:cs="Times New Roman"/>
          <w:sz w:val="24"/>
          <w:szCs w:val="24"/>
        </w:rPr>
        <w:t>Федеральной налоговой службы Российской Федерации</w:t>
      </w:r>
      <w:r w:rsidRPr="00982133">
        <w:rPr>
          <w:rFonts w:ascii="Times New Roman" w:hAnsi="Times New Roman" w:cs="Times New Roman"/>
          <w:sz w:val="24"/>
          <w:szCs w:val="24"/>
        </w:rPr>
        <w:t xml:space="preserve"> по </w:t>
      </w:r>
      <w:r w:rsidR="00DB1018" w:rsidRPr="00982133">
        <w:rPr>
          <w:rFonts w:ascii="Times New Roman" w:hAnsi="Times New Roman" w:cs="Times New Roman"/>
          <w:sz w:val="24"/>
          <w:szCs w:val="24"/>
        </w:rPr>
        <w:t>Респу</w:t>
      </w:r>
      <w:r w:rsidR="00DB1018" w:rsidRPr="00982133">
        <w:rPr>
          <w:rFonts w:ascii="Times New Roman" w:hAnsi="Times New Roman" w:cs="Times New Roman"/>
          <w:sz w:val="24"/>
          <w:szCs w:val="24"/>
        </w:rPr>
        <w:t>б</w:t>
      </w:r>
      <w:r w:rsidR="00DB1018" w:rsidRPr="00982133">
        <w:rPr>
          <w:rFonts w:ascii="Times New Roman" w:hAnsi="Times New Roman" w:cs="Times New Roman"/>
          <w:sz w:val="24"/>
          <w:szCs w:val="24"/>
        </w:rPr>
        <w:t>лике Тыва</w:t>
      </w:r>
      <w:r w:rsidRPr="0098213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3975" w:rsidRPr="00982133" w:rsidRDefault="00123975" w:rsidP="00673E4E">
      <w:pPr>
        <w:pStyle w:val="af2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133">
        <w:rPr>
          <w:rFonts w:ascii="Times New Roman" w:hAnsi="Times New Roman" w:cs="Times New Roman"/>
          <w:sz w:val="24"/>
          <w:szCs w:val="24"/>
        </w:rPr>
        <w:t xml:space="preserve">информационная база </w:t>
      </w:r>
      <w:r w:rsidR="00C53AC9">
        <w:rPr>
          <w:rFonts w:ascii="Times New Roman" w:hAnsi="Times New Roman" w:cs="Times New Roman"/>
          <w:sz w:val="24"/>
          <w:szCs w:val="24"/>
        </w:rPr>
        <w:t>КСО</w:t>
      </w:r>
      <w:r w:rsidRPr="00982133">
        <w:rPr>
          <w:rFonts w:ascii="Times New Roman" w:hAnsi="Times New Roman" w:cs="Times New Roman"/>
          <w:sz w:val="24"/>
          <w:szCs w:val="24"/>
        </w:rPr>
        <w:t>;</w:t>
      </w:r>
    </w:p>
    <w:p w:rsidR="000D557B" w:rsidRPr="00982133" w:rsidRDefault="00F93643" w:rsidP="00673E4E">
      <w:pPr>
        <w:pStyle w:val="af2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133">
        <w:rPr>
          <w:rFonts w:ascii="Times New Roman" w:hAnsi="Times New Roman" w:cs="Times New Roman"/>
          <w:sz w:val="24"/>
          <w:szCs w:val="24"/>
        </w:rPr>
        <w:t>результат</w:t>
      </w:r>
      <w:r w:rsidR="00AF2236" w:rsidRPr="00982133">
        <w:rPr>
          <w:rFonts w:ascii="Times New Roman" w:hAnsi="Times New Roman" w:cs="Times New Roman"/>
          <w:sz w:val="24"/>
          <w:szCs w:val="24"/>
        </w:rPr>
        <w:t>ы</w:t>
      </w:r>
      <w:r w:rsidRPr="00982133">
        <w:rPr>
          <w:rFonts w:ascii="Times New Roman" w:hAnsi="Times New Roman" w:cs="Times New Roman"/>
          <w:sz w:val="24"/>
          <w:szCs w:val="24"/>
        </w:rPr>
        <w:t xml:space="preserve"> контрольно-аналитич</w:t>
      </w:r>
      <w:r w:rsidR="008222A6">
        <w:rPr>
          <w:rFonts w:ascii="Times New Roman" w:hAnsi="Times New Roman" w:cs="Times New Roman"/>
          <w:sz w:val="24"/>
          <w:szCs w:val="24"/>
        </w:rPr>
        <w:t>еских мероприятий, проведенных КСО</w:t>
      </w:r>
      <w:r w:rsidRPr="00982133">
        <w:rPr>
          <w:rFonts w:ascii="Times New Roman" w:hAnsi="Times New Roman" w:cs="Times New Roman"/>
          <w:sz w:val="24"/>
          <w:szCs w:val="24"/>
        </w:rPr>
        <w:t>, относящиеся к рассматриваемому периоду</w:t>
      </w:r>
      <w:r w:rsidR="00AF2236" w:rsidRPr="00982133">
        <w:rPr>
          <w:rFonts w:ascii="Times New Roman" w:hAnsi="Times New Roman" w:cs="Times New Roman"/>
          <w:sz w:val="24"/>
          <w:szCs w:val="24"/>
        </w:rPr>
        <w:t>.</w:t>
      </w:r>
    </w:p>
    <w:p w:rsidR="00EE0AEB" w:rsidRPr="0034431A" w:rsidRDefault="00EE0AEB" w:rsidP="00673E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73E" w:rsidRPr="0034431A" w:rsidRDefault="00C4573E" w:rsidP="00673E4E">
      <w:pPr>
        <w:pStyle w:val="1"/>
        <w:numPr>
          <w:ilvl w:val="0"/>
          <w:numId w:val="38"/>
        </w:numPr>
        <w:tabs>
          <w:tab w:val="left" w:pos="284"/>
        </w:tabs>
        <w:ind w:left="0" w:firstLine="0"/>
      </w:pPr>
      <w:bookmarkStart w:id="6" w:name="_Toc343848773"/>
      <w:r w:rsidRPr="0034431A">
        <w:t xml:space="preserve">Основные этапы подготовки и проведения </w:t>
      </w:r>
      <w:r w:rsidR="006E7390" w:rsidRPr="0034431A">
        <w:t>внешней проверки бюджетной отчетности</w:t>
      </w:r>
      <w:bookmarkEnd w:id="6"/>
    </w:p>
    <w:p w:rsidR="00C4573E" w:rsidRPr="00467FA5" w:rsidRDefault="00195387" w:rsidP="00673E4E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467FA5">
        <w:rPr>
          <w:rFonts w:ascii="Times New Roman" w:hAnsi="Times New Roman" w:cs="Times New Roman"/>
          <w:bCs/>
          <w:i/>
          <w:sz w:val="24"/>
          <w:szCs w:val="24"/>
        </w:rPr>
        <w:t>3.1. </w:t>
      </w:r>
      <w:r w:rsidR="000E5723" w:rsidRPr="00467FA5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C4573E" w:rsidRPr="00467FA5">
        <w:rPr>
          <w:rFonts w:ascii="Times New Roman" w:hAnsi="Times New Roman" w:cs="Times New Roman"/>
          <w:bCs/>
          <w:i/>
          <w:sz w:val="24"/>
          <w:szCs w:val="24"/>
        </w:rPr>
        <w:t xml:space="preserve">одготовка </w:t>
      </w:r>
      <w:r w:rsidR="006E7390" w:rsidRPr="00467FA5">
        <w:rPr>
          <w:rFonts w:ascii="Times New Roman" w:hAnsi="Times New Roman" w:cs="Times New Roman"/>
          <w:i/>
          <w:sz w:val="24"/>
          <w:szCs w:val="24"/>
        </w:rPr>
        <w:t>внешней проверки бюджетной отчетности</w:t>
      </w:r>
    </w:p>
    <w:p w:rsidR="00811C63" w:rsidRPr="003629B3" w:rsidRDefault="00C4573E" w:rsidP="00673E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29B3">
        <w:rPr>
          <w:rFonts w:ascii="Times New Roman" w:hAnsi="Times New Roman" w:cs="Times New Roman"/>
          <w:sz w:val="24"/>
          <w:szCs w:val="24"/>
        </w:rPr>
        <w:t xml:space="preserve">3.1.1. </w:t>
      </w:r>
      <w:r w:rsidR="00EB25AE" w:rsidRPr="003629B3">
        <w:rPr>
          <w:rFonts w:ascii="Times New Roman" w:hAnsi="Times New Roman" w:cs="Times New Roman"/>
          <w:sz w:val="24"/>
          <w:szCs w:val="24"/>
        </w:rPr>
        <w:t xml:space="preserve">Перечень </w:t>
      </w:r>
      <w:proofErr w:type="gramStart"/>
      <w:r w:rsidR="00EB25AE" w:rsidRPr="003629B3">
        <w:rPr>
          <w:rFonts w:ascii="Times New Roman" w:hAnsi="Times New Roman" w:cs="Times New Roman"/>
          <w:sz w:val="24"/>
          <w:szCs w:val="24"/>
        </w:rPr>
        <w:t>о</w:t>
      </w:r>
      <w:r w:rsidR="00811C63" w:rsidRPr="003629B3">
        <w:rPr>
          <w:rFonts w:ascii="Times New Roman" w:hAnsi="Times New Roman" w:cs="Times New Roman"/>
          <w:bCs/>
          <w:sz w:val="24"/>
          <w:szCs w:val="24"/>
        </w:rPr>
        <w:t>бъект</w:t>
      </w:r>
      <w:r w:rsidR="00EB25AE" w:rsidRPr="003629B3">
        <w:rPr>
          <w:rFonts w:ascii="Times New Roman" w:hAnsi="Times New Roman" w:cs="Times New Roman"/>
          <w:bCs/>
          <w:sz w:val="24"/>
          <w:szCs w:val="24"/>
        </w:rPr>
        <w:t>ов</w:t>
      </w:r>
      <w:r w:rsidR="00FC34B9" w:rsidRPr="003629B3">
        <w:rPr>
          <w:rFonts w:ascii="Times New Roman" w:hAnsi="Times New Roman" w:cs="Times New Roman"/>
          <w:bCs/>
          <w:sz w:val="24"/>
          <w:szCs w:val="24"/>
        </w:rPr>
        <w:t xml:space="preserve"> проведения внешних проверок</w:t>
      </w:r>
      <w:r w:rsidR="006F16CD" w:rsidRPr="003629B3">
        <w:rPr>
          <w:rFonts w:ascii="Times New Roman" w:hAnsi="Times New Roman" w:cs="Times New Roman"/>
          <w:sz w:val="24"/>
          <w:szCs w:val="24"/>
        </w:rPr>
        <w:t xml:space="preserve"> годовой бюджетной отчетности главных администраторов бюджетных средств</w:t>
      </w:r>
      <w:proofErr w:type="gramEnd"/>
      <w:r w:rsidR="00FC34B9" w:rsidRPr="003629B3">
        <w:rPr>
          <w:rFonts w:ascii="Times New Roman" w:hAnsi="Times New Roman" w:cs="Times New Roman"/>
          <w:bCs/>
          <w:sz w:val="24"/>
          <w:szCs w:val="24"/>
        </w:rPr>
        <w:t xml:space="preserve"> устанавлива</w:t>
      </w:r>
      <w:r w:rsidR="00203EEC" w:rsidRPr="003629B3">
        <w:rPr>
          <w:rFonts w:ascii="Times New Roman" w:hAnsi="Times New Roman" w:cs="Times New Roman"/>
          <w:bCs/>
          <w:sz w:val="24"/>
          <w:szCs w:val="24"/>
        </w:rPr>
        <w:t>е</w:t>
      </w:r>
      <w:r w:rsidR="00FC34B9" w:rsidRPr="003629B3">
        <w:rPr>
          <w:rFonts w:ascii="Times New Roman" w:hAnsi="Times New Roman" w:cs="Times New Roman"/>
          <w:bCs/>
          <w:sz w:val="24"/>
          <w:szCs w:val="24"/>
        </w:rPr>
        <w:t xml:space="preserve">тся </w:t>
      </w:r>
      <w:r w:rsidR="00902E6D" w:rsidRPr="003629B3">
        <w:rPr>
          <w:rFonts w:ascii="Times New Roman" w:hAnsi="Times New Roman" w:cs="Times New Roman"/>
          <w:bCs/>
          <w:sz w:val="24"/>
          <w:szCs w:val="24"/>
        </w:rPr>
        <w:t>г</w:t>
      </w:r>
      <w:r w:rsidR="00FC34B9" w:rsidRPr="003629B3">
        <w:rPr>
          <w:rFonts w:ascii="Times New Roman" w:hAnsi="Times New Roman" w:cs="Times New Roman"/>
          <w:bCs/>
          <w:sz w:val="24"/>
          <w:szCs w:val="24"/>
        </w:rPr>
        <w:t xml:space="preserve">одовым планом работы </w:t>
      </w:r>
      <w:r w:rsidR="00C53AC9">
        <w:rPr>
          <w:rFonts w:ascii="Times New Roman" w:hAnsi="Times New Roman" w:cs="Times New Roman"/>
          <w:bCs/>
          <w:sz w:val="24"/>
          <w:szCs w:val="24"/>
        </w:rPr>
        <w:t>КСО</w:t>
      </w:r>
      <w:r w:rsidR="00811C63" w:rsidRPr="003629B3">
        <w:rPr>
          <w:rFonts w:ascii="Times New Roman" w:hAnsi="Times New Roman" w:cs="Times New Roman"/>
          <w:bCs/>
          <w:sz w:val="24"/>
          <w:szCs w:val="24"/>
        </w:rPr>
        <w:t>.</w:t>
      </w:r>
    </w:p>
    <w:p w:rsidR="00EF75E4" w:rsidRPr="003629B3" w:rsidRDefault="00811C63" w:rsidP="00673E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29B3">
        <w:rPr>
          <w:rFonts w:ascii="Times New Roman" w:hAnsi="Times New Roman" w:cs="Times New Roman"/>
          <w:bCs/>
          <w:sz w:val="24"/>
          <w:szCs w:val="24"/>
        </w:rPr>
        <w:t xml:space="preserve">Календарные сроки </w:t>
      </w:r>
      <w:proofErr w:type="gramStart"/>
      <w:r w:rsidRPr="003629B3">
        <w:rPr>
          <w:rFonts w:ascii="Times New Roman" w:hAnsi="Times New Roman" w:cs="Times New Roman"/>
          <w:bCs/>
          <w:sz w:val="24"/>
          <w:szCs w:val="24"/>
        </w:rPr>
        <w:t>проведения внешних проверок</w:t>
      </w:r>
      <w:r w:rsidRPr="003629B3">
        <w:rPr>
          <w:rFonts w:ascii="Times New Roman" w:hAnsi="Times New Roman" w:cs="Times New Roman"/>
          <w:sz w:val="24"/>
          <w:szCs w:val="24"/>
        </w:rPr>
        <w:t xml:space="preserve"> годовой бюджетной отчетности главных администраторов бюджетных средств</w:t>
      </w:r>
      <w:proofErr w:type="gramEnd"/>
      <w:r w:rsidRPr="003629B3">
        <w:rPr>
          <w:rFonts w:ascii="Times New Roman" w:hAnsi="Times New Roman" w:cs="Times New Roman"/>
          <w:bCs/>
          <w:sz w:val="24"/>
          <w:szCs w:val="24"/>
        </w:rPr>
        <w:t xml:space="preserve"> устанавливаются приказом Председателя </w:t>
      </w:r>
      <w:r w:rsidR="00C53AC9">
        <w:rPr>
          <w:rFonts w:ascii="Times New Roman" w:hAnsi="Times New Roman" w:cs="Times New Roman"/>
          <w:bCs/>
          <w:sz w:val="24"/>
          <w:szCs w:val="24"/>
        </w:rPr>
        <w:t>КСО</w:t>
      </w:r>
      <w:r w:rsidR="00EB25AE" w:rsidRPr="003629B3">
        <w:rPr>
          <w:rFonts w:ascii="Times New Roman" w:hAnsi="Times New Roman" w:cs="Times New Roman"/>
          <w:bCs/>
          <w:sz w:val="24"/>
          <w:szCs w:val="24"/>
        </w:rPr>
        <w:t xml:space="preserve"> с 1 марта </w:t>
      </w:r>
      <w:r w:rsidR="00EB25AE" w:rsidRPr="003629B3">
        <w:rPr>
          <w:rFonts w:ascii="Times New Roman" w:hAnsi="Times New Roman" w:cs="Times New Roman"/>
          <w:sz w:val="24"/>
          <w:szCs w:val="24"/>
        </w:rPr>
        <w:t>г</w:t>
      </w:r>
      <w:r w:rsidR="00EB25AE" w:rsidRPr="003629B3">
        <w:rPr>
          <w:rFonts w:ascii="Times New Roman" w:hAnsi="Times New Roman" w:cs="Times New Roman"/>
          <w:sz w:val="24"/>
          <w:szCs w:val="24"/>
        </w:rPr>
        <w:t>о</w:t>
      </w:r>
      <w:r w:rsidR="00EB25AE" w:rsidRPr="003629B3">
        <w:rPr>
          <w:rFonts w:ascii="Times New Roman" w:hAnsi="Times New Roman" w:cs="Times New Roman"/>
          <w:sz w:val="24"/>
          <w:szCs w:val="24"/>
        </w:rPr>
        <w:t>да, следующего за отчетным финансовым годом</w:t>
      </w:r>
      <w:r w:rsidR="00EF75E4" w:rsidRPr="003629B3">
        <w:rPr>
          <w:rFonts w:ascii="Times New Roman" w:hAnsi="Times New Roman" w:cs="Times New Roman"/>
          <w:bCs/>
          <w:sz w:val="24"/>
          <w:szCs w:val="24"/>
        </w:rPr>
        <w:t>.</w:t>
      </w:r>
    </w:p>
    <w:p w:rsidR="00811C63" w:rsidRPr="003629B3" w:rsidRDefault="00EF75E4" w:rsidP="00673E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29B3">
        <w:rPr>
          <w:rFonts w:ascii="Times New Roman" w:hAnsi="Times New Roman" w:cs="Times New Roman"/>
          <w:bCs/>
          <w:sz w:val="24"/>
          <w:szCs w:val="24"/>
        </w:rPr>
        <w:t>Внешняя проверка</w:t>
      </w:r>
      <w:r w:rsidRPr="003629B3">
        <w:rPr>
          <w:rFonts w:ascii="Times New Roman" w:hAnsi="Times New Roman" w:cs="Times New Roman"/>
          <w:sz w:val="24"/>
          <w:szCs w:val="24"/>
        </w:rPr>
        <w:t xml:space="preserve"> годовой бюджетной отчетности главных администраторов бюджетных средств завершается</w:t>
      </w:r>
      <w:r w:rsidR="00811C63" w:rsidRPr="003629B3">
        <w:rPr>
          <w:rFonts w:ascii="Times New Roman" w:hAnsi="Times New Roman" w:cs="Times New Roman"/>
          <w:sz w:val="24"/>
          <w:szCs w:val="24"/>
        </w:rPr>
        <w:t xml:space="preserve"> не позднее 15 мая года, следующего за отчетным финансовым годом.</w:t>
      </w:r>
    </w:p>
    <w:p w:rsidR="00DD4470" w:rsidRPr="003629B3" w:rsidRDefault="00176160" w:rsidP="0067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9B3">
        <w:rPr>
          <w:rFonts w:ascii="Times New Roman" w:hAnsi="Times New Roman" w:cs="Times New Roman"/>
          <w:sz w:val="24"/>
          <w:szCs w:val="24"/>
        </w:rPr>
        <w:t>Годовая бюджетная отчетность главных администраторов бюджетных средств, поступи</w:t>
      </w:r>
      <w:r w:rsidRPr="003629B3">
        <w:rPr>
          <w:rFonts w:ascii="Times New Roman" w:hAnsi="Times New Roman" w:cs="Times New Roman"/>
          <w:sz w:val="24"/>
          <w:szCs w:val="24"/>
        </w:rPr>
        <w:t>в</w:t>
      </w:r>
      <w:r w:rsidRPr="003629B3">
        <w:rPr>
          <w:rFonts w:ascii="Times New Roman" w:hAnsi="Times New Roman" w:cs="Times New Roman"/>
          <w:sz w:val="24"/>
          <w:szCs w:val="24"/>
        </w:rPr>
        <w:t xml:space="preserve">шая в </w:t>
      </w:r>
      <w:r w:rsidR="00C53AC9">
        <w:rPr>
          <w:rFonts w:ascii="Times New Roman" w:hAnsi="Times New Roman" w:cs="Times New Roman"/>
          <w:sz w:val="24"/>
          <w:szCs w:val="24"/>
        </w:rPr>
        <w:t>КСО</w:t>
      </w:r>
      <w:r w:rsidR="00395404" w:rsidRPr="003629B3">
        <w:rPr>
          <w:rFonts w:ascii="Times New Roman" w:hAnsi="Times New Roman" w:cs="Times New Roman"/>
          <w:sz w:val="24"/>
          <w:szCs w:val="24"/>
        </w:rPr>
        <w:t>, направляется</w:t>
      </w:r>
      <w:r w:rsidR="00DD4470" w:rsidRPr="003629B3">
        <w:rPr>
          <w:rFonts w:ascii="Times New Roman" w:hAnsi="Times New Roman" w:cs="Times New Roman"/>
          <w:sz w:val="24"/>
          <w:szCs w:val="24"/>
        </w:rPr>
        <w:t>:</w:t>
      </w:r>
    </w:p>
    <w:p w:rsidR="00176160" w:rsidRPr="00841DAF" w:rsidRDefault="00176160" w:rsidP="00673E4E">
      <w:pPr>
        <w:pStyle w:val="af2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B8D">
        <w:rPr>
          <w:rFonts w:ascii="Times New Roman" w:hAnsi="Times New Roman" w:cs="Times New Roman"/>
          <w:sz w:val="24"/>
          <w:szCs w:val="24"/>
        </w:rPr>
        <w:t xml:space="preserve">на бумажных </w:t>
      </w:r>
      <w:r w:rsidRPr="00841DAF">
        <w:rPr>
          <w:rFonts w:ascii="Times New Roman" w:hAnsi="Times New Roman" w:cs="Times New Roman"/>
          <w:sz w:val="24"/>
          <w:szCs w:val="24"/>
        </w:rPr>
        <w:t>носителях</w:t>
      </w:r>
      <w:r w:rsidR="004A528B" w:rsidRPr="00841DAF">
        <w:rPr>
          <w:rFonts w:ascii="Times New Roman" w:hAnsi="Times New Roman" w:cs="Times New Roman"/>
          <w:sz w:val="24"/>
          <w:szCs w:val="24"/>
        </w:rPr>
        <w:t xml:space="preserve"> в </w:t>
      </w:r>
      <w:r w:rsidR="00C53AC9">
        <w:rPr>
          <w:rFonts w:ascii="Times New Roman" w:hAnsi="Times New Roman" w:cs="Times New Roman"/>
          <w:sz w:val="24"/>
          <w:szCs w:val="24"/>
        </w:rPr>
        <w:t>КСО</w:t>
      </w:r>
      <w:r w:rsidR="00900BCA" w:rsidRPr="00841DAF">
        <w:rPr>
          <w:rFonts w:ascii="Times New Roman" w:hAnsi="Times New Roman" w:cs="Times New Roman"/>
          <w:sz w:val="24"/>
          <w:szCs w:val="24"/>
        </w:rPr>
        <w:t>, осуществляющ</w:t>
      </w:r>
      <w:r w:rsidR="000674EC" w:rsidRPr="00841DAF">
        <w:rPr>
          <w:rFonts w:ascii="Times New Roman" w:hAnsi="Times New Roman" w:cs="Times New Roman"/>
          <w:sz w:val="24"/>
          <w:szCs w:val="24"/>
        </w:rPr>
        <w:t>ую</w:t>
      </w:r>
      <w:r w:rsidR="00DD4470" w:rsidRPr="00841DAF">
        <w:rPr>
          <w:rFonts w:ascii="Times New Roman" w:hAnsi="Times New Roman" w:cs="Times New Roman"/>
          <w:sz w:val="24"/>
          <w:szCs w:val="24"/>
        </w:rPr>
        <w:t xml:space="preserve"> внешнюю проверку</w:t>
      </w:r>
      <w:r w:rsidR="004C0C76" w:rsidRPr="00841DAF">
        <w:rPr>
          <w:rFonts w:ascii="Times New Roman" w:hAnsi="Times New Roman" w:cs="Times New Roman"/>
          <w:sz w:val="24"/>
          <w:szCs w:val="24"/>
        </w:rPr>
        <w:t xml:space="preserve"> годовой бюдже</w:t>
      </w:r>
      <w:r w:rsidR="004C0C76" w:rsidRPr="00841DAF">
        <w:rPr>
          <w:rFonts w:ascii="Times New Roman" w:hAnsi="Times New Roman" w:cs="Times New Roman"/>
          <w:sz w:val="24"/>
          <w:szCs w:val="24"/>
        </w:rPr>
        <w:t>т</w:t>
      </w:r>
      <w:r w:rsidR="004C0C76" w:rsidRPr="00841DAF">
        <w:rPr>
          <w:rFonts w:ascii="Times New Roman" w:hAnsi="Times New Roman" w:cs="Times New Roman"/>
          <w:sz w:val="24"/>
          <w:szCs w:val="24"/>
        </w:rPr>
        <w:t>ной отчетности главных администраторов бюджетных средств</w:t>
      </w:r>
      <w:r w:rsidR="00DD4470" w:rsidRPr="00841DAF">
        <w:rPr>
          <w:rFonts w:ascii="Times New Roman" w:hAnsi="Times New Roman" w:cs="Times New Roman"/>
          <w:bCs/>
          <w:sz w:val="24"/>
          <w:szCs w:val="24"/>
        </w:rPr>
        <w:t>;</w:t>
      </w:r>
    </w:p>
    <w:p w:rsidR="00176160" w:rsidRPr="00841DAF" w:rsidRDefault="008222A6" w:rsidP="00673E4E">
      <w:pPr>
        <w:pStyle w:val="af2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виде электронного документа </w:t>
      </w:r>
      <w:r w:rsidR="00DD4470" w:rsidRPr="00841DAF">
        <w:rPr>
          <w:rFonts w:ascii="Times New Roman" w:hAnsi="Times New Roman" w:cs="Times New Roman"/>
          <w:sz w:val="24"/>
          <w:szCs w:val="24"/>
        </w:rPr>
        <w:t>для формирования единой базы данных годовой бю</w:t>
      </w:r>
      <w:r w:rsidR="00DD4470" w:rsidRPr="00841DAF">
        <w:rPr>
          <w:rFonts w:ascii="Times New Roman" w:hAnsi="Times New Roman" w:cs="Times New Roman"/>
          <w:sz w:val="24"/>
          <w:szCs w:val="24"/>
        </w:rPr>
        <w:t>д</w:t>
      </w:r>
      <w:r w:rsidR="00DD4470" w:rsidRPr="00841DAF">
        <w:rPr>
          <w:rFonts w:ascii="Times New Roman" w:hAnsi="Times New Roman" w:cs="Times New Roman"/>
          <w:sz w:val="24"/>
          <w:szCs w:val="24"/>
        </w:rPr>
        <w:t xml:space="preserve">жетной отчетности главных администраторов бюджетных средств, годового отчета об исполнении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кожуунного</w:t>
      </w:r>
      <w:proofErr w:type="spellEnd"/>
      <w:r w:rsidR="00DD4470" w:rsidRPr="00841DAF">
        <w:rPr>
          <w:rFonts w:ascii="Times New Roman" w:hAnsi="Times New Roman" w:cs="Times New Roman"/>
          <w:sz w:val="24"/>
          <w:szCs w:val="24"/>
        </w:rPr>
        <w:t xml:space="preserve"> бюджета за отчетный финансовый год</w:t>
      </w:r>
      <w:r w:rsidR="00DD4470" w:rsidRPr="00841DAF">
        <w:rPr>
          <w:rFonts w:ascii="Times New Roman" w:hAnsi="Times New Roman" w:cs="Times New Roman"/>
          <w:iCs/>
          <w:sz w:val="24"/>
          <w:szCs w:val="24"/>
        </w:rPr>
        <w:t>.</w:t>
      </w:r>
    </w:p>
    <w:p w:rsidR="00B50260" w:rsidRDefault="00EB25AE" w:rsidP="00673E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41DAF">
        <w:rPr>
          <w:rFonts w:ascii="Times New Roman" w:hAnsi="Times New Roman" w:cs="Times New Roman"/>
          <w:sz w:val="24"/>
          <w:szCs w:val="24"/>
        </w:rPr>
        <w:t xml:space="preserve">3.1.2. </w:t>
      </w:r>
      <w:r w:rsidR="008D52BD" w:rsidRPr="00841DAF">
        <w:rPr>
          <w:rFonts w:ascii="Times New Roman" w:hAnsi="Times New Roman" w:cs="Times New Roman"/>
          <w:sz w:val="24"/>
          <w:szCs w:val="24"/>
        </w:rPr>
        <w:t>О</w:t>
      </w:r>
      <w:r w:rsidR="00F76EDC" w:rsidRPr="00841DAF">
        <w:rPr>
          <w:rFonts w:ascii="Times New Roman" w:hAnsi="Times New Roman" w:cs="Times New Roman"/>
          <w:sz w:val="24"/>
          <w:szCs w:val="24"/>
        </w:rPr>
        <w:t xml:space="preserve">рганизацию внешней проверки </w:t>
      </w:r>
      <w:r w:rsidR="008D52BD" w:rsidRPr="00841DAF">
        <w:rPr>
          <w:rFonts w:ascii="Times New Roman" w:hAnsi="Times New Roman" w:cs="Times New Roman"/>
          <w:sz w:val="24"/>
          <w:szCs w:val="24"/>
        </w:rPr>
        <w:t>годовой бюджетной</w:t>
      </w:r>
      <w:r w:rsidR="008D52BD" w:rsidRPr="003629B3">
        <w:rPr>
          <w:rFonts w:ascii="Times New Roman" w:hAnsi="Times New Roman" w:cs="Times New Roman"/>
          <w:sz w:val="24"/>
          <w:szCs w:val="24"/>
        </w:rPr>
        <w:t xml:space="preserve"> отчетности главных админис</w:t>
      </w:r>
      <w:r w:rsidR="008D52BD" w:rsidRPr="003629B3">
        <w:rPr>
          <w:rFonts w:ascii="Times New Roman" w:hAnsi="Times New Roman" w:cs="Times New Roman"/>
          <w:sz w:val="24"/>
          <w:szCs w:val="24"/>
        </w:rPr>
        <w:t>т</w:t>
      </w:r>
      <w:r w:rsidR="008D52BD" w:rsidRPr="003629B3">
        <w:rPr>
          <w:rFonts w:ascii="Times New Roman" w:hAnsi="Times New Roman" w:cs="Times New Roman"/>
          <w:sz w:val="24"/>
          <w:szCs w:val="24"/>
        </w:rPr>
        <w:t xml:space="preserve">раторов бюджетных средств </w:t>
      </w:r>
      <w:r w:rsidR="00B50260">
        <w:rPr>
          <w:rFonts w:ascii="Times New Roman" w:hAnsi="Times New Roman" w:cs="Times New Roman"/>
          <w:snapToGrid w:val="0"/>
          <w:sz w:val="24"/>
          <w:szCs w:val="24"/>
        </w:rPr>
        <w:t>КСО</w:t>
      </w:r>
      <w:r w:rsidR="00B50260" w:rsidRPr="003629B3">
        <w:rPr>
          <w:rFonts w:ascii="Times New Roman" w:hAnsi="Times New Roman" w:cs="Times New Roman"/>
          <w:snapToGrid w:val="0"/>
          <w:sz w:val="24"/>
          <w:szCs w:val="24"/>
        </w:rPr>
        <w:t xml:space="preserve"> осуществляют </w:t>
      </w:r>
      <w:r w:rsidR="008D52BD" w:rsidRPr="003629B3">
        <w:rPr>
          <w:rFonts w:ascii="Times New Roman" w:hAnsi="Times New Roman" w:cs="Times New Roman"/>
          <w:sz w:val="24"/>
          <w:szCs w:val="24"/>
        </w:rPr>
        <w:t>в со</w:t>
      </w:r>
      <w:r w:rsidR="005D37AA" w:rsidRPr="003629B3">
        <w:rPr>
          <w:rFonts w:ascii="Times New Roman" w:hAnsi="Times New Roman" w:cs="Times New Roman"/>
          <w:snapToGrid w:val="0"/>
          <w:sz w:val="24"/>
          <w:szCs w:val="24"/>
        </w:rPr>
        <w:t>ответствии с годовым планом работы</w:t>
      </w:r>
      <w:r w:rsidR="00B5026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C4573E" w:rsidRPr="00A47B8D" w:rsidRDefault="00C4573E" w:rsidP="00673E4E">
      <w:pPr>
        <w:pStyle w:val="a3"/>
        <w:ind w:firstLine="709"/>
        <w:jc w:val="both"/>
        <w:rPr>
          <w:i/>
          <w:sz w:val="24"/>
        </w:rPr>
      </w:pPr>
      <w:r w:rsidRPr="00A47B8D">
        <w:rPr>
          <w:bCs/>
          <w:i/>
          <w:sz w:val="24"/>
        </w:rPr>
        <w:t>3.</w:t>
      </w:r>
      <w:r w:rsidR="0086669C" w:rsidRPr="00A47B8D">
        <w:rPr>
          <w:bCs/>
          <w:i/>
          <w:sz w:val="24"/>
        </w:rPr>
        <w:t>2</w:t>
      </w:r>
      <w:r w:rsidRPr="00A47B8D">
        <w:rPr>
          <w:bCs/>
          <w:i/>
          <w:sz w:val="24"/>
        </w:rPr>
        <w:t xml:space="preserve">. Проведение </w:t>
      </w:r>
      <w:r w:rsidR="00F76EDC" w:rsidRPr="00A47B8D">
        <w:rPr>
          <w:bCs/>
          <w:i/>
          <w:sz w:val="24"/>
        </w:rPr>
        <w:t>внешней проверки</w:t>
      </w:r>
      <w:r w:rsidR="008859A1">
        <w:rPr>
          <w:bCs/>
          <w:i/>
          <w:sz w:val="24"/>
        </w:rPr>
        <w:t xml:space="preserve"> </w:t>
      </w:r>
      <w:r w:rsidR="001366C5" w:rsidRPr="00A47B8D">
        <w:rPr>
          <w:bCs/>
          <w:i/>
          <w:sz w:val="24"/>
        </w:rPr>
        <w:t xml:space="preserve">бюджетной отчетности </w:t>
      </w:r>
      <w:r w:rsidRPr="00A47B8D">
        <w:rPr>
          <w:bCs/>
          <w:i/>
          <w:sz w:val="24"/>
        </w:rPr>
        <w:t>главных администратор</w:t>
      </w:r>
      <w:r w:rsidR="006E256E" w:rsidRPr="00A47B8D">
        <w:rPr>
          <w:bCs/>
          <w:i/>
          <w:sz w:val="24"/>
        </w:rPr>
        <w:t>о</w:t>
      </w:r>
      <w:r w:rsidR="008859A1">
        <w:rPr>
          <w:bCs/>
          <w:i/>
          <w:sz w:val="24"/>
        </w:rPr>
        <w:t xml:space="preserve">в </w:t>
      </w:r>
      <w:r w:rsidR="00DD59E1" w:rsidRPr="00A47B8D">
        <w:rPr>
          <w:i/>
          <w:snapToGrid w:val="0"/>
          <w:sz w:val="24"/>
        </w:rPr>
        <w:t>бюджетных средств</w:t>
      </w:r>
      <w:r w:rsidR="001366C5" w:rsidRPr="00A47B8D">
        <w:rPr>
          <w:i/>
          <w:snapToGrid w:val="0"/>
          <w:sz w:val="24"/>
        </w:rPr>
        <w:t xml:space="preserve"> и </w:t>
      </w:r>
      <w:r w:rsidR="001366C5" w:rsidRPr="00A47B8D">
        <w:rPr>
          <w:i/>
          <w:iCs/>
          <w:sz w:val="24"/>
        </w:rPr>
        <w:t xml:space="preserve">годового отчета об исполнении </w:t>
      </w:r>
      <w:proofErr w:type="spellStart"/>
      <w:r w:rsidR="00B50260">
        <w:rPr>
          <w:i/>
          <w:iCs/>
          <w:sz w:val="24"/>
        </w:rPr>
        <w:t>кожуунного</w:t>
      </w:r>
      <w:proofErr w:type="spellEnd"/>
      <w:r w:rsidR="00B50260">
        <w:rPr>
          <w:i/>
          <w:iCs/>
          <w:sz w:val="24"/>
        </w:rPr>
        <w:t xml:space="preserve"> </w:t>
      </w:r>
      <w:r w:rsidR="001366C5" w:rsidRPr="00A47B8D">
        <w:rPr>
          <w:i/>
          <w:iCs/>
          <w:sz w:val="24"/>
        </w:rPr>
        <w:t>бюджета</w:t>
      </w:r>
      <w:r w:rsidR="008859A1">
        <w:rPr>
          <w:i/>
          <w:iCs/>
          <w:sz w:val="24"/>
        </w:rPr>
        <w:t xml:space="preserve"> </w:t>
      </w:r>
      <w:r w:rsidR="001366C5" w:rsidRPr="00A47B8D">
        <w:rPr>
          <w:i/>
          <w:sz w:val="24"/>
        </w:rPr>
        <w:t>за отчетный ф</w:t>
      </w:r>
      <w:r w:rsidR="001366C5" w:rsidRPr="00A47B8D">
        <w:rPr>
          <w:i/>
          <w:sz w:val="24"/>
        </w:rPr>
        <w:t>и</w:t>
      </w:r>
      <w:r w:rsidR="001366C5" w:rsidRPr="00A47B8D">
        <w:rPr>
          <w:i/>
          <w:sz w:val="24"/>
        </w:rPr>
        <w:t>нансовый год</w:t>
      </w:r>
      <w:r w:rsidR="0063123F">
        <w:rPr>
          <w:i/>
          <w:sz w:val="24"/>
        </w:rPr>
        <w:t>.</w:t>
      </w:r>
    </w:p>
    <w:p w:rsidR="009F6E80" w:rsidRPr="00A956B8" w:rsidRDefault="009F6E80" w:rsidP="00673E4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bookmarkStart w:id="7" w:name="_Toc343848774"/>
      <w:r w:rsidRPr="00A956B8">
        <w:rPr>
          <w:rFonts w:ascii="Times New Roman" w:hAnsi="Times New Roman" w:cs="Times New Roman"/>
          <w:sz w:val="24"/>
          <w:szCs w:val="24"/>
        </w:rPr>
        <w:t xml:space="preserve">Внешняя проверка бюджетной отчетности главных администраторов бюджетных средств и </w:t>
      </w:r>
      <w:r w:rsidRPr="00A956B8">
        <w:rPr>
          <w:rFonts w:ascii="Times New Roman" w:hAnsi="Times New Roman" w:cs="Times New Roman"/>
          <w:iCs/>
          <w:sz w:val="24"/>
          <w:szCs w:val="24"/>
        </w:rPr>
        <w:t xml:space="preserve">годового отчета об исполнении </w:t>
      </w:r>
      <w:proofErr w:type="spellStart"/>
      <w:r w:rsidR="00B50260">
        <w:rPr>
          <w:rFonts w:ascii="Times New Roman" w:hAnsi="Times New Roman" w:cs="Times New Roman"/>
          <w:iCs/>
          <w:sz w:val="24"/>
          <w:szCs w:val="24"/>
        </w:rPr>
        <w:t>кожуунного</w:t>
      </w:r>
      <w:proofErr w:type="spellEnd"/>
      <w:r w:rsidR="008859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956B8">
        <w:rPr>
          <w:rFonts w:ascii="Times New Roman" w:hAnsi="Times New Roman" w:cs="Times New Roman"/>
          <w:iCs/>
          <w:sz w:val="24"/>
          <w:szCs w:val="24"/>
        </w:rPr>
        <w:t xml:space="preserve">бюджета </w:t>
      </w:r>
      <w:r w:rsidRPr="00A956B8">
        <w:rPr>
          <w:rFonts w:ascii="Times New Roman" w:hAnsi="Times New Roman" w:cs="Times New Roman"/>
          <w:sz w:val="24"/>
          <w:szCs w:val="24"/>
        </w:rPr>
        <w:t>за отчетный финансовый год осуществляется в</w:t>
      </w:r>
      <w:r w:rsidR="00A3642A" w:rsidRPr="00A956B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56B8">
        <w:rPr>
          <w:rFonts w:ascii="Times New Roman" w:hAnsi="Times New Roman" w:cs="Times New Roman"/>
          <w:sz w:val="24"/>
          <w:szCs w:val="24"/>
        </w:rPr>
        <w:t xml:space="preserve">форме камеральной проверки бюджетной отчетности главных администраторов бюджетных средств, предоставляемой в </w:t>
      </w:r>
      <w:r w:rsidR="00C53AC9">
        <w:rPr>
          <w:rFonts w:ascii="Times New Roman" w:hAnsi="Times New Roman" w:cs="Times New Roman"/>
          <w:sz w:val="24"/>
          <w:szCs w:val="24"/>
        </w:rPr>
        <w:t>КСО</w:t>
      </w:r>
      <w:r w:rsidRPr="00A956B8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A3642A" w:rsidRPr="00A956B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56B8">
        <w:rPr>
          <w:rFonts w:ascii="Times New Roman" w:hAnsi="Times New Roman" w:cs="Times New Roman"/>
          <w:sz w:val="24"/>
          <w:szCs w:val="24"/>
        </w:rPr>
        <w:t>требованиями стат</w:t>
      </w:r>
      <w:r w:rsidR="00410CB6" w:rsidRPr="00A956B8">
        <w:rPr>
          <w:rFonts w:ascii="Times New Roman" w:hAnsi="Times New Roman" w:cs="Times New Roman"/>
          <w:sz w:val="24"/>
          <w:szCs w:val="24"/>
        </w:rPr>
        <w:t>ьи</w:t>
      </w:r>
      <w:r w:rsidR="008859A1">
        <w:rPr>
          <w:rFonts w:ascii="Times New Roman" w:hAnsi="Times New Roman" w:cs="Times New Roman"/>
          <w:sz w:val="24"/>
          <w:szCs w:val="24"/>
        </w:rPr>
        <w:t xml:space="preserve"> </w:t>
      </w:r>
      <w:r w:rsidR="001A0158" w:rsidRPr="00A956B8">
        <w:rPr>
          <w:rFonts w:ascii="Times New Roman" w:hAnsi="Times New Roman" w:cs="Times New Roman"/>
          <w:iCs/>
          <w:sz w:val="24"/>
          <w:szCs w:val="24"/>
        </w:rPr>
        <w:t>3</w:t>
      </w:r>
      <w:r w:rsidR="00265306">
        <w:rPr>
          <w:rFonts w:ascii="Times New Roman" w:hAnsi="Times New Roman" w:cs="Times New Roman"/>
          <w:iCs/>
          <w:sz w:val="24"/>
          <w:szCs w:val="24"/>
        </w:rPr>
        <w:t>0</w:t>
      </w:r>
      <w:r w:rsidR="00DD59E1" w:rsidRPr="00A956B8">
        <w:rPr>
          <w:rFonts w:ascii="Times New Roman" w:hAnsi="Times New Roman" w:cs="Times New Roman"/>
          <w:iCs/>
          <w:sz w:val="24"/>
          <w:szCs w:val="24"/>
        </w:rPr>
        <w:t> </w:t>
      </w:r>
      <w:r w:rsidR="00B50260">
        <w:rPr>
          <w:rFonts w:ascii="Times New Roman" w:hAnsi="Times New Roman" w:cs="Times New Roman"/>
          <w:iCs/>
          <w:sz w:val="24"/>
          <w:szCs w:val="24"/>
        </w:rPr>
        <w:t xml:space="preserve">Положения </w:t>
      </w:r>
      <w:r w:rsidR="006E1D62" w:rsidRPr="00A956B8">
        <w:rPr>
          <w:rFonts w:ascii="Times New Roman" w:hAnsi="Times New Roman" w:cs="Times New Roman"/>
          <w:sz w:val="24"/>
          <w:szCs w:val="24"/>
        </w:rPr>
        <w:t>о бюдже</w:t>
      </w:r>
      <w:r w:rsidR="006E1D62" w:rsidRPr="00A956B8">
        <w:rPr>
          <w:rFonts w:ascii="Times New Roman" w:hAnsi="Times New Roman" w:cs="Times New Roman"/>
          <w:sz w:val="24"/>
          <w:szCs w:val="24"/>
        </w:rPr>
        <w:t>т</w:t>
      </w:r>
      <w:r w:rsidR="006E1D62" w:rsidRPr="00A956B8">
        <w:rPr>
          <w:rFonts w:ascii="Times New Roman" w:hAnsi="Times New Roman" w:cs="Times New Roman"/>
          <w:sz w:val="24"/>
          <w:szCs w:val="24"/>
        </w:rPr>
        <w:t>ном процессе</w:t>
      </w:r>
      <w:r w:rsidR="00DF1159" w:rsidRPr="00A956B8">
        <w:rPr>
          <w:rFonts w:ascii="Times New Roman" w:hAnsi="Times New Roman" w:cs="Times New Roman"/>
          <w:sz w:val="24"/>
          <w:szCs w:val="24"/>
        </w:rPr>
        <w:t>.</w:t>
      </w:r>
      <w:bookmarkEnd w:id="7"/>
    </w:p>
    <w:p w:rsidR="00F250EB" w:rsidRPr="00A956B8" w:rsidRDefault="00F250EB" w:rsidP="0067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>3.</w:t>
      </w:r>
      <w:r w:rsidR="0086669C" w:rsidRPr="00A956B8">
        <w:rPr>
          <w:rFonts w:ascii="Times New Roman" w:hAnsi="Times New Roman" w:cs="Times New Roman"/>
          <w:sz w:val="24"/>
          <w:szCs w:val="24"/>
        </w:rPr>
        <w:t>2</w:t>
      </w:r>
      <w:r w:rsidR="005131F7" w:rsidRPr="00A956B8">
        <w:rPr>
          <w:rFonts w:ascii="Times New Roman" w:hAnsi="Times New Roman" w:cs="Times New Roman"/>
          <w:sz w:val="24"/>
          <w:szCs w:val="24"/>
        </w:rPr>
        <w:t>.1</w:t>
      </w:r>
      <w:r w:rsidR="00E516DA" w:rsidRPr="00A956B8">
        <w:rPr>
          <w:rFonts w:ascii="Times New Roman" w:hAnsi="Times New Roman" w:cs="Times New Roman"/>
          <w:sz w:val="24"/>
          <w:szCs w:val="24"/>
        </w:rPr>
        <w:t>.</w:t>
      </w:r>
      <w:r w:rsidRPr="00A956B8">
        <w:rPr>
          <w:rFonts w:ascii="Times New Roman" w:hAnsi="Times New Roman" w:cs="Times New Roman"/>
          <w:sz w:val="24"/>
          <w:szCs w:val="24"/>
        </w:rPr>
        <w:t xml:space="preserve"> Порядок </w:t>
      </w:r>
      <w:proofErr w:type="gramStart"/>
      <w:r w:rsidRPr="00A956B8">
        <w:rPr>
          <w:rFonts w:ascii="Times New Roman" w:hAnsi="Times New Roman" w:cs="Times New Roman"/>
          <w:sz w:val="24"/>
          <w:szCs w:val="24"/>
        </w:rPr>
        <w:t>проведения внешней проверки бюджетной отчетности главных администр</w:t>
      </w:r>
      <w:r w:rsidRPr="00A956B8">
        <w:rPr>
          <w:rFonts w:ascii="Times New Roman" w:hAnsi="Times New Roman" w:cs="Times New Roman"/>
          <w:sz w:val="24"/>
          <w:szCs w:val="24"/>
        </w:rPr>
        <w:t>а</w:t>
      </w:r>
      <w:r w:rsidRPr="00A956B8">
        <w:rPr>
          <w:rFonts w:ascii="Times New Roman" w:hAnsi="Times New Roman" w:cs="Times New Roman"/>
          <w:sz w:val="24"/>
          <w:szCs w:val="24"/>
        </w:rPr>
        <w:t>торов бюджетных средств</w:t>
      </w:r>
      <w:proofErr w:type="gramEnd"/>
      <w:r w:rsidR="00A162B2">
        <w:rPr>
          <w:rFonts w:ascii="Times New Roman" w:hAnsi="Times New Roman" w:cs="Times New Roman"/>
          <w:sz w:val="24"/>
          <w:szCs w:val="24"/>
        </w:rPr>
        <w:t>.</w:t>
      </w:r>
    </w:p>
    <w:p w:rsidR="00813360" w:rsidRPr="00A956B8" w:rsidRDefault="00F250EB" w:rsidP="0067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 xml:space="preserve">Проверяется наличие всех форм бюджетной отчетности, </w:t>
      </w:r>
      <w:r w:rsidR="009B1E7F" w:rsidRPr="00A956B8">
        <w:rPr>
          <w:rFonts w:ascii="Times New Roman" w:hAnsi="Times New Roman" w:cs="Times New Roman"/>
          <w:sz w:val="24"/>
          <w:szCs w:val="24"/>
        </w:rPr>
        <w:t>предоставляемой в</w:t>
      </w:r>
      <w:r w:rsidR="00A3642A" w:rsidRPr="00A956B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53AC9">
        <w:rPr>
          <w:rFonts w:ascii="Times New Roman" w:hAnsi="Times New Roman" w:cs="Times New Roman"/>
          <w:sz w:val="24"/>
          <w:szCs w:val="24"/>
        </w:rPr>
        <w:t>КСО</w:t>
      </w:r>
      <w:r w:rsidR="00E949B1" w:rsidRPr="00A956B8">
        <w:rPr>
          <w:rFonts w:ascii="Times New Roman" w:hAnsi="Times New Roman" w:cs="Times New Roman"/>
          <w:sz w:val="24"/>
          <w:szCs w:val="24"/>
        </w:rPr>
        <w:t>,</w:t>
      </w:r>
      <w:r w:rsidR="009B1E7F" w:rsidRPr="00A956B8">
        <w:rPr>
          <w:rFonts w:ascii="Times New Roman" w:hAnsi="Times New Roman" w:cs="Times New Roman"/>
          <w:sz w:val="24"/>
          <w:szCs w:val="24"/>
        </w:rPr>
        <w:t xml:space="preserve"> в соо</w:t>
      </w:r>
      <w:r w:rsidR="009B1E7F" w:rsidRPr="00A956B8">
        <w:rPr>
          <w:rFonts w:ascii="Times New Roman" w:hAnsi="Times New Roman" w:cs="Times New Roman"/>
          <w:sz w:val="24"/>
          <w:szCs w:val="24"/>
        </w:rPr>
        <w:t>т</w:t>
      </w:r>
      <w:r w:rsidR="009B1E7F" w:rsidRPr="00A956B8">
        <w:rPr>
          <w:rFonts w:ascii="Times New Roman" w:hAnsi="Times New Roman" w:cs="Times New Roman"/>
          <w:sz w:val="24"/>
          <w:szCs w:val="24"/>
        </w:rPr>
        <w:t xml:space="preserve">ветствии со статьей 264.1 </w:t>
      </w:r>
      <w:r w:rsidR="000F0800" w:rsidRPr="00A956B8">
        <w:rPr>
          <w:rFonts w:ascii="Times New Roman" w:hAnsi="Times New Roman" w:cs="Times New Roman"/>
          <w:sz w:val="24"/>
          <w:szCs w:val="24"/>
        </w:rPr>
        <w:t>БК РФ</w:t>
      </w:r>
      <w:r w:rsidR="00E949B1" w:rsidRPr="00A956B8">
        <w:rPr>
          <w:rFonts w:ascii="Times New Roman" w:hAnsi="Times New Roman" w:cs="Times New Roman"/>
          <w:sz w:val="24"/>
          <w:szCs w:val="24"/>
        </w:rPr>
        <w:t xml:space="preserve"> и</w:t>
      </w:r>
      <w:r w:rsidR="00A3642A" w:rsidRPr="00A956B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56B8">
        <w:rPr>
          <w:rFonts w:ascii="Times New Roman" w:hAnsi="Times New Roman" w:cs="Times New Roman"/>
          <w:sz w:val="24"/>
          <w:szCs w:val="24"/>
        </w:rPr>
        <w:t>Инструкци</w:t>
      </w:r>
      <w:r w:rsidR="00813360" w:rsidRPr="00A956B8">
        <w:rPr>
          <w:rFonts w:ascii="Times New Roman" w:hAnsi="Times New Roman" w:cs="Times New Roman"/>
          <w:sz w:val="24"/>
          <w:szCs w:val="24"/>
        </w:rPr>
        <w:t>ей</w:t>
      </w:r>
      <w:r w:rsidRPr="00A956B8">
        <w:rPr>
          <w:rFonts w:ascii="Times New Roman" w:hAnsi="Times New Roman" w:cs="Times New Roman"/>
          <w:sz w:val="24"/>
          <w:szCs w:val="24"/>
        </w:rPr>
        <w:t xml:space="preserve"> о порядке составления и предоставления годовой, квартальной и</w:t>
      </w:r>
      <w:r w:rsidR="00A3642A" w:rsidRPr="00A956B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56B8">
        <w:rPr>
          <w:rFonts w:ascii="Times New Roman" w:hAnsi="Times New Roman" w:cs="Times New Roman"/>
          <w:sz w:val="24"/>
          <w:szCs w:val="24"/>
        </w:rPr>
        <w:t>месячной отчетности об исполнении бюджетов бюджетной системы Российской Федерации</w:t>
      </w:r>
      <w:r w:rsidR="00E949B1" w:rsidRPr="00A956B8">
        <w:rPr>
          <w:rFonts w:ascii="Times New Roman" w:hAnsi="Times New Roman" w:cs="Times New Roman"/>
          <w:sz w:val="24"/>
          <w:szCs w:val="24"/>
        </w:rPr>
        <w:t xml:space="preserve"> (действующей на отчетный финансовый год)</w:t>
      </w:r>
      <w:r w:rsidR="00813360" w:rsidRPr="00A956B8">
        <w:rPr>
          <w:rFonts w:ascii="Times New Roman" w:hAnsi="Times New Roman" w:cs="Times New Roman"/>
          <w:sz w:val="24"/>
          <w:szCs w:val="24"/>
        </w:rPr>
        <w:t>.</w:t>
      </w:r>
    </w:p>
    <w:p w:rsidR="00F250EB" w:rsidRPr="00A956B8" w:rsidRDefault="00F76EDC" w:rsidP="00673E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lastRenderedPageBreak/>
        <w:t>В ходе внешней проверки бюджетной отчетности п</w:t>
      </w:r>
      <w:r w:rsidR="005767D0" w:rsidRPr="00A956B8">
        <w:rPr>
          <w:rFonts w:ascii="Times New Roman" w:hAnsi="Times New Roman" w:cs="Times New Roman"/>
          <w:sz w:val="24"/>
          <w:szCs w:val="24"/>
        </w:rPr>
        <w:t>ров</w:t>
      </w:r>
      <w:r w:rsidRPr="00A956B8">
        <w:rPr>
          <w:rFonts w:ascii="Times New Roman" w:hAnsi="Times New Roman" w:cs="Times New Roman"/>
          <w:sz w:val="24"/>
          <w:szCs w:val="24"/>
        </w:rPr>
        <w:t>одится</w:t>
      </w:r>
      <w:r w:rsidR="005767D0" w:rsidRPr="00A956B8">
        <w:rPr>
          <w:rFonts w:ascii="Times New Roman" w:hAnsi="Times New Roman" w:cs="Times New Roman"/>
          <w:sz w:val="24"/>
          <w:szCs w:val="24"/>
        </w:rPr>
        <w:t xml:space="preserve"> анализ устранения наруш</w:t>
      </w:r>
      <w:r w:rsidR="005767D0" w:rsidRPr="00A956B8">
        <w:rPr>
          <w:rFonts w:ascii="Times New Roman" w:hAnsi="Times New Roman" w:cs="Times New Roman"/>
          <w:sz w:val="24"/>
          <w:szCs w:val="24"/>
        </w:rPr>
        <w:t>е</w:t>
      </w:r>
      <w:r w:rsidR="005767D0" w:rsidRPr="00A956B8">
        <w:rPr>
          <w:rFonts w:ascii="Times New Roman" w:hAnsi="Times New Roman" w:cs="Times New Roman"/>
          <w:sz w:val="24"/>
          <w:szCs w:val="24"/>
        </w:rPr>
        <w:t>ний и</w:t>
      </w:r>
      <w:r w:rsidR="008859A1">
        <w:rPr>
          <w:rFonts w:ascii="Times New Roman" w:hAnsi="Times New Roman" w:cs="Times New Roman"/>
          <w:sz w:val="24"/>
          <w:szCs w:val="24"/>
        </w:rPr>
        <w:t xml:space="preserve"> </w:t>
      </w:r>
      <w:r w:rsidR="005767D0" w:rsidRPr="00A956B8">
        <w:rPr>
          <w:rFonts w:ascii="Times New Roman" w:hAnsi="Times New Roman" w:cs="Times New Roman"/>
          <w:sz w:val="24"/>
          <w:szCs w:val="24"/>
        </w:rPr>
        <w:t xml:space="preserve">недостатков по результатам проведенной внешней проверки </w:t>
      </w:r>
      <w:r w:rsidR="00AA503E" w:rsidRPr="00A956B8">
        <w:rPr>
          <w:rFonts w:ascii="Times New Roman" w:hAnsi="Times New Roman" w:cs="Times New Roman"/>
          <w:sz w:val="24"/>
          <w:szCs w:val="24"/>
        </w:rPr>
        <w:t>в</w:t>
      </w:r>
      <w:r w:rsidR="008859A1">
        <w:rPr>
          <w:rFonts w:ascii="Times New Roman" w:hAnsi="Times New Roman" w:cs="Times New Roman"/>
          <w:sz w:val="24"/>
          <w:szCs w:val="24"/>
        </w:rPr>
        <w:t xml:space="preserve"> </w:t>
      </w:r>
      <w:r w:rsidR="00A108C0" w:rsidRPr="00A956B8">
        <w:rPr>
          <w:rFonts w:ascii="Times New Roman" w:hAnsi="Times New Roman" w:cs="Times New Roman"/>
          <w:sz w:val="24"/>
          <w:szCs w:val="24"/>
        </w:rPr>
        <w:t>году</w:t>
      </w:r>
      <w:r w:rsidR="00395404" w:rsidRPr="00A956B8">
        <w:rPr>
          <w:rFonts w:ascii="Times New Roman" w:hAnsi="Times New Roman" w:cs="Times New Roman"/>
          <w:sz w:val="24"/>
          <w:szCs w:val="24"/>
        </w:rPr>
        <w:t>,</w:t>
      </w:r>
      <w:r w:rsidR="008859A1">
        <w:rPr>
          <w:rFonts w:ascii="Times New Roman" w:hAnsi="Times New Roman" w:cs="Times New Roman"/>
          <w:sz w:val="24"/>
          <w:szCs w:val="24"/>
        </w:rPr>
        <w:t xml:space="preserve"> </w:t>
      </w:r>
      <w:r w:rsidR="002071E7" w:rsidRPr="00A956B8">
        <w:rPr>
          <w:rFonts w:ascii="Times New Roman" w:hAnsi="Times New Roman" w:cs="Times New Roman"/>
          <w:sz w:val="24"/>
          <w:szCs w:val="24"/>
        </w:rPr>
        <w:t>предшествующ</w:t>
      </w:r>
      <w:r w:rsidR="00AA503E" w:rsidRPr="00A956B8">
        <w:rPr>
          <w:rFonts w:ascii="Times New Roman" w:hAnsi="Times New Roman" w:cs="Times New Roman"/>
          <w:sz w:val="24"/>
          <w:szCs w:val="24"/>
        </w:rPr>
        <w:t>ем</w:t>
      </w:r>
      <w:r w:rsidR="008859A1">
        <w:rPr>
          <w:rFonts w:ascii="Times New Roman" w:hAnsi="Times New Roman" w:cs="Times New Roman"/>
          <w:sz w:val="24"/>
          <w:szCs w:val="24"/>
        </w:rPr>
        <w:t xml:space="preserve"> </w:t>
      </w:r>
      <w:r w:rsidR="00AA503E" w:rsidRPr="00A956B8">
        <w:rPr>
          <w:rFonts w:ascii="Times New Roman" w:hAnsi="Times New Roman" w:cs="Times New Roman"/>
          <w:sz w:val="24"/>
          <w:szCs w:val="24"/>
        </w:rPr>
        <w:t>о</w:t>
      </w:r>
      <w:r w:rsidR="00AA503E" w:rsidRPr="00A956B8">
        <w:rPr>
          <w:rFonts w:ascii="Times New Roman" w:hAnsi="Times New Roman" w:cs="Times New Roman"/>
          <w:sz w:val="24"/>
          <w:szCs w:val="24"/>
        </w:rPr>
        <w:t>т</w:t>
      </w:r>
      <w:r w:rsidR="00AA503E" w:rsidRPr="00A956B8">
        <w:rPr>
          <w:rFonts w:ascii="Times New Roman" w:hAnsi="Times New Roman" w:cs="Times New Roman"/>
          <w:sz w:val="24"/>
          <w:szCs w:val="24"/>
        </w:rPr>
        <w:t xml:space="preserve">четному </w:t>
      </w:r>
      <w:r w:rsidR="005767D0" w:rsidRPr="00A956B8">
        <w:rPr>
          <w:rFonts w:ascii="Times New Roman" w:hAnsi="Times New Roman" w:cs="Times New Roman"/>
          <w:sz w:val="24"/>
          <w:szCs w:val="24"/>
        </w:rPr>
        <w:t>год</w:t>
      </w:r>
      <w:r w:rsidR="00AA503E" w:rsidRPr="00A956B8">
        <w:rPr>
          <w:rFonts w:ascii="Times New Roman" w:hAnsi="Times New Roman" w:cs="Times New Roman"/>
          <w:sz w:val="24"/>
          <w:szCs w:val="24"/>
        </w:rPr>
        <w:t>у</w:t>
      </w:r>
      <w:r w:rsidR="005767D0" w:rsidRPr="00A956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50EB" w:rsidRPr="00A956B8" w:rsidRDefault="00F250EB" w:rsidP="00673E4E">
      <w:pPr>
        <w:pStyle w:val="a9"/>
        <w:spacing w:line="240" w:lineRule="auto"/>
        <w:ind w:firstLine="709"/>
        <w:rPr>
          <w:sz w:val="24"/>
          <w:szCs w:val="24"/>
        </w:rPr>
      </w:pPr>
      <w:r w:rsidRPr="00A956B8">
        <w:rPr>
          <w:sz w:val="24"/>
          <w:szCs w:val="24"/>
        </w:rPr>
        <w:t xml:space="preserve">Результаты внешней проверки оформляются </w:t>
      </w:r>
      <w:r w:rsidR="006673FA" w:rsidRPr="00A956B8">
        <w:rPr>
          <w:sz w:val="24"/>
          <w:szCs w:val="24"/>
        </w:rPr>
        <w:t xml:space="preserve">аналитической запиской </w:t>
      </w:r>
      <w:r w:rsidRPr="00A956B8">
        <w:rPr>
          <w:sz w:val="24"/>
          <w:szCs w:val="24"/>
        </w:rPr>
        <w:t>с</w:t>
      </w:r>
      <w:r w:rsidR="00125976" w:rsidRPr="00A956B8">
        <w:rPr>
          <w:sz w:val="24"/>
          <w:szCs w:val="24"/>
          <w:lang w:val="en-US"/>
        </w:rPr>
        <w:t> </w:t>
      </w:r>
      <w:r w:rsidRPr="00A956B8">
        <w:rPr>
          <w:sz w:val="24"/>
          <w:szCs w:val="24"/>
        </w:rPr>
        <w:t>указанием выявле</w:t>
      </w:r>
      <w:r w:rsidRPr="00A956B8">
        <w:rPr>
          <w:sz w:val="24"/>
          <w:szCs w:val="24"/>
        </w:rPr>
        <w:t>н</w:t>
      </w:r>
      <w:r w:rsidRPr="00A956B8">
        <w:rPr>
          <w:sz w:val="24"/>
          <w:szCs w:val="24"/>
        </w:rPr>
        <w:t>ных нарушений</w:t>
      </w:r>
      <w:r w:rsidR="00410CB6" w:rsidRPr="00A956B8">
        <w:rPr>
          <w:sz w:val="24"/>
          <w:szCs w:val="24"/>
        </w:rPr>
        <w:t>.</w:t>
      </w:r>
    </w:p>
    <w:p w:rsidR="00022351" w:rsidRPr="00A956B8" w:rsidRDefault="00022351" w:rsidP="00673E4E">
      <w:pPr>
        <w:pStyle w:val="ac"/>
        <w:spacing w:line="240" w:lineRule="auto"/>
        <w:ind w:firstLine="709"/>
        <w:rPr>
          <w:sz w:val="24"/>
          <w:szCs w:val="24"/>
        </w:rPr>
      </w:pPr>
      <w:r w:rsidRPr="00A956B8">
        <w:rPr>
          <w:sz w:val="24"/>
          <w:szCs w:val="24"/>
        </w:rPr>
        <w:t xml:space="preserve">Аналитическая записка представляет собой подробный отчет по результатам проведения внешней проверки. В аналитической записке при описании каждого нарушения, выявленного в ходе </w:t>
      </w:r>
      <w:r w:rsidR="00E50E08" w:rsidRPr="00A956B8">
        <w:rPr>
          <w:sz w:val="24"/>
          <w:szCs w:val="24"/>
        </w:rPr>
        <w:t xml:space="preserve">проведения </w:t>
      </w:r>
      <w:r w:rsidR="00410CB6" w:rsidRPr="00A956B8">
        <w:rPr>
          <w:sz w:val="24"/>
          <w:szCs w:val="24"/>
        </w:rPr>
        <w:t>внешней проверки</w:t>
      </w:r>
      <w:r w:rsidRPr="00A956B8">
        <w:rPr>
          <w:sz w:val="24"/>
          <w:szCs w:val="24"/>
        </w:rPr>
        <w:t>, должны быть указаны положения законодательных и норм</w:t>
      </w:r>
      <w:r w:rsidRPr="00A956B8">
        <w:rPr>
          <w:sz w:val="24"/>
          <w:szCs w:val="24"/>
        </w:rPr>
        <w:t>а</w:t>
      </w:r>
      <w:r w:rsidRPr="00A956B8">
        <w:rPr>
          <w:sz w:val="24"/>
          <w:szCs w:val="24"/>
        </w:rPr>
        <w:t>тивных правовых актов, которые были нарушены</w:t>
      </w:r>
      <w:r w:rsidR="00E516DA" w:rsidRPr="00A956B8">
        <w:rPr>
          <w:sz w:val="24"/>
          <w:szCs w:val="24"/>
        </w:rPr>
        <w:t>,</w:t>
      </w:r>
      <w:r w:rsidRPr="00A956B8">
        <w:rPr>
          <w:sz w:val="24"/>
          <w:szCs w:val="24"/>
        </w:rPr>
        <w:t xml:space="preserve"> и в чем выразилось нарушение. </w:t>
      </w:r>
    </w:p>
    <w:p w:rsidR="006673FA" w:rsidRPr="00A956B8" w:rsidRDefault="006673FA" w:rsidP="00673E4E">
      <w:pPr>
        <w:pStyle w:val="a9"/>
        <w:spacing w:line="240" w:lineRule="auto"/>
        <w:ind w:firstLine="709"/>
        <w:rPr>
          <w:sz w:val="24"/>
          <w:szCs w:val="24"/>
        </w:rPr>
      </w:pPr>
      <w:r w:rsidRPr="00A956B8">
        <w:rPr>
          <w:sz w:val="24"/>
          <w:szCs w:val="24"/>
        </w:rPr>
        <w:t xml:space="preserve">На основе аналитической записки формируется </w:t>
      </w:r>
      <w:r w:rsidR="00F66368" w:rsidRPr="00A956B8">
        <w:rPr>
          <w:sz w:val="24"/>
          <w:szCs w:val="24"/>
        </w:rPr>
        <w:t>з</w:t>
      </w:r>
      <w:r w:rsidRPr="00A956B8">
        <w:rPr>
          <w:sz w:val="24"/>
          <w:szCs w:val="24"/>
        </w:rPr>
        <w:t>аключение</w:t>
      </w:r>
      <w:r w:rsidR="00FA67DA">
        <w:rPr>
          <w:sz w:val="24"/>
          <w:szCs w:val="24"/>
        </w:rPr>
        <w:t xml:space="preserve"> </w:t>
      </w:r>
      <w:r w:rsidRPr="00A956B8">
        <w:rPr>
          <w:sz w:val="24"/>
          <w:szCs w:val="24"/>
        </w:rPr>
        <w:t>по результатам внешней пр</w:t>
      </w:r>
      <w:r w:rsidRPr="00A956B8">
        <w:rPr>
          <w:sz w:val="24"/>
          <w:szCs w:val="24"/>
        </w:rPr>
        <w:t>о</w:t>
      </w:r>
      <w:r w:rsidRPr="00A956B8">
        <w:rPr>
          <w:sz w:val="24"/>
          <w:szCs w:val="24"/>
        </w:rPr>
        <w:t>верки</w:t>
      </w:r>
      <w:r w:rsidR="00022351" w:rsidRPr="00A956B8">
        <w:rPr>
          <w:sz w:val="24"/>
          <w:szCs w:val="24"/>
        </w:rPr>
        <w:t xml:space="preserve"> бюджетной отчетности</w:t>
      </w:r>
      <w:r w:rsidRPr="00A956B8">
        <w:rPr>
          <w:sz w:val="24"/>
          <w:szCs w:val="24"/>
        </w:rPr>
        <w:t>, в соответствии с</w:t>
      </w:r>
      <w:r w:rsidR="00FA67DA">
        <w:rPr>
          <w:sz w:val="24"/>
          <w:szCs w:val="24"/>
        </w:rPr>
        <w:t xml:space="preserve"> </w:t>
      </w:r>
      <w:r w:rsidRPr="00A956B8">
        <w:rPr>
          <w:sz w:val="24"/>
          <w:szCs w:val="24"/>
        </w:rPr>
        <w:t>приложени</w:t>
      </w:r>
      <w:r w:rsidR="000F0800" w:rsidRPr="00A956B8">
        <w:rPr>
          <w:sz w:val="24"/>
          <w:szCs w:val="24"/>
        </w:rPr>
        <w:t>ем</w:t>
      </w:r>
      <w:r w:rsidR="00FA67DA">
        <w:rPr>
          <w:sz w:val="24"/>
          <w:szCs w:val="24"/>
        </w:rPr>
        <w:t xml:space="preserve"> </w:t>
      </w:r>
      <w:r w:rsidR="007B411D" w:rsidRPr="00A956B8">
        <w:rPr>
          <w:sz w:val="24"/>
          <w:szCs w:val="24"/>
        </w:rPr>
        <w:t>1</w:t>
      </w:r>
      <w:r w:rsidR="00E516DA" w:rsidRPr="00A956B8">
        <w:rPr>
          <w:sz w:val="24"/>
          <w:szCs w:val="24"/>
        </w:rPr>
        <w:t xml:space="preserve"> к Стандарту</w:t>
      </w:r>
      <w:r w:rsidRPr="00A956B8">
        <w:rPr>
          <w:sz w:val="24"/>
          <w:szCs w:val="24"/>
        </w:rPr>
        <w:t>.</w:t>
      </w:r>
    </w:p>
    <w:p w:rsidR="004926E3" w:rsidRPr="00A956B8" w:rsidRDefault="0009250E" w:rsidP="00673E4E">
      <w:pPr>
        <w:pStyle w:val="a3"/>
        <w:widowControl w:val="0"/>
        <w:ind w:firstLine="720"/>
        <w:jc w:val="both"/>
        <w:rPr>
          <w:sz w:val="24"/>
        </w:rPr>
      </w:pPr>
      <w:r w:rsidRPr="00A956B8">
        <w:rPr>
          <w:sz w:val="24"/>
        </w:rPr>
        <w:t>Заключени</w:t>
      </w:r>
      <w:r w:rsidR="009D3EBC" w:rsidRPr="00A956B8">
        <w:rPr>
          <w:sz w:val="24"/>
        </w:rPr>
        <w:t>я</w:t>
      </w:r>
      <w:r w:rsidRPr="00A956B8">
        <w:rPr>
          <w:sz w:val="24"/>
        </w:rPr>
        <w:t xml:space="preserve"> по результатам внешней проверки</w:t>
      </w:r>
      <w:r w:rsidR="009D3EBC" w:rsidRPr="00A956B8">
        <w:rPr>
          <w:sz w:val="24"/>
        </w:rPr>
        <w:t>, а также предписани</w:t>
      </w:r>
      <w:r w:rsidR="00305DBD" w:rsidRPr="00A956B8">
        <w:rPr>
          <w:sz w:val="24"/>
        </w:rPr>
        <w:t>я</w:t>
      </w:r>
      <w:r w:rsidR="009D3EBC" w:rsidRPr="00A956B8">
        <w:rPr>
          <w:sz w:val="24"/>
        </w:rPr>
        <w:t>, представлени</w:t>
      </w:r>
      <w:r w:rsidR="00305DBD" w:rsidRPr="00A956B8">
        <w:rPr>
          <w:sz w:val="24"/>
        </w:rPr>
        <w:t>я, и</w:t>
      </w:r>
      <w:r w:rsidR="00305DBD" w:rsidRPr="00A956B8">
        <w:rPr>
          <w:sz w:val="24"/>
        </w:rPr>
        <w:t>н</w:t>
      </w:r>
      <w:r w:rsidR="00305DBD" w:rsidRPr="00A956B8">
        <w:rPr>
          <w:sz w:val="24"/>
        </w:rPr>
        <w:t>формационные письма</w:t>
      </w:r>
      <w:r w:rsidRPr="00A956B8">
        <w:rPr>
          <w:sz w:val="24"/>
        </w:rPr>
        <w:t xml:space="preserve"> главн</w:t>
      </w:r>
      <w:r w:rsidR="00305DBD" w:rsidRPr="00A956B8">
        <w:rPr>
          <w:sz w:val="24"/>
        </w:rPr>
        <w:t>ым</w:t>
      </w:r>
      <w:r w:rsidRPr="00A956B8">
        <w:rPr>
          <w:sz w:val="24"/>
        </w:rPr>
        <w:t xml:space="preserve"> администратора</w:t>
      </w:r>
      <w:r w:rsidR="00305DBD" w:rsidRPr="00A956B8">
        <w:rPr>
          <w:sz w:val="24"/>
        </w:rPr>
        <w:t>м</w:t>
      </w:r>
      <w:r w:rsidRPr="00A956B8">
        <w:rPr>
          <w:sz w:val="24"/>
        </w:rPr>
        <w:t xml:space="preserve"> бюджетных средств рассматрива</w:t>
      </w:r>
      <w:r w:rsidR="00E516DA" w:rsidRPr="00A956B8">
        <w:rPr>
          <w:sz w:val="24"/>
        </w:rPr>
        <w:t>ю</w:t>
      </w:r>
      <w:r w:rsidRPr="00A956B8">
        <w:rPr>
          <w:sz w:val="24"/>
        </w:rPr>
        <w:t xml:space="preserve">тся </w:t>
      </w:r>
      <w:r w:rsidR="00FA67DA">
        <w:rPr>
          <w:sz w:val="24"/>
        </w:rPr>
        <w:t>Коллег</w:t>
      </w:r>
      <w:r w:rsidR="00FA67DA">
        <w:rPr>
          <w:sz w:val="24"/>
        </w:rPr>
        <w:t>и</w:t>
      </w:r>
      <w:r w:rsidR="00FA67DA">
        <w:rPr>
          <w:sz w:val="24"/>
        </w:rPr>
        <w:t>ей</w:t>
      </w:r>
      <w:r w:rsidR="00CF0609" w:rsidRPr="00A956B8">
        <w:rPr>
          <w:sz w:val="24"/>
        </w:rPr>
        <w:t xml:space="preserve"> </w:t>
      </w:r>
      <w:r w:rsidRPr="00A956B8">
        <w:rPr>
          <w:sz w:val="24"/>
        </w:rPr>
        <w:t xml:space="preserve">и </w:t>
      </w:r>
      <w:r w:rsidR="00417707" w:rsidRPr="00A956B8">
        <w:rPr>
          <w:sz w:val="24"/>
        </w:rPr>
        <w:t>утвержда</w:t>
      </w:r>
      <w:r w:rsidR="00E516DA" w:rsidRPr="00A956B8">
        <w:rPr>
          <w:sz w:val="24"/>
        </w:rPr>
        <w:t>ю</w:t>
      </w:r>
      <w:r w:rsidRPr="00A956B8">
        <w:rPr>
          <w:sz w:val="24"/>
        </w:rPr>
        <w:t xml:space="preserve">тся </w:t>
      </w:r>
      <w:r w:rsidR="00CF0609" w:rsidRPr="00A956B8">
        <w:rPr>
          <w:sz w:val="24"/>
        </w:rPr>
        <w:t>Председателем</w:t>
      </w:r>
      <w:r w:rsidR="008859A1">
        <w:rPr>
          <w:sz w:val="24"/>
        </w:rPr>
        <w:t xml:space="preserve"> </w:t>
      </w:r>
      <w:r w:rsidR="00C53AC9">
        <w:rPr>
          <w:sz w:val="24"/>
        </w:rPr>
        <w:t>КСО</w:t>
      </w:r>
      <w:r w:rsidR="002B4A82" w:rsidRPr="00A956B8">
        <w:rPr>
          <w:sz w:val="24"/>
        </w:rPr>
        <w:t>.</w:t>
      </w:r>
      <w:r w:rsidR="008859A1">
        <w:rPr>
          <w:sz w:val="24"/>
        </w:rPr>
        <w:t xml:space="preserve"> </w:t>
      </w:r>
      <w:r w:rsidR="004E384B" w:rsidRPr="00A956B8">
        <w:rPr>
          <w:sz w:val="24"/>
        </w:rPr>
        <w:t xml:space="preserve">Образцы оформления </w:t>
      </w:r>
      <w:r w:rsidR="00E516DA" w:rsidRPr="00A956B8">
        <w:rPr>
          <w:sz w:val="24"/>
        </w:rPr>
        <w:t>сопроводительно</w:t>
      </w:r>
      <w:r w:rsidR="00E52C38" w:rsidRPr="00A956B8">
        <w:rPr>
          <w:sz w:val="24"/>
        </w:rPr>
        <w:t>го</w:t>
      </w:r>
      <w:r w:rsidR="00E516DA" w:rsidRPr="00A956B8">
        <w:rPr>
          <w:sz w:val="24"/>
        </w:rPr>
        <w:t xml:space="preserve"> письма </w:t>
      </w:r>
      <w:r w:rsidR="00E52C38" w:rsidRPr="00A956B8">
        <w:rPr>
          <w:sz w:val="24"/>
        </w:rPr>
        <w:t>и</w:t>
      </w:r>
      <w:r w:rsidR="00A3642A" w:rsidRPr="00A956B8">
        <w:rPr>
          <w:sz w:val="24"/>
          <w:lang w:val="en-US"/>
        </w:rPr>
        <w:t> </w:t>
      </w:r>
      <w:r w:rsidR="00E516DA" w:rsidRPr="00A956B8">
        <w:rPr>
          <w:sz w:val="24"/>
        </w:rPr>
        <w:t>информационн</w:t>
      </w:r>
      <w:r w:rsidR="00E52C38" w:rsidRPr="00A956B8">
        <w:rPr>
          <w:sz w:val="24"/>
        </w:rPr>
        <w:t>ого</w:t>
      </w:r>
      <w:r w:rsidR="00E516DA" w:rsidRPr="00A956B8">
        <w:rPr>
          <w:sz w:val="24"/>
        </w:rPr>
        <w:t xml:space="preserve"> письма </w:t>
      </w:r>
      <w:r w:rsidR="004E384B" w:rsidRPr="00A956B8">
        <w:rPr>
          <w:sz w:val="24"/>
        </w:rPr>
        <w:t xml:space="preserve">приведены </w:t>
      </w:r>
      <w:r w:rsidR="005F6448" w:rsidRPr="00A956B8">
        <w:rPr>
          <w:sz w:val="24"/>
        </w:rPr>
        <w:t>соответственно в приложениях</w:t>
      </w:r>
      <w:r w:rsidR="00FA67DA">
        <w:rPr>
          <w:sz w:val="24"/>
        </w:rPr>
        <w:t xml:space="preserve"> </w:t>
      </w:r>
      <w:r w:rsidR="007B411D" w:rsidRPr="00A956B8">
        <w:rPr>
          <w:sz w:val="24"/>
        </w:rPr>
        <w:t>2</w:t>
      </w:r>
      <w:r w:rsidR="005F6448" w:rsidRPr="00A956B8">
        <w:rPr>
          <w:sz w:val="24"/>
        </w:rPr>
        <w:t xml:space="preserve"> и</w:t>
      </w:r>
      <w:r w:rsidR="004E384B" w:rsidRPr="00A956B8">
        <w:rPr>
          <w:sz w:val="24"/>
        </w:rPr>
        <w:t> </w:t>
      </w:r>
      <w:r w:rsidR="007B411D" w:rsidRPr="00A956B8">
        <w:rPr>
          <w:sz w:val="24"/>
        </w:rPr>
        <w:t>3 </w:t>
      </w:r>
      <w:r w:rsidR="00E52C38" w:rsidRPr="00A956B8">
        <w:rPr>
          <w:sz w:val="24"/>
        </w:rPr>
        <w:t>к</w:t>
      </w:r>
      <w:r w:rsidR="007B411D" w:rsidRPr="00A956B8">
        <w:rPr>
          <w:sz w:val="24"/>
        </w:rPr>
        <w:t> </w:t>
      </w:r>
      <w:r w:rsidR="00E52C38" w:rsidRPr="00A956B8">
        <w:rPr>
          <w:sz w:val="24"/>
        </w:rPr>
        <w:t>Стандарту</w:t>
      </w:r>
      <w:r w:rsidR="004E384B" w:rsidRPr="00A956B8">
        <w:rPr>
          <w:sz w:val="24"/>
        </w:rPr>
        <w:t>.</w:t>
      </w:r>
    </w:p>
    <w:p w:rsidR="006673FA" w:rsidRPr="00A956B8" w:rsidRDefault="00F76EDC" w:rsidP="00673E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>В</w:t>
      </w:r>
      <w:r w:rsidR="00417707" w:rsidRPr="00A956B8">
        <w:rPr>
          <w:rFonts w:ascii="Times New Roman" w:hAnsi="Times New Roman" w:cs="Times New Roman"/>
          <w:sz w:val="24"/>
          <w:szCs w:val="24"/>
        </w:rPr>
        <w:t xml:space="preserve"> случае </w:t>
      </w:r>
      <w:proofErr w:type="gramStart"/>
      <w:r w:rsidR="00417707" w:rsidRPr="00A956B8">
        <w:rPr>
          <w:rFonts w:ascii="Times New Roman" w:hAnsi="Times New Roman" w:cs="Times New Roman"/>
          <w:sz w:val="24"/>
          <w:szCs w:val="24"/>
        </w:rPr>
        <w:t>выявления фактов недостоверности бюджетной отчетности главного администр</w:t>
      </w:r>
      <w:r w:rsidR="00417707" w:rsidRPr="00A956B8">
        <w:rPr>
          <w:rFonts w:ascii="Times New Roman" w:hAnsi="Times New Roman" w:cs="Times New Roman"/>
          <w:sz w:val="24"/>
          <w:szCs w:val="24"/>
        </w:rPr>
        <w:t>а</w:t>
      </w:r>
      <w:r w:rsidR="00417707" w:rsidRPr="00A956B8">
        <w:rPr>
          <w:rFonts w:ascii="Times New Roman" w:hAnsi="Times New Roman" w:cs="Times New Roman"/>
          <w:sz w:val="24"/>
          <w:szCs w:val="24"/>
        </w:rPr>
        <w:t>тора бюджетных средств</w:t>
      </w:r>
      <w:proofErr w:type="gramEnd"/>
      <w:r w:rsidR="008859A1">
        <w:rPr>
          <w:rFonts w:ascii="Times New Roman" w:hAnsi="Times New Roman" w:cs="Times New Roman"/>
          <w:sz w:val="24"/>
          <w:szCs w:val="24"/>
        </w:rPr>
        <w:t xml:space="preserve"> </w:t>
      </w:r>
      <w:r w:rsidR="007838FC" w:rsidRPr="00A956B8">
        <w:rPr>
          <w:rFonts w:ascii="Times New Roman" w:hAnsi="Times New Roman" w:cs="Times New Roman"/>
          <w:sz w:val="24"/>
          <w:szCs w:val="24"/>
        </w:rPr>
        <w:t>рассматривается вопрос</w:t>
      </w:r>
      <w:r w:rsidR="006673FA" w:rsidRPr="00A956B8">
        <w:rPr>
          <w:rFonts w:ascii="Times New Roman" w:hAnsi="Times New Roman" w:cs="Times New Roman"/>
          <w:sz w:val="24"/>
          <w:szCs w:val="24"/>
        </w:rPr>
        <w:t xml:space="preserve"> о </w:t>
      </w:r>
      <w:r w:rsidR="00417707" w:rsidRPr="00A956B8">
        <w:rPr>
          <w:rFonts w:ascii="Times New Roman" w:hAnsi="Times New Roman" w:cs="Times New Roman"/>
          <w:sz w:val="24"/>
          <w:szCs w:val="24"/>
        </w:rPr>
        <w:t xml:space="preserve">включении в план работы </w:t>
      </w:r>
      <w:r w:rsidR="00C53AC9">
        <w:rPr>
          <w:rFonts w:ascii="Times New Roman" w:hAnsi="Times New Roman" w:cs="Times New Roman"/>
          <w:sz w:val="24"/>
          <w:szCs w:val="24"/>
        </w:rPr>
        <w:t>КСО</w:t>
      </w:r>
      <w:r w:rsidR="00417707" w:rsidRPr="00A956B8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Pr="00A956B8">
        <w:rPr>
          <w:rFonts w:ascii="Times New Roman" w:hAnsi="Times New Roman" w:cs="Times New Roman"/>
          <w:sz w:val="24"/>
          <w:szCs w:val="24"/>
        </w:rPr>
        <w:t>я</w:t>
      </w:r>
      <w:r w:rsidR="00417707" w:rsidRPr="00A956B8">
        <w:rPr>
          <w:rFonts w:ascii="Times New Roman" w:hAnsi="Times New Roman" w:cs="Times New Roman"/>
          <w:sz w:val="24"/>
          <w:szCs w:val="24"/>
        </w:rPr>
        <w:t xml:space="preserve"> контрольного </w:t>
      </w:r>
      <w:r w:rsidR="006673FA" w:rsidRPr="00A956B8">
        <w:rPr>
          <w:rFonts w:ascii="Times New Roman" w:hAnsi="Times New Roman" w:cs="Times New Roman"/>
          <w:sz w:val="24"/>
          <w:szCs w:val="24"/>
        </w:rPr>
        <w:t>мероприятия</w:t>
      </w:r>
      <w:r w:rsidR="00C30E9F">
        <w:rPr>
          <w:rFonts w:ascii="Times New Roman" w:hAnsi="Times New Roman" w:cs="Times New Roman"/>
          <w:sz w:val="24"/>
          <w:szCs w:val="24"/>
        </w:rPr>
        <w:t xml:space="preserve"> </w:t>
      </w:r>
      <w:r w:rsidR="004E2B14" w:rsidRPr="00A956B8">
        <w:rPr>
          <w:rFonts w:ascii="Times New Roman" w:hAnsi="Times New Roman" w:cs="Times New Roman"/>
          <w:sz w:val="24"/>
          <w:szCs w:val="24"/>
        </w:rPr>
        <w:t xml:space="preserve">по </w:t>
      </w:r>
      <w:r w:rsidR="00410CB6" w:rsidRPr="00A956B8">
        <w:rPr>
          <w:rFonts w:ascii="Times New Roman" w:hAnsi="Times New Roman" w:cs="Times New Roman"/>
          <w:sz w:val="24"/>
          <w:szCs w:val="24"/>
        </w:rPr>
        <w:t>данно</w:t>
      </w:r>
      <w:r w:rsidR="004E2B14" w:rsidRPr="00A956B8">
        <w:rPr>
          <w:rFonts w:ascii="Times New Roman" w:hAnsi="Times New Roman" w:cs="Times New Roman"/>
          <w:sz w:val="24"/>
          <w:szCs w:val="24"/>
        </w:rPr>
        <w:t>му</w:t>
      </w:r>
      <w:r w:rsidR="00410CB6" w:rsidRPr="00A956B8">
        <w:rPr>
          <w:rFonts w:ascii="Times New Roman" w:hAnsi="Times New Roman" w:cs="Times New Roman"/>
          <w:sz w:val="24"/>
          <w:szCs w:val="24"/>
        </w:rPr>
        <w:t xml:space="preserve"> главно</w:t>
      </w:r>
      <w:r w:rsidR="004E2B14" w:rsidRPr="00A956B8">
        <w:rPr>
          <w:rFonts w:ascii="Times New Roman" w:hAnsi="Times New Roman" w:cs="Times New Roman"/>
          <w:sz w:val="24"/>
          <w:szCs w:val="24"/>
        </w:rPr>
        <w:t>му</w:t>
      </w:r>
      <w:r w:rsidR="00410CB6" w:rsidRPr="00A956B8">
        <w:rPr>
          <w:rFonts w:ascii="Times New Roman" w:hAnsi="Times New Roman" w:cs="Times New Roman"/>
          <w:sz w:val="24"/>
          <w:szCs w:val="24"/>
        </w:rPr>
        <w:t xml:space="preserve"> администратор</w:t>
      </w:r>
      <w:r w:rsidR="004E2B14" w:rsidRPr="00A956B8">
        <w:rPr>
          <w:rFonts w:ascii="Times New Roman" w:hAnsi="Times New Roman" w:cs="Times New Roman"/>
          <w:sz w:val="24"/>
          <w:szCs w:val="24"/>
        </w:rPr>
        <w:t>у</w:t>
      </w:r>
      <w:r w:rsidR="00410CB6" w:rsidRPr="00A956B8">
        <w:rPr>
          <w:rFonts w:ascii="Times New Roman" w:hAnsi="Times New Roman" w:cs="Times New Roman"/>
          <w:sz w:val="24"/>
          <w:szCs w:val="24"/>
        </w:rPr>
        <w:t xml:space="preserve"> бюджетных средств</w:t>
      </w:r>
      <w:r w:rsidR="006673FA" w:rsidRPr="00A956B8">
        <w:rPr>
          <w:rFonts w:ascii="Times New Roman" w:hAnsi="Times New Roman" w:cs="Times New Roman"/>
          <w:sz w:val="24"/>
          <w:szCs w:val="24"/>
        </w:rPr>
        <w:t>.</w:t>
      </w:r>
    </w:p>
    <w:p w:rsidR="0009250E" w:rsidRPr="00A956B8" w:rsidRDefault="0009250E" w:rsidP="00673E4E">
      <w:pPr>
        <w:pStyle w:val="a9"/>
        <w:spacing w:line="240" w:lineRule="auto"/>
        <w:ind w:firstLine="709"/>
        <w:rPr>
          <w:sz w:val="24"/>
          <w:szCs w:val="24"/>
        </w:rPr>
      </w:pPr>
      <w:r w:rsidRPr="00A956B8">
        <w:rPr>
          <w:sz w:val="24"/>
          <w:szCs w:val="24"/>
        </w:rPr>
        <w:t>Заключение</w:t>
      </w:r>
      <w:r w:rsidR="004A528B" w:rsidRPr="00A956B8">
        <w:rPr>
          <w:sz w:val="24"/>
          <w:szCs w:val="24"/>
        </w:rPr>
        <w:t>, рассмотренное</w:t>
      </w:r>
      <w:r w:rsidRPr="00A956B8">
        <w:rPr>
          <w:sz w:val="24"/>
          <w:szCs w:val="24"/>
        </w:rPr>
        <w:t xml:space="preserve"> на </w:t>
      </w:r>
      <w:r w:rsidR="008859A1">
        <w:rPr>
          <w:sz w:val="24"/>
          <w:szCs w:val="24"/>
        </w:rPr>
        <w:t xml:space="preserve">заседании </w:t>
      </w:r>
      <w:r w:rsidR="006F4B22">
        <w:rPr>
          <w:sz w:val="24"/>
          <w:szCs w:val="24"/>
        </w:rPr>
        <w:t>Коллегии</w:t>
      </w:r>
      <w:r w:rsidR="005028AD" w:rsidRPr="00A956B8">
        <w:rPr>
          <w:sz w:val="24"/>
          <w:szCs w:val="24"/>
        </w:rPr>
        <w:t>,</w:t>
      </w:r>
      <w:r w:rsidRPr="00A956B8">
        <w:rPr>
          <w:sz w:val="24"/>
          <w:szCs w:val="24"/>
        </w:rPr>
        <w:t xml:space="preserve"> в установленном порядке направля</w:t>
      </w:r>
      <w:r w:rsidR="00E52C38" w:rsidRPr="00A956B8">
        <w:rPr>
          <w:sz w:val="24"/>
          <w:szCs w:val="24"/>
        </w:rPr>
        <w:t>е</w:t>
      </w:r>
      <w:r w:rsidRPr="00A956B8">
        <w:rPr>
          <w:sz w:val="24"/>
          <w:szCs w:val="24"/>
        </w:rPr>
        <w:t>тся в адрес главного администратора бюджетных средств.</w:t>
      </w:r>
    </w:p>
    <w:p w:rsidR="002B4A82" w:rsidRPr="00A956B8" w:rsidRDefault="002B4A82" w:rsidP="00673E4E">
      <w:pPr>
        <w:pStyle w:val="a9"/>
        <w:widowControl w:val="0"/>
        <w:spacing w:line="240" w:lineRule="auto"/>
        <w:rPr>
          <w:sz w:val="24"/>
          <w:szCs w:val="24"/>
        </w:rPr>
      </w:pPr>
      <w:r w:rsidRPr="00A956B8">
        <w:rPr>
          <w:sz w:val="24"/>
          <w:szCs w:val="24"/>
        </w:rPr>
        <w:t xml:space="preserve">По </w:t>
      </w:r>
      <w:r w:rsidR="008859A1">
        <w:rPr>
          <w:sz w:val="24"/>
          <w:szCs w:val="24"/>
        </w:rPr>
        <w:t xml:space="preserve">протокольному </w:t>
      </w:r>
      <w:r w:rsidRPr="00A956B8">
        <w:rPr>
          <w:sz w:val="24"/>
          <w:szCs w:val="24"/>
        </w:rPr>
        <w:t xml:space="preserve">решению </w:t>
      </w:r>
      <w:r w:rsidR="00395404" w:rsidRPr="00A956B8">
        <w:rPr>
          <w:sz w:val="24"/>
          <w:szCs w:val="24"/>
        </w:rPr>
        <w:t>з</w:t>
      </w:r>
      <w:r w:rsidRPr="00A956B8">
        <w:rPr>
          <w:sz w:val="24"/>
          <w:szCs w:val="24"/>
        </w:rPr>
        <w:t>аключени</w:t>
      </w:r>
      <w:r w:rsidR="00146308" w:rsidRPr="00A956B8">
        <w:rPr>
          <w:sz w:val="24"/>
          <w:szCs w:val="24"/>
        </w:rPr>
        <w:t>е</w:t>
      </w:r>
      <w:r w:rsidR="008859A1">
        <w:rPr>
          <w:sz w:val="24"/>
          <w:szCs w:val="24"/>
        </w:rPr>
        <w:t xml:space="preserve"> </w:t>
      </w:r>
      <w:r w:rsidR="00C53AC9">
        <w:rPr>
          <w:sz w:val="24"/>
          <w:szCs w:val="24"/>
        </w:rPr>
        <w:t>КСО</w:t>
      </w:r>
      <w:r w:rsidRPr="00A956B8">
        <w:rPr>
          <w:sz w:val="24"/>
          <w:szCs w:val="24"/>
        </w:rPr>
        <w:t xml:space="preserve"> направляются в </w:t>
      </w:r>
      <w:r w:rsidR="00384FD2" w:rsidRPr="00A956B8">
        <w:rPr>
          <w:sz w:val="24"/>
          <w:szCs w:val="24"/>
        </w:rPr>
        <w:t xml:space="preserve">Хурал </w:t>
      </w:r>
      <w:r w:rsidR="00FE098E">
        <w:rPr>
          <w:sz w:val="24"/>
          <w:szCs w:val="24"/>
        </w:rPr>
        <w:t xml:space="preserve">представителей </w:t>
      </w:r>
      <w:proofErr w:type="spellStart"/>
      <w:r w:rsidR="00BF651B">
        <w:rPr>
          <w:sz w:val="24"/>
          <w:szCs w:val="24"/>
        </w:rPr>
        <w:t>Овюрского</w:t>
      </w:r>
      <w:proofErr w:type="spellEnd"/>
      <w:r w:rsidR="00FE098E">
        <w:rPr>
          <w:sz w:val="24"/>
          <w:szCs w:val="24"/>
        </w:rPr>
        <w:t xml:space="preserve"> </w:t>
      </w:r>
      <w:proofErr w:type="spellStart"/>
      <w:r w:rsidR="00FE098E">
        <w:rPr>
          <w:sz w:val="24"/>
          <w:szCs w:val="24"/>
        </w:rPr>
        <w:t>кожууна</w:t>
      </w:r>
      <w:proofErr w:type="spellEnd"/>
      <w:r w:rsidR="00384FD2" w:rsidRPr="00A956B8">
        <w:rPr>
          <w:sz w:val="24"/>
          <w:szCs w:val="24"/>
        </w:rPr>
        <w:t xml:space="preserve"> Республики Тыва.</w:t>
      </w:r>
    </w:p>
    <w:p w:rsidR="0015256E" w:rsidRPr="00A956B8" w:rsidRDefault="007813D4" w:rsidP="00673E4E">
      <w:pPr>
        <w:pStyle w:val="a3"/>
        <w:ind w:firstLine="709"/>
        <w:jc w:val="both"/>
        <w:rPr>
          <w:snapToGrid w:val="0"/>
          <w:sz w:val="24"/>
        </w:rPr>
      </w:pPr>
      <w:r w:rsidRPr="00A956B8">
        <w:rPr>
          <w:sz w:val="24"/>
        </w:rPr>
        <w:t>3</w:t>
      </w:r>
      <w:r w:rsidR="00BB43DB" w:rsidRPr="00A956B8">
        <w:rPr>
          <w:sz w:val="24"/>
        </w:rPr>
        <w:t>.2.</w:t>
      </w:r>
      <w:r w:rsidR="00115ED6" w:rsidRPr="00A956B8">
        <w:rPr>
          <w:sz w:val="24"/>
        </w:rPr>
        <w:t>2</w:t>
      </w:r>
      <w:r w:rsidR="00BB43DB" w:rsidRPr="00A956B8">
        <w:rPr>
          <w:sz w:val="24"/>
        </w:rPr>
        <w:t>. Порядок проведения внешней проверки</w:t>
      </w:r>
      <w:r w:rsidR="003B0CAD" w:rsidRPr="00A956B8">
        <w:rPr>
          <w:iCs/>
          <w:sz w:val="24"/>
        </w:rPr>
        <w:t xml:space="preserve"> годово</w:t>
      </w:r>
      <w:r w:rsidR="006E256E" w:rsidRPr="00A956B8">
        <w:rPr>
          <w:iCs/>
          <w:sz w:val="24"/>
        </w:rPr>
        <w:t>го</w:t>
      </w:r>
      <w:r w:rsidR="003B0CAD" w:rsidRPr="00A956B8">
        <w:rPr>
          <w:iCs/>
          <w:sz w:val="24"/>
        </w:rPr>
        <w:t xml:space="preserve"> отчет</w:t>
      </w:r>
      <w:r w:rsidR="006E256E" w:rsidRPr="00A956B8">
        <w:rPr>
          <w:iCs/>
          <w:sz w:val="24"/>
        </w:rPr>
        <w:t>а</w:t>
      </w:r>
      <w:r w:rsidR="003B0CAD" w:rsidRPr="00A956B8">
        <w:rPr>
          <w:iCs/>
          <w:sz w:val="24"/>
        </w:rPr>
        <w:t xml:space="preserve"> об исполнении </w:t>
      </w:r>
      <w:proofErr w:type="spellStart"/>
      <w:r w:rsidR="00FE098E">
        <w:rPr>
          <w:iCs/>
          <w:sz w:val="24"/>
        </w:rPr>
        <w:t>кожуунного</w:t>
      </w:r>
      <w:proofErr w:type="spellEnd"/>
      <w:r w:rsidR="003B0CAD" w:rsidRPr="00A956B8">
        <w:rPr>
          <w:iCs/>
          <w:sz w:val="24"/>
        </w:rPr>
        <w:t xml:space="preserve"> бюджета</w:t>
      </w:r>
      <w:r w:rsidR="008859A1">
        <w:rPr>
          <w:iCs/>
          <w:sz w:val="24"/>
        </w:rPr>
        <w:t xml:space="preserve"> </w:t>
      </w:r>
      <w:r w:rsidR="0015256E" w:rsidRPr="00A956B8">
        <w:rPr>
          <w:sz w:val="24"/>
        </w:rPr>
        <w:t>за отчетный финансовый год</w:t>
      </w:r>
      <w:r w:rsidR="00FE098E">
        <w:rPr>
          <w:sz w:val="24"/>
        </w:rPr>
        <w:t>.</w:t>
      </w:r>
    </w:p>
    <w:p w:rsidR="003B0CAD" w:rsidRPr="00A956B8" w:rsidRDefault="00C156F3" w:rsidP="00673E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_Toc343848775"/>
      <w:r w:rsidRPr="00A956B8">
        <w:rPr>
          <w:rFonts w:ascii="Times New Roman" w:hAnsi="Times New Roman" w:cs="Times New Roman"/>
          <w:sz w:val="24"/>
          <w:szCs w:val="24"/>
        </w:rPr>
        <w:t xml:space="preserve">Проверка годового отчета об исполнении </w:t>
      </w:r>
      <w:proofErr w:type="spellStart"/>
      <w:r w:rsidR="00FE098E">
        <w:rPr>
          <w:rFonts w:ascii="Times New Roman" w:hAnsi="Times New Roman" w:cs="Times New Roman"/>
          <w:sz w:val="24"/>
          <w:szCs w:val="24"/>
        </w:rPr>
        <w:t>кожуунного</w:t>
      </w:r>
      <w:proofErr w:type="spellEnd"/>
      <w:r w:rsidR="008859A1">
        <w:rPr>
          <w:rFonts w:ascii="Times New Roman" w:hAnsi="Times New Roman" w:cs="Times New Roman"/>
          <w:sz w:val="24"/>
          <w:szCs w:val="24"/>
        </w:rPr>
        <w:t xml:space="preserve"> </w:t>
      </w:r>
      <w:r w:rsidRPr="00A956B8">
        <w:rPr>
          <w:rFonts w:ascii="Times New Roman" w:hAnsi="Times New Roman" w:cs="Times New Roman"/>
          <w:sz w:val="24"/>
          <w:szCs w:val="24"/>
        </w:rPr>
        <w:t xml:space="preserve">бюджета осуществляется </w:t>
      </w:r>
      <w:r w:rsidR="00C53AC9">
        <w:rPr>
          <w:rFonts w:ascii="Times New Roman" w:hAnsi="Times New Roman" w:cs="Times New Roman"/>
          <w:bCs/>
          <w:sz w:val="24"/>
          <w:szCs w:val="24"/>
        </w:rPr>
        <w:t>КСО</w:t>
      </w:r>
      <w:r w:rsidR="00E52C38" w:rsidRPr="00A956B8">
        <w:rPr>
          <w:rFonts w:ascii="Times New Roman" w:hAnsi="Times New Roman" w:cs="Times New Roman"/>
          <w:bCs/>
          <w:sz w:val="24"/>
          <w:szCs w:val="24"/>
        </w:rPr>
        <w:t xml:space="preserve"> в форме к</w:t>
      </w:r>
      <w:r w:rsidR="003B0CAD" w:rsidRPr="00A956B8">
        <w:rPr>
          <w:rFonts w:ascii="Times New Roman" w:hAnsi="Times New Roman" w:cs="Times New Roman"/>
          <w:bCs/>
          <w:sz w:val="24"/>
          <w:szCs w:val="24"/>
        </w:rPr>
        <w:t>амеральн</w:t>
      </w:r>
      <w:r w:rsidR="00E52C38" w:rsidRPr="00A956B8">
        <w:rPr>
          <w:rFonts w:ascii="Times New Roman" w:hAnsi="Times New Roman" w:cs="Times New Roman"/>
          <w:bCs/>
          <w:sz w:val="24"/>
          <w:szCs w:val="24"/>
        </w:rPr>
        <w:t>ой</w:t>
      </w:r>
      <w:r w:rsidR="003B0CAD" w:rsidRPr="00A956B8">
        <w:rPr>
          <w:rFonts w:ascii="Times New Roman" w:hAnsi="Times New Roman" w:cs="Times New Roman"/>
          <w:bCs/>
          <w:sz w:val="24"/>
          <w:szCs w:val="24"/>
        </w:rPr>
        <w:t xml:space="preserve"> проверк</w:t>
      </w:r>
      <w:r w:rsidR="00E52C38" w:rsidRPr="00A956B8">
        <w:rPr>
          <w:rFonts w:ascii="Times New Roman" w:hAnsi="Times New Roman" w:cs="Times New Roman"/>
          <w:bCs/>
          <w:sz w:val="24"/>
          <w:szCs w:val="24"/>
        </w:rPr>
        <w:t>и</w:t>
      </w:r>
      <w:r w:rsidR="003B0CAD" w:rsidRPr="00A956B8">
        <w:rPr>
          <w:rFonts w:ascii="Times New Roman" w:hAnsi="Times New Roman" w:cs="Times New Roman"/>
          <w:bCs/>
          <w:sz w:val="24"/>
          <w:szCs w:val="24"/>
        </w:rPr>
        <w:t xml:space="preserve"> в соответствии с </w:t>
      </w:r>
      <w:r w:rsidR="003B0CAD" w:rsidRPr="00A956B8">
        <w:rPr>
          <w:rFonts w:ascii="Times New Roman" w:hAnsi="Times New Roman" w:cs="Times New Roman"/>
          <w:sz w:val="24"/>
          <w:szCs w:val="24"/>
        </w:rPr>
        <w:t>требовани</w:t>
      </w:r>
      <w:r w:rsidR="00E52C38" w:rsidRPr="00A956B8">
        <w:rPr>
          <w:rFonts w:ascii="Times New Roman" w:hAnsi="Times New Roman" w:cs="Times New Roman"/>
          <w:sz w:val="24"/>
          <w:szCs w:val="24"/>
        </w:rPr>
        <w:t>ями</w:t>
      </w:r>
      <w:r w:rsidR="003B0CAD" w:rsidRPr="00A956B8">
        <w:rPr>
          <w:rFonts w:ascii="Times New Roman" w:hAnsi="Times New Roman" w:cs="Times New Roman"/>
          <w:sz w:val="24"/>
          <w:szCs w:val="24"/>
        </w:rPr>
        <w:t xml:space="preserve"> стат</w:t>
      </w:r>
      <w:r w:rsidR="007838FC" w:rsidRPr="00A956B8">
        <w:rPr>
          <w:rFonts w:ascii="Times New Roman" w:hAnsi="Times New Roman" w:cs="Times New Roman"/>
          <w:sz w:val="24"/>
          <w:szCs w:val="24"/>
        </w:rPr>
        <w:t>ьи</w:t>
      </w:r>
      <w:r w:rsidR="008859A1">
        <w:rPr>
          <w:rFonts w:ascii="Times New Roman" w:hAnsi="Times New Roman" w:cs="Times New Roman"/>
          <w:sz w:val="24"/>
          <w:szCs w:val="24"/>
        </w:rPr>
        <w:t xml:space="preserve"> </w:t>
      </w:r>
      <w:r w:rsidR="003B0CAD" w:rsidRPr="00A956B8">
        <w:rPr>
          <w:rFonts w:ascii="Times New Roman" w:hAnsi="Times New Roman" w:cs="Times New Roman"/>
          <w:sz w:val="24"/>
          <w:szCs w:val="24"/>
        </w:rPr>
        <w:t xml:space="preserve">264.1 </w:t>
      </w:r>
      <w:r w:rsidR="006F3A88" w:rsidRPr="00A956B8">
        <w:rPr>
          <w:rFonts w:ascii="Times New Roman" w:hAnsi="Times New Roman" w:cs="Times New Roman"/>
          <w:sz w:val="24"/>
          <w:szCs w:val="24"/>
        </w:rPr>
        <w:t>БК РФ</w:t>
      </w:r>
      <w:r w:rsidR="003B0CAD" w:rsidRPr="00A956B8">
        <w:rPr>
          <w:rFonts w:ascii="Times New Roman" w:hAnsi="Times New Roman" w:cs="Times New Roman"/>
          <w:sz w:val="24"/>
          <w:szCs w:val="24"/>
        </w:rPr>
        <w:t>.</w:t>
      </w:r>
      <w:bookmarkEnd w:id="8"/>
    </w:p>
    <w:p w:rsidR="003B0CAD" w:rsidRPr="00A956B8" w:rsidRDefault="003B0CAD" w:rsidP="00673E4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 xml:space="preserve">Бюджетным </w:t>
      </w:r>
      <w:hyperlink r:id="rId8" w:history="1">
        <w:r w:rsidRPr="00A956B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956B8">
        <w:rPr>
          <w:rFonts w:ascii="Times New Roman" w:hAnsi="Times New Roman" w:cs="Times New Roman"/>
          <w:sz w:val="24"/>
          <w:szCs w:val="24"/>
        </w:rPr>
        <w:t xml:space="preserve"> утвержден перечень документов и информации, которые могут вх</w:t>
      </w:r>
      <w:r w:rsidRPr="00A956B8">
        <w:rPr>
          <w:rFonts w:ascii="Times New Roman" w:hAnsi="Times New Roman" w:cs="Times New Roman"/>
          <w:sz w:val="24"/>
          <w:szCs w:val="24"/>
        </w:rPr>
        <w:t>о</w:t>
      </w:r>
      <w:r w:rsidRPr="00A956B8">
        <w:rPr>
          <w:rFonts w:ascii="Times New Roman" w:hAnsi="Times New Roman" w:cs="Times New Roman"/>
          <w:sz w:val="24"/>
          <w:szCs w:val="24"/>
        </w:rPr>
        <w:t>дить в бюджетную отчетность. К таким документам относятся:</w:t>
      </w:r>
    </w:p>
    <w:p w:rsidR="003B0CAD" w:rsidRPr="00A956B8" w:rsidRDefault="003B0CAD" w:rsidP="00673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>1) отчет об исполнении бюджета;</w:t>
      </w:r>
    </w:p>
    <w:p w:rsidR="003B0CAD" w:rsidRPr="00A956B8" w:rsidRDefault="003B0CAD" w:rsidP="00673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>2) баланс исполнения бюджета;</w:t>
      </w:r>
    </w:p>
    <w:p w:rsidR="003B0CAD" w:rsidRPr="00A956B8" w:rsidRDefault="003B0CAD" w:rsidP="00673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>3) отчет о финансовых результатах деятельности;</w:t>
      </w:r>
    </w:p>
    <w:p w:rsidR="003B0CAD" w:rsidRPr="00A956B8" w:rsidRDefault="003B0CAD" w:rsidP="00673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>4) отчет о движении денежных средств;</w:t>
      </w:r>
    </w:p>
    <w:p w:rsidR="003B0CAD" w:rsidRPr="00A956B8" w:rsidRDefault="003B0CAD" w:rsidP="00673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>5) пояснительная записка.</w:t>
      </w:r>
    </w:p>
    <w:p w:rsidR="003B0CAD" w:rsidRPr="00A956B8" w:rsidRDefault="003B0CAD" w:rsidP="00673E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 xml:space="preserve">На основании бюджетной отчетности </w:t>
      </w:r>
      <w:r w:rsidR="0009512B" w:rsidRPr="00A956B8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A956B8">
        <w:rPr>
          <w:rFonts w:ascii="Times New Roman" w:hAnsi="Times New Roman" w:cs="Times New Roman"/>
          <w:sz w:val="24"/>
          <w:szCs w:val="24"/>
        </w:rPr>
        <w:t>анализ информаци</w:t>
      </w:r>
      <w:r w:rsidR="00CF36C0" w:rsidRPr="00A956B8">
        <w:rPr>
          <w:rFonts w:ascii="Times New Roman" w:hAnsi="Times New Roman" w:cs="Times New Roman"/>
          <w:sz w:val="24"/>
          <w:szCs w:val="24"/>
        </w:rPr>
        <w:t>и</w:t>
      </w:r>
      <w:r w:rsidR="008859A1">
        <w:rPr>
          <w:rFonts w:ascii="Times New Roman" w:hAnsi="Times New Roman" w:cs="Times New Roman"/>
          <w:sz w:val="24"/>
          <w:szCs w:val="24"/>
        </w:rPr>
        <w:t xml:space="preserve"> </w:t>
      </w:r>
      <w:r w:rsidRPr="00A956B8">
        <w:rPr>
          <w:rFonts w:ascii="Times New Roman" w:hAnsi="Times New Roman" w:cs="Times New Roman"/>
          <w:sz w:val="24"/>
          <w:szCs w:val="24"/>
        </w:rPr>
        <w:t>об активах, обяз</w:t>
      </w:r>
      <w:r w:rsidRPr="00A956B8">
        <w:rPr>
          <w:rFonts w:ascii="Times New Roman" w:hAnsi="Times New Roman" w:cs="Times New Roman"/>
          <w:sz w:val="24"/>
          <w:szCs w:val="24"/>
        </w:rPr>
        <w:t>а</w:t>
      </w:r>
      <w:r w:rsidRPr="00A956B8">
        <w:rPr>
          <w:rFonts w:ascii="Times New Roman" w:hAnsi="Times New Roman" w:cs="Times New Roman"/>
          <w:sz w:val="24"/>
          <w:szCs w:val="24"/>
        </w:rPr>
        <w:t>тельствах и операциях их изменяющих.</w:t>
      </w:r>
    </w:p>
    <w:p w:rsidR="003B0CAD" w:rsidRPr="00A956B8" w:rsidRDefault="003B0CAD" w:rsidP="00673E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 xml:space="preserve">Анализ отчета об исполнении бюджета </w:t>
      </w:r>
      <w:r w:rsidR="00CF36C0" w:rsidRPr="00A956B8">
        <w:rPr>
          <w:rFonts w:ascii="Times New Roman" w:hAnsi="Times New Roman" w:cs="Times New Roman"/>
          <w:sz w:val="24"/>
          <w:szCs w:val="24"/>
        </w:rPr>
        <w:t>предусматривае</w:t>
      </w:r>
      <w:r w:rsidRPr="00A956B8">
        <w:rPr>
          <w:rFonts w:ascii="Times New Roman" w:hAnsi="Times New Roman" w:cs="Times New Roman"/>
          <w:sz w:val="24"/>
          <w:szCs w:val="24"/>
        </w:rPr>
        <w:t>т оцен</w:t>
      </w:r>
      <w:r w:rsidR="00CF36C0" w:rsidRPr="00A956B8">
        <w:rPr>
          <w:rFonts w:ascii="Times New Roman" w:hAnsi="Times New Roman" w:cs="Times New Roman"/>
          <w:sz w:val="24"/>
          <w:szCs w:val="24"/>
        </w:rPr>
        <w:t>ку</w:t>
      </w:r>
      <w:r w:rsidRPr="00A956B8">
        <w:rPr>
          <w:rFonts w:ascii="Times New Roman" w:hAnsi="Times New Roman" w:cs="Times New Roman"/>
          <w:sz w:val="24"/>
          <w:szCs w:val="24"/>
        </w:rPr>
        <w:t xml:space="preserve"> отчетны</w:t>
      </w:r>
      <w:r w:rsidR="00CF36C0" w:rsidRPr="00A956B8">
        <w:rPr>
          <w:rFonts w:ascii="Times New Roman" w:hAnsi="Times New Roman" w:cs="Times New Roman"/>
          <w:sz w:val="24"/>
          <w:szCs w:val="24"/>
        </w:rPr>
        <w:t>х</w:t>
      </w:r>
      <w:r w:rsidRPr="00A956B8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CF36C0" w:rsidRPr="00A956B8">
        <w:rPr>
          <w:rFonts w:ascii="Times New Roman" w:hAnsi="Times New Roman" w:cs="Times New Roman"/>
          <w:sz w:val="24"/>
          <w:szCs w:val="24"/>
        </w:rPr>
        <w:t>х</w:t>
      </w:r>
      <w:r w:rsidRPr="00A956B8">
        <w:rPr>
          <w:rFonts w:ascii="Times New Roman" w:hAnsi="Times New Roman" w:cs="Times New Roman"/>
          <w:sz w:val="24"/>
          <w:szCs w:val="24"/>
        </w:rPr>
        <w:t xml:space="preserve"> об и</w:t>
      </w:r>
      <w:r w:rsidRPr="00A956B8">
        <w:rPr>
          <w:rFonts w:ascii="Times New Roman" w:hAnsi="Times New Roman" w:cs="Times New Roman"/>
          <w:sz w:val="24"/>
          <w:szCs w:val="24"/>
        </w:rPr>
        <w:t>с</w:t>
      </w:r>
      <w:r w:rsidRPr="00A956B8">
        <w:rPr>
          <w:rFonts w:ascii="Times New Roman" w:hAnsi="Times New Roman" w:cs="Times New Roman"/>
          <w:sz w:val="24"/>
          <w:szCs w:val="24"/>
        </w:rPr>
        <w:t xml:space="preserve">полнении бюджета по доходам, расходам и источникам финансирования дефицита бюджета </w:t>
      </w:r>
      <w:r w:rsidR="00CF36C0" w:rsidRPr="00A956B8">
        <w:rPr>
          <w:rFonts w:ascii="Times New Roman" w:hAnsi="Times New Roman" w:cs="Times New Roman"/>
          <w:sz w:val="24"/>
          <w:szCs w:val="24"/>
        </w:rPr>
        <w:t>и</w:t>
      </w:r>
      <w:r w:rsidRPr="00A956B8">
        <w:rPr>
          <w:rFonts w:ascii="Times New Roman" w:hAnsi="Times New Roman" w:cs="Times New Roman"/>
          <w:sz w:val="24"/>
          <w:szCs w:val="24"/>
        </w:rPr>
        <w:t xml:space="preserve"> с</w:t>
      </w:r>
      <w:r w:rsidRPr="00A956B8">
        <w:rPr>
          <w:rFonts w:ascii="Times New Roman" w:hAnsi="Times New Roman" w:cs="Times New Roman"/>
          <w:sz w:val="24"/>
          <w:szCs w:val="24"/>
        </w:rPr>
        <w:t>о</w:t>
      </w:r>
      <w:r w:rsidRPr="00A956B8">
        <w:rPr>
          <w:rFonts w:ascii="Times New Roman" w:hAnsi="Times New Roman" w:cs="Times New Roman"/>
          <w:sz w:val="24"/>
          <w:szCs w:val="24"/>
        </w:rPr>
        <w:t>ответстви</w:t>
      </w:r>
      <w:r w:rsidR="00CF36C0" w:rsidRPr="00A956B8">
        <w:rPr>
          <w:rFonts w:ascii="Times New Roman" w:hAnsi="Times New Roman" w:cs="Times New Roman"/>
          <w:sz w:val="24"/>
          <w:szCs w:val="24"/>
        </w:rPr>
        <w:t>я</w:t>
      </w:r>
      <w:r w:rsidRPr="00A956B8">
        <w:rPr>
          <w:rFonts w:ascii="Times New Roman" w:hAnsi="Times New Roman" w:cs="Times New Roman"/>
          <w:sz w:val="24"/>
          <w:szCs w:val="24"/>
        </w:rPr>
        <w:t xml:space="preserve"> бюджетной классификаци</w:t>
      </w:r>
      <w:r w:rsidR="00CF36C0" w:rsidRPr="00A956B8">
        <w:rPr>
          <w:rFonts w:ascii="Times New Roman" w:hAnsi="Times New Roman" w:cs="Times New Roman"/>
          <w:sz w:val="24"/>
          <w:szCs w:val="24"/>
        </w:rPr>
        <w:t>и</w:t>
      </w:r>
      <w:r w:rsidRPr="00A956B8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3B0CAD" w:rsidRPr="00A956B8" w:rsidRDefault="007838FC" w:rsidP="00673E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>На основе б</w:t>
      </w:r>
      <w:r w:rsidR="003B0CAD" w:rsidRPr="00A956B8">
        <w:rPr>
          <w:rFonts w:ascii="Times New Roman" w:hAnsi="Times New Roman" w:cs="Times New Roman"/>
          <w:sz w:val="24"/>
          <w:szCs w:val="24"/>
        </w:rPr>
        <w:t>аланс</w:t>
      </w:r>
      <w:r w:rsidRPr="00A956B8">
        <w:rPr>
          <w:rFonts w:ascii="Times New Roman" w:hAnsi="Times New Roman" w:cs="Times New Roman"/>
          <w:sz w:val="24"/>
          <w:szCs w:val="24"/>
        </w:rPr>
        <w:t>а</w:t>
      </w:r>
      <w:r w:rsidR="003B0CAD" w:rsidRPr="00A956B8">
        <w:rPr>
          <w:rFonts w:ascii="Times New Roman" w:hAnsi="Times New Roman" w:cs="Times New Roman"/>
          <w:sz w:val="24"/>
          <w:szCs w:val="24"/>
        </w:rPr>
        <w:t xml:space="preserve"> исполнения бюджета </w:t>
      </w:r>
      <w:r w:rsidRPr="00A956B8">
        <w:rPr>
          <w:rFonts w:ascii="Times New Roman" w:hAnsi="Times New Roman" w:cs="Times New Roman"/>
          <w:sz w:val="24"/>
          <w:szCs w:val="24"/>
        </w:rPr>
        <w:t xml:space="preserve">оцениваются данные </w:t>
      </w:r>
      <w:r w:rsidR="003B0CAD" w:rsidRPr="00A956B8">
        <w:rPr>
          <w:rFonts w:ascii="Times New Roman" w:hAnsi="Times New Roman" w:cs="Times New Roman"/>
          <w:sz w:val="24"/>
          <w:szCs w:val="24"/>
        </w:rPr>
        <w:t>о нефинансовых и финанс</w:t>
      </w:r>
      <w:r w:rsidR="003B0CAD" w:rsidRPr="00A956B8">
        <w:rPr>
          <w:rFonts w:ascii="Times New Roman" w:hAnsi="Times New Roman" w:cs="Times New Roman"/>
          <w:sz w:val="24"/>
          <w:szCs w:val="24"/>
        </w:rPr>
        <w:t>о</w:t>
      </w:r>
      <w:r w:rsidR="003B0CAD" w:rsidRPr="00A956B8">
        <w:rPr>
          <w:rFonts w:ascii="Times New Roman" w:hAnsi="Times New Roman" w:cs="Times New Roman"/>
          <w:sz w:val="24"/>
          <w:szCs w:val="24"/>
        </w:rPr>
        <w:t xml:space="preserve">вых активах, обязательствах </w:t>
      </w:r>
      <w:proofErr w:type="spellStart"/>
      <w:r w:rsidR="00FE098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3B0CAD" w:rsidRPr="00A956B8">
        <w:rPr>
          <w:rFonts w:ascii="Times New Roman" w:hAnsi="Times New Roman" w:cs="Times New Roman"/>
          <w:sz w:val="24"/>
          <w:szCs w:val="24"/>
        </w:rPr>
        <w:t xml:space="preserve"> на первый и последний день отчетного периода по счетам плана счетов бюджетного учета</w:t>
      </w:r>
      <w:r w:rsidR="00E52C38" w:rsidRPr="00A956B8">
        <w:rPr>
          <w:rFonts w:ascii="Times New Roman" w:hAnsi="Times New Roman" w:cs="Times New Roman"/>
          <w:sz w:val="24"/>
          <w:szCs w:val="24"/>
        </w:rPr>
        <w:t>.</w:t>
      </w:r>
    </w:p>
    <w:p w:rsidR="00022351" w:rsidRPr="00A956B8" w:rsidRDefault="00022351" w:rsidP="00673E4E">
      <w:pPr>
        <w:pStyle w:val="HTML"/>
        <w:tabs>
          <w:tab w:val="clear" w:pos="1832"/>
          <w:tab w:val="left" w:pos="14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>При формировании результатов внешней проверки должны быть обеспечены: объекти</w:t>
      </w:r>
      <w:r w:rsidRPr="00A956B8">
        <w:rPr>
          <w:rFonts w:ascii="Times New Roman" w:hAnsi="Times New Roman" w:cs="Times New Roman"/>
          <w:sz w:val="24"/>
          <w:szCs w:val="24"/>
        </w:rPr>
        <w:t>в</w:t>
      </w:r>
      <w:r w:rsidRPr="00A956B8">
        <w:rPr>
          <w:rFonts w:ascii="Times New Roman" w:hAnsi="Times New Roman" w:cs="Times New Roman"/>
          <w:sz w:val="24"/>
          <w:szCs w:val="24"/>
        </w:rPr>
        <w:t>ность, обоснованность, системность, четкость, доступность и лаконичность изложения.</w:t>
      </w:r>
    </w:p>
    <w:p w:rsidR="003B0CAD" w:rsidRPr="00A956B8" w:rsidRDefault="003B0CAD" w:rsidP="00673E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6B8">
        <w:rPr>
          <w:rFonts w:ascii="Times New Roman" w:hAnsi="Times New Roman" w:cs="Times New Roman"/>
          <w:sz w:val="24"/>
          <w:szCs w:val="24"/>
        </w:rPr>
        <w:t xml:space="preserve">На основании проверки годового отчета об исполнении </w:t>
      </w:r>
      <w:proofErr w:type="spellStart"/>
      <w:r w:rsidR="00FE098E">
        <w:rPr>
          <w:rFonts w:ascii="Times New Roman" w:hAnsi="Times New Roman" w:cs="Times New Roman"/>
          <w:sz w:val="24"/>
          <w:szCs w:val="24"/>
        </w:rPr>
        <w:t>кожуунного</w:t>
      </w:r>
      <w:proofErr w:type="spellEnd"/>
      <w:r w:rsidRPr="00A956B8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4D0157" w:rsidRPr="00A956B8">
        <w:rPr>
          <w:rFonts w:ascii="Times New Roman" w:hAnsi="Times New Roman" w:cs="Times New Roman"/>
          <w:sz w:val="24"/>
          <w:szCs w:val="24"/>
        </w:rPr>
        <w:t>должностн</w:t>
      </w:r>
      <w:r w:rsidR="004D0157" w:rsidRPr="00A956B8">
        <w:rPr>
          <w:rFonts w:ascii="Times New Roman" w:hAnsi="Times New Roman" w:cs="Times New Roman"/>
          <w:sz w:val="24"/>
          <w:szCs w:val="24"/>
        </w:rPr>
        <w:t>ы</w:t>
      </w:r>
      <w:r w:rsidR="004D0157" w:rsidRPr="00A956B8">
        <w:rPr>
          <w:rFonts w:ascii="Times New Roman" w:hAnsi="Times New Roman" w:cs="Times New Roman"/>
          <w:sz w:val="24"/>
          <w:szCs w:val="24"/>
        </w:rPr>
        <w:t xml:space="preserve">ми лицами </w:t>
      </w:r>
      <w:r w:rsidR="00FE098E">
        <w:rPr>
          <w:rFonts w:ascii="Times New Roman" w:hAnsi="Times New Roman" w:cs="Times New Roman"/>
          <w:sz w:val="24"/>
          <w:szCs w:val="24"/>
        </w:rPr>
        <w:t>КСО</w:t>
      </w:r>
      <w:r w:rsidR="008859A1">
        <w:rPr>
          <w:rFonts w:ascii="Times New Roman" w:hAnsi="Times New Roman" w:cs="Times New Roman"/>
          <w:sz w:val="24"/>
          <w:szCs w:val="24"/>
        </w:rPr>
        <w:t xml:space="preserve"> </w:t>
      </w:r>
      <w:r w:rsidR="004C0C76" w:rsidRPr="00A956B8">
        <w:rPr>
          <w:rFonts w:ascii="Times New Roman" w:hAnsi="Times New Roman" w:cs="Times New Roman"/>
          <w:bCs/>
          <w:sz w:val="24"/>
          <w:szCs w:val="24"/>
        </w:rPr>
        <w:t>о</w:t>
      </w:r>
      <w:r w:rsidR="004C0C76" w:rsidRPr="00A956B8">
        <w:rPr>
          <w:rFonts w:ascii="Times New Roman" w:hAnsi="Times New Roman" w:cs="Times New Roman"/>
          <w:sz w:val="24"/>
          <w:szCs w:val="24"/>
        </w:rPr>
        <w:t>формля</w:t>
      </w:r>
      <w:r w:rsidR="00DF1159" w:rsidRPr="00A956B8">
        <w:rPr>
          <w:rFonts w:ascii="Times New Roman" w:hAnsi="Times New Roman" w:cs="Times New Roman"/>
          <w:sz w:val="24"/>
          <w:szCs w:val="24"/>
        </w:rPr>
        <w:t>ю</w:t>
      </w:r>
      <w:r w:rsidR="004C0C76" w:rsidRPr="00A956B8">
        <w:rPr>
          <w:rFonts w:ascii="Times New Roman" w:hAnsi="Times New Roman" w:cs="Times New Roman"/>
          <w:sz w:val="24"/>
          <w:szCs w:val="24"/>
        </w:rPr>
        <w:t xml:space="preserve">тся </w:t>
      </w:r>
      <w:r w:rsidRPr="00A956B8">
        <w:rPr>
          <w:rFonts w:ascii="Times New Roman" w:hAnsi="Times New Roman" w:cs="Times New Roman"/>
          <w:sz w:val="24"/>
          <w:szCs w:val="24"/>
        </w:rPr>
        <w:t>аналитическ</w:t>
      </w:r>
      <w:r w:rsidR="004C0C76" w:rsidRPr="00A956B8">
        <w:rPr>
          <w:rFonts w:ascii="Times New Roman" w:hAnsi="Times New Roman" w:cs="Times New Roman"/>
          <w:sz w:val="24"/>
          <w:szCs w:val="24"/>
        </w:rPr>
        <w:t>ие</w:t>
      </w:r>
      <w:r w:rsidRPr="00A956B8">
        <w:rPr>
          <w:rFonts w:ascii="Times New Roman" w:hAnsi="Times New Roman" w:cs="Times New Roman"/>
          <w:sz w:val="24"/>
          <w:szCs w:val="24"/>
        </w:rPr>
        <w:t xml:space="preserve"> записк</w:t>
      </w:r>
      <w:r w:rsidR="004C0C76" w:rsidRPr="00A956B8">
        <w:rPr>
          <w:rFonts w:ascii="Times New Roman" w:hAnsi="Times New Roman" w:cs="Times New Roman"/>
          <w:sz w:val="24"/>
          <w:szCs w:val="24"/>
        </w:rPr>
        <w:t>и</w:t>
      </w:r>
      <w:r w:rsidR="008859A1">
        <w:rPr>
          <w:rFonts w:ascii="Times New Roman" w:hAnsi="Times New Roman" w:cs="Times New Roman"/>
          <w:sz w:val="24"/>
          <w:szCs w:val="24"/>
        </w:rPr>
        <w:t xml:space="preserve"> </w:t>
      </w:r>
      <w:r w:rsidR="004C0C76" w:rsidRPr="00A956B8">
        <w:rPr>
          <w:rFonts w:ascii="Times New Roman" w:hAnsi="Times New Roman" w:cs="Times New Roman"/>
          <w:sz w:val="24"/>
          <w:szCs w:val="24"/>
        </w:rPr>
        <w:t>для подготовки заключения</w:t>
      </w:r>
      <w:r w:rsidR="008859A1">
        <w:rPr>
          <w:rFonts w:ascii="Times New Roman" w:hAnsi="Times New Roman" w:cs="Times New Roman"/>
          <w:sz w:val="24"/>
          <w:szCs w:val="24"/>
        </w:rPr>
        <w:t xml:space="preserve"> </w:t>
      </w:r>
      <w:r w:rsidR="004C0C76" w:rsidRPr="00A956B8">
        <w:rPr>
          <w:rFonts w:ascii="Times New Roman" w:hAnsi="Times New Roman" w:cs="Times New Roman"/>
          <w:iCs/>
          <w:sz w:val="24"/>
          <w:szCs w:val="24"/>
        </w:rPr>
        <w:t>на годовой о</w:t>
      </w:r>
      <w:r w:rsidR="004C0C76" w:rsidRPr="00A956B8">
        <w:rPr>
          <w:rFonts w:ascii="Times New Roman" w:hAnsi="Times New Roman" w:cs="Times New Roman"/>
          <w:iCs/>
          <w:sz w:val="24"/>
          <w:szCs w:val="24"/>
        </w:rPr>
        <w:t>т</w:t>
      </w:r>
      <w:r w:rsidR="004C0C76" w:rsidRPr="00A956B8">
        <w:rPr>
          <w:rFonts w:ascii="Times New Roman" w:hAnsi="Times New Roman" w:cs="Times New Roman"/>
          <w:iCs/>
          <w:sz w:val="24"/>
          <w:szCs w:val="24"/>
        </w:rPr>
        <w:t xml:space="preserve">чет об исполнении </w:t>
      </w:r>
      <w:proofErr w:type="spellStart"/>
      <w:r w:rsidR="00FE098E">
        <w:rPr>
          <w:rFonts w:ascii="Times New Roman" w:hAnsi="Times New Roman" w:cs="Times New Roman"/>
          <w:iCs/>
          <w:sz w:val="24"/>
          <w:szCs w:val="24"/>
        </w:rPr>
        <w:t>кожуунного</w:t>
      </w:r>
      <w:proofErr w:type="spellEnd"/>
      <w:r w:rsidR="008859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C0C76" w:rsidRPr="00A956B8">
        <w:rPr>
          <w:rFonts w:ascii="Times New Roman" w:hAnsi="Times New Roman" w:cs="Times New Roman"/>
          <w:iCs/>
          <w:sz w:val="24"/>
          <w:szCs w:val="24"/>
        </w:rPr>
        <w:t xml:space="preserve">бюджета </w:t>
      </w:r>
      <w:r w:rsidR="004C0C76" w:rsidRPr="00A956B8">
        <w:rPr>
          <w:rFonts w:ascii="Times New Roman" w:hAnsi="Times New Roman" w:cs="Times New Roman"/>
          <w:sz w:val="24"/>
          <w:szCs w:val="24"/>
        </w:rPr>
        <w:t>за отчетный финансовый год.</w:t>
      </w:r>
    </w:p>
    <w:p w:rsidR="00022351" w:rsidRPr="00A956B8" w:rsidRDefault="00022351" w:rsidP="00673E4E">
      <w:pPr>
        <w:pStyle w:val="ac"/>
        <w:spacing w:line="240" w:lineRule="auto"/>
        <w:ind w:firstLine="709"/>
        <w:rPr>
          <w:sz w:val="24"/>
          <w:szCs w:val="24"/>
        </w:rPr>
      </w:pPr>
      <w:r w:rsidRPr="00A956B8">
        <w:rPr>
          <w:sz w:val="24"/>
          <w:szCs w:val="24"/>
        </w:rPr>
        <w:t>В аналитической записке при описании каждого нарушения, выявленного в</w:t>
      </w:r>
      <w:r w:rsidR="00A3642A" w:rsidRPr="00A956B8">
        <w:rPr>
          <w:sz w:val="24"/>
          <w:szCs w:val="24"/>
          <w:lang w:val="en-US"/>
        </w:rPr>
        <w:t> </w:t>
      </w:r>
      <w:r w:rsidRPr="00A956B8">
        <w:rPr>
          <w:sz w:val="24"/>
          <w:szCs w:val="24"/>
        </w:rPr>
        <w:t>ходе контрол</w:t>
      </w:r>
      <w:r w:rsidRPr="00A956B8">
        <w:rPr>
          <w:sz w:val="24"/>
          <w:szCs w:val="24"/>
        </w:rPr>
        <w:t>ь</w:t>
      </w:r>
      <w:r w:rsidRPr="00A956B8">
        <w:rPr>
          <w:sz w:val="24"/>
          <w:szCs w:val="24"/>
        </w:rPr>
        <w:t>ного мероприятия, должны быть указаны положения законодательных и нормативных правовых актов, которые были нарушены</w:t>
      </w:r>
      <w:r w:rsidR="00E52C38" w:rsidRPr="00A956B8">
        <w:rPr>
          <w:sz w:val="24"/>
          <w:szCs w:val="24"/>
        </w:rPr>
        <w:t>,</w:t>
      </w:r>
      <w:r w:rsidRPr="00A956B8">
        <w:rPr>
          <w:sz w:val="24"/>
          <w:szCs w:val="24"/>
        </w:rPr>
        <w:t xml:space="preserve"> и в чем выразилось нарушение. </w:t>
      </w:r>
    </w:p>
    <w:p w:rsidR="00B21AED" w:rsidRPr="00A956B8" w:rsidRDefault="00C4573E" w:rsidP="00673E4E">
      <w:pPr>
        <w:pStyle w:val="ac"/>
        <w:spacing w:line="240" w:lineRule="auto"/>
        <w:rPr>
          <w:sz w:val="24"/>
          <w:szCs w:val="24"/>
        </w:rPr>
      </w:pPr>
      <w:r w:rsidRPr="00A956B8">
        <w:rPr>
          <w:sz w:val="24"/>
          <w:szCs w:val="24"/>
        </w:rPr>
        <w:t>3.</w:t>
      </w:r>
      <w:r w:rsidR="001366C5" w:rsidRPr="00A956B8">
        <w:rPr>
          <w:sz w:val="24"/>
          <w:szCs w:val="24"/>
        </w:rPr>
        <w:t>2.</w:t>
      </w:r>
      <w:r w:rsidR="0086669C" w:rsidRPr="00A956B8">
        <w:rPr>
          <w:sz w:val="24"/>
          <w:szCs w:val="24"/>
        </w:rPr>
        <w:t>3</w:t>
      </w:r>
      <w:r w:rsidR="001366C5" w:rsidRPr="00A956B8">
        <w:rPr>
          <w:sz w:val="24"/>
          <w:szCs w:val="24"/>
        </w:rPr>
        <w:t>. Ф</w:t>
      </w:r>
      <w:r w:rsidR="00E60AC5" w:rsidRPr="00A956B8">
        <w:rPr>
          <w:sz w:val="24"/>
          <w:szCs w:val="24"/>
        </w:rPr>
        <w:t>ормировани</w:t>
      </w:r>
      <w:r w:rsidR="001366C5" w:rsidRPr="00A956B8">
        <w:rPr>
          <w:sz w:val="24"/>
          <w:szCs w:val="24"/>
        </w:rPr>
        <w:t>е</w:t>
      </w:r>
      <w:r w:rsidR="00B21AED" w:rsidRPr="00A956B8">
        <w:rPr>
          <w:sz w:val="24"/>
          <w:szCs w:val="24"/>
        </w:rPr>
        <w:t xml:space="preserve"> заключения </w:t>
      </w:r>
      <w:r w:rsidR="00C53AC9">
        <w:rPr>
          <w:sz w:val="24"/>
          <w:szCs w:val="24"/>
        </w:rPr>
        <w:t>КСО</w:t>
      </w:r>
      <w:r w:rsidR="008859A1">
        <w:rPr>
          <w:sz w:val="24"/>
          <w:szCs w:val="24"/>
        </w:rPr>
        <w:t xml:space="preserve"> </w:t>
      </w:r>
      <w:r w:rsidR="00B21AED" w:rsidRPr="00A956B8">
        <w:rPr>
          <w:iCs/>
          <w:sz w:val="24"/>
          <w:szCs w:val="24"/>
        </w:rPr>
        <w:t xml:space="preserve">на годовой отчет об исполнении </w:t>
      </w:r>
      <w:proofErr w:type="spellStart"/>
      <w:r w:rsidR="00FE098E">
        <w:rPr>
          <w:iCs/>
          <w:sz w:val="24"/>
          <w:szCs w:val="24"/>
        </w:rPr>
        <w:t>кожуунного</w:t>
      </w:r>
      <w:proofErr w:type="spellEnd"/>
      <w:r w:rsidR="00B21AED" w:rsidRPr="00A956B8">
        <w:rPr>
          <w:iCs/>
          <w:sz w:val="24"/>
          <w:szCs w:val="24"/>
        </w:rPr>
        <w:t xml:space="preserve"> бю</w:t>
      </w:r>
      <w:r w:rsidR="00B21AED" w:rsidRPr="00A956B8">
        <w:rPr>
          <w:iCs/>
          <w:sz w:val="24"/>
          <w:szCs w:val="24"/>
        </w:rPr>
        <w:t>д</w:t>
      </w:r>
      <w:r w:rsidR="00B21AED" w:rsidRPr="00A956B8">
        <w:rPr>
          <w:iCs/>
          <w:sz w:val="24"/>
          <w:szCs w:val="24"/>
        </w:rPr>
        <w:t xml:space="preserve">жета </w:t>
      </w:r>
      <w:r w:rsidR="00B21AED" w:rsidRPr="00A956B8">
        <w:rPr>
          <w:sz w:val="24"/>
          <w:szCs w:val="24"/>
        </w:rPr>
        <w:t>за отчетный финансовый год</w:t>
      </w:r>
      <w:r w:rsidR="006F4B22">
        <w:rPr>
          <w:sz w:val="24"/>
          <w:szCs w:val="24"/>
        </w:rPr>
        <w:t>.</w:t>
      </w:r>
    </w:p>
    <w:p w:rsidR="0009512B" w:rsidRPr="003629B3" w:rsidRDefault="0009512B" w:rsidP="00673E4E">
      <w:pPr>
        <w:pStyle w:val="ac"/>
        <w:spacing w:line="240" w:lineRule="auto"/>
        <w:rPr>
          <w:sz w:val="24"/>
          <w:szCs w:val="24"/>
        </w:rPr>
      </w:pPr>
      <w:r w:rsidRPr="003629B3">
        <w:rPr>
          <w:sz w:val="24"/>
          <w:szCs w:val="24"/>
        </w:rPr>
        <w:t xml:space="preserve">Проверка отчета об исполнении </w:t>
      </w:r>
      <w:proofErr w:type="spellStart"/>
      <w:r w:rsidR="00FE098E">
        <w:rPr>
          <w:sz w:val="24"/>
          <w:szCs w:val="24"/>
        </w:rPr>
        <w:t>кожуунного</w:t>
      </w:r>
      <w:proofErr w:type="spellEnd"/>
      <w:r w:rsidRPr="003629B3">
        <w:rPr>
          <w:sz w:val="24"/>
          <w:szCs w:val="24"/>
        </w:rPr>
        <w:t xml:space="preserve"> бюджета осуществляется </w:t>
      </w:r>
      <w:r w:rsidR="00265306">
        <w:rPr>
          <w:sz w:val="24"/>
          <w:szCs w:val="24"/>
        </w:rPr>
        <w:t>в период с 01</w:t>
      </w:r>
      <w:r w:rsidR="007B44B9">
        <w:rPr>
          <w:sz w:val="24"/>
          <w:szCs w:val="24"/>
        </w:rPr>
        <w:t xml:space="preserve"> апреля по 01</w:t>
      </w:r>
      <w:r w:rsidRPr="004C1B31">
        <w:rPr>
          <w:sz w:val="24"/>
          <w:szCs w:val="24"/>
        </w:rPr>
        <w:t xml:space="preserve"> мая года, следующего за отчетным финансовым годом.</w:t>
      </w:r>
    </w:p>
    <w:p w:rsidR="00C4573E" w:rsidRPr="003629B3" w:rsidRDefault="005926F8" w:rsidP="00673E4E">
      <w:pPr>
        <w:pStyle w:val="a3"/>
        <w:tabs>
          <w:tab w:val="left" w:pos="426"/>
        </w:tabs>
        <w:ind w:firstLine="709"/>
        <w:jc w:val="both"/>
        <w:rPr>
          <w:sz w:val="24"/>
        </w:rPr>
      </w:pPr>
      <w:r w:rsidRPr="003629B3">
        <w:rPr>
          <w:sz w:val="24"/>
        </w:rPr>
        <w:lastRenderedPageBreak/>
        <w:t xml:space="preserve">При подготовке </w:t>
      </w:r>
      <w:r w:rsidR="00395404" w:rsidRPr="003629B3">
        <w:rPr>
          <w:sz w:val="24"/>
        </w:rPr>
        <w:t xml:space="preserve">заключения </w:t>
      </w:r>
      <w:r w:rsidR="00C53AC9">
        <w:rPr>
          <w:sz w:val="24"/>
        </w:rPr>
        <w:t>КСО</w:t>
      </w:r>
      <w:r w:rsidR="008859A1">
        <w:rPr>
          <w:sz w:val="24"/>
        </w:rPr>
        <w:t xml:space="preserve"> </w:t>
      </w:r>
      <w:r w:rsidR="00C4573E" w:rsidRPr="003629B3">
        <w:rPr>
          <w:sz w:val="24"/>
        </w:rPr>
        <w:t xml:space="preserve">анализ исполнения </w:t>
      </w:r>
      <w:proofErr w:type="spellStart"/>
      <w:r w:rsidR="00FE098E">
        <w:rPr>
          <w:sz w:val="24"/>
        </w:rPr>
        <w:t>кожуунного</w:t>
      </w:r>
      <w:proofErr w:type="spellEnd"/>
      <w:r w:rsidR="008859A1">
        <w:rPr>
          <w:sz w:val="24"/>
        </w:rPr>
        <w:t xml:space="preserve"> </w:t>
      </w:r>
      <w:r w:rsidR="0005079A" w:rsidRPr="003629B3">
        <w:rPr>
          <w:sz w:val="24"/>
        </w:rPr>
        <w:t>бюджет</w:t>
      </w:r>
      <w:r w:rsidR="00BE7317" w:rsidRPr="003629B3">
        <w:rPr>
          <w:sz w:val="24"/>
        </w:rPr>
        <w:t>а</w:t>
      </w:r>
      <w:r w:rsidR="00395404" w:rsidRPr="003629B3">
        <w:rPr>
          <w:sz w:val="24"/>
        </w:rPr>
        <w:t xml:space="preserve"> проводится</w:t>
      </w:r>
      <w:r w:rsidRPr="003629B3">
        <w:rPr>
          <w:sz w:val="24"/>
        </w:rPr>
        <w:t>:</w:t>
      </w:r>
    </w:p>
    <w:p w:rsidR="007C09CE" w:rsidRPr="003629B3" w:rsidRDefault="00C4573E" w:rsidP="00673E4E">
      <w:pPr>
        <w:pStyle w:val="a3"/>
        <w:numPr>
          <w:ilvl w:val="0"/>
          <w:numId w:val="40"/>
        </w:numPr>
        <w:tabs>
          <w:tab w:val="left" w:pos="426"/>
          <w:tab w:val="left" w:pos="993"/>
        </w:tabs>
        <w:ind w:left="0" w:firstLine="709"/>
        <w:jc w:val="both"/>
        <w:rPr>
          <w:sz w:val="24"/>
        </w:rPr>
      </w:pPr>
      <w:r w:rsidRPr="003629B3">
        <w:rPr>
          <w:sz w:val="24"/>
        </w:rPr>
        <w:t xml:space="preserve">в разрезе </w:t>
      </w:r>
      <w:proofErr w:type="gramStart"/>
      <w:r w:rsidRPr="003629B3">
        <w:rPr>
          <w:sz w:val="24"/>
        </w:rPr>
        <w:t>кодов классификации доходов бюджетов Российской Федерации</w:t>
      </w:r>
      <w:proofErr w:type="gramEnd"/>
      <w:r w:rsidR="00C30E9F">
        <w:rPr>
          <w:sz w:val="24"/>
        </w:rPr>
        <w:t xml:space="preserve"> </w:t>
      </w:r>
      <w:r w:rsidRPr="003629B3">
        <w:rPr>
          <w:sz w:val="24"/>
        </w:rPr>
        <w:t xml:space="preserve">по группам, подгруппам, статьям и подстатьям </w:t>
      </w:r>
      <w:proofErr w:type="spellStart"/>
      <w:r w:rsidR="00FE098E">
        <w:rPr>
          <w:sz w:val="24"/>
        </w:rPr>
        <w:t>кожуунного</w:t>
      </w:r>
      <w:proofErr w:type="spellEnd"/>
      <w:r w:rsidR="00C30E9F">
        <w:rPr>
          <w:sz w:val="24"/>
        </w:rPr>
        <w:t xml:space="preserve"> </w:t>
      </w:r>
      <w:proofErr w:type="spellStart"/>
      <w:r w:rsidRPr="003629B3">
        <w:rPr>
          <w:sz w:val="24"/>
        </w:rPr>
        <w:t>бюджетаи</w:t>
      </w:r>
      <w:proofErr w:type="spellEnd"/>
      <w:r w:rsidRPr="003629B3">
        <w:rPr>
          <w:sz w:val="24"/>
        </w:rPr>
        <w:t xml:space="preserve"> администраторов доходов</w:t>
      </w:r>
      <w:r w:rsidR="007C09CE" w:rsidRPr="003629B3">
        <w:rPr>
          <w:sz w:val="24"/>
        </w:rPr>
        <w:t>;</w:t>
      </w:r>
    </w:p>
    <w:p w:rsidR="00C4573E" w:rsidRPr="003629B3" w:rsidRDefault="00C4573E" w:rsidP="00673E4E">
      <w:pPr>
        <w:pStyle w:val="a3"/>
        <w:widowControl w:val="0"/>
        <w:numPr>
          <w:ilvl w:val="1"/>
          <w:numId w:val="40"/>
        </w:numPr>
        <w:tabs>
          <w:tab w:val="left" w:pos="993"/>
        </w:tabs>
        <w:ind w:left="0" w:firstLine="709"/>
        <w:jc w:val="both"/>
        <w:rPr>
          <w:sz w:val="24"/>
        </w:rPr>
      </w:pPr>
      <w:r w:rsidRPr="003629B3">
        <w:rPr>
          <w:sz w:val="24"/>
        </w:rPr>
        <w:t>в разрезе разделов и подразделов классификации расходов бюджетов и</w:t>
      </w:r>
      <w:r w:rsidR="00A3642A" w:rsidRPr="003629B3">
        <w:rPr>
          <w:sz w:val="24"/>
          <w:lang w:val="en-US"/>
        </w:rPr>
        <w:t> </w:t>
      </w:r>
      <w:r w:rsidRPr="003629B3">
        <w:rPr>
          <w:sz w:val="24"/>
        </w:rPr>
        <w:t>главных расп</w:t>
      </w:r>
      <w:r w:rsidRPr="003629B3">
        <w:rPr>
          <w:sz w:val="24"/>
        </w:rPr>
        <w:t>о</w:t>
      </w:r>
      <w:r w:rsidRPr="003629B3">
        <w:rPr>
          <w:sz w:val="24"/>
        </w:rPr>
        <w:t xml:space="preserve">рядителей </w:t>
      </w:r>
      <w:r w:rsidR="0005079A" w:rsidRPr="003629B3">
        <w:rPr>
          <w:sz w:val="24"/>
        </w:rPr>
        <w:t>бюджет</w:t>
      </w:r>
      <w:r w:rsidR="00E52C38" w:rsidRPr="003629B3">
        <w:rPr>
          <w:sz w:val="24"/>
        </w:rPr>
        <w:t>ных средств</w:t>
      </w:r>
      <w:r w:rsidRPr="003629B3">
        <w:rPr>
          <w:sz w:val="24"/>
        </w:rPr>
        <w:t xml:space="preserve"> по разделам и подразделам классификации расходов бюджетов, у</w:t>
      </w:r>
      <w:r w:rsidRPr="003629B3">
        <w:rPr>
          <w:sz w:val="24"/>
        </w:rPr>
        <w:t>с</w:t>
      </w:r>
      <w:r w:rsidRPr="003629B3">
        <w:rPr>
          <w:sz w:val="24"/>
        </w:rPr>
        <w:t xml:space="preserve">тановленных на отчетный финансовый год соответствующими приложениями к </w:t>
      </w:r>
      <w:r w:rsidR="00FE098E">
        <w:rPr>
          <w:sz w:val="24"/>
        </w:rPr>
        <w:t xml:space="preserve">решению </w:t>
      </w:r>
      <w:r w:rsidR="00100879">
        <w:rPr>
          <w:sz w:val="24"/>
        </w:rPr>
        <w:t>о к</w:t>
      </w:r>
      <w:proofErr w:type="gramStart"/>
      <w:r w:rsidR="00100879">
        <w:rPr>
          <w:sz w:val="24"/>
        </w:rPr>
        <w:t>о</w:t>
      </w:r>
      <w:r w:rsidR="00C30E9F">
        <w:rPr>
          <w:sz w:val="24"/>
        </w:rPr>
        <w:t>-</w:t>
      </w:r>
      <w:proofErr w:type="gramEnd"/>
      <w:r w:rsidR="00C30E9F">
        <w:rPr>
          <w:sz w:val="24"/>
        </w:rPr>
        <w:t xml:space="preserve">  </w:t>
      </w:r>
      <w:proofErr w:type="spellStart"/>
      <w:r w:rsidR="00100879">
        <w:rPr>
          <w:sz w:val="24"/>
        </w:rPr>
        <w:t>жуунном</w:t>
      </w:r>
      <w:proofErr w:type="spellEnd"/>
      <w:r w:rsidR="00100879">
        <w:rPr>
          <w:sz w:val="24"/>
        </w:rPr>
        <w:t xml:space="preserve"> бюджете</w:t>
      </w:r>
      <w:r w:rsidRPr="003629B3">
        <w:rPr>
          <w:sz w:val="24"/>
        </w:rPr>
        <w:t xml:space="preserve"> на отчетный финансовый год </w:t>
      </w:r>
      <w:r w:rsidRPr="003629B3">
        <w:rPr>
          <w:sz w:val="24"/>
          <w:lang w:val="ru-MO"/>
        </w:rPr>
        <w:t>(</w:t>
      </w:r>
      <w:r w:rsidRPr="003629B3">
        <w:rPr>
          <w:sz w:val="24"/>
        </w:rPr>
        <w:t>с изменениями и дополнениями</w:t>
      </w:r>
      <w:r w:rsidRPr="003629B3">
        <w:rPr>
          <w:sz w:val="24"/>
          <w:lang w:val="ru-MO"/>
        </w:rPr>
        <w:t>)</w:t>
      </w:r>
      <w:r w:rsidRPr="003629B3">
        <w:rPr>
          <w:sz w:val="24"/>
        </w:rPr>
        <w:t>;</w:t>
      </w:r>
    </w:p>
    <w:p w:rsidR="00C4573E" w:rsidRPr="003629B3" w:rsidRDefault="00C4573E" w:rsidP="00673E4E">
      <w:pPr>
        <w:pStyle w:val="a3"/>
        <w:numPr>
          <w:ilvl w:val="0"/>
          <w:numId w:val="40"/>
        </w:numPr>
        <w:tabs>
          <w:tab w:val="left" w:pos="426"/>
          <w:tab w:val="left" w:pos="993"/>
        </w:tabs>
        <w:ind w:left="0" w:firstLine="709"/>
        <w:jc w:val="both"/>
        <w:rPr>
          <w:sz w:val="24"/>
        </w:rPr>
      </w:pPr>
      <w:r w:rsidRPr="003629B3">
        <w:rPr>
          <w:sz w:val="24"/>
        </w:rPr>
        <w:t xml:space="preserve">в разрезе </w:t>
      </w:r>
      <w:proofErr w:type="gramStart"/>
      <w:r w:rsidRPr="003629B3">
        <w:rPr>
          <w:sz w:val="24"/>
        </w:rPr>
        <w:t>кодов класси</w:t>
      </w:r>
      <w:r w:rsidR="00860593" w:rsidRPr="003629B3">
        <w:rPr>
          <w:sz w:val="24"/>
        </w:rPr>
        <w:t xml:space="preserve">фикации источников внутреннего </w:t>
      </w:r>
      <w:r w:rsidRPr="003629B3">
        <w:rPr>
          <w:sz w:val="24"/>
        </w:rPr>
        <w:t>финансирования дефицит</w:t>
      </w:r>
      <w:r w:rsidR="004C4F78" w:rsidRPr="003629B3">
        <w:rPr>
          <w:sz w:val="24"/>
        </w:rPr>
        <w:t>а</w:t>
      </w:r>
      <w:proofErr w:type="gramEnd"/>
      <w:r w:rsidR="00C30E9F">
        <w:rPr>
          <w:sz w:val="24"/>
        </w:rPr>
        <w:t xml:space="preserve"> </w:t>
      </w:r>
      <w:proofErr w:type="spellStart"/>
      <w:r w:rsidR="00100879">
        <w:rPr>
          <w:sz w:val="24"/>
        </w:rPr>
        <w:t>к</w:t>
      </w:r>
      <w:r w:rsidR="00100879">
        <w:rPr>
          <w:sz w:val="24"/>
        </w:rPr>
        <w:t>о</w:t>
      </w:r>
      <w:r w:rsidR="00100879">
        <w:rPr>
          <w:sz w:val="24"/>
        </w:rPr>
        <w:t>жуунного</w:t>
      </w:r>
      <w:proofErr w:type="spellEnd"/>
      <w:r w:rsidR="00C30E9F">
        <w:rPr>
          <w:sz w:val="24"/>
        </w:rPr>
        <w:t xml:space="preserve"> </w:t>
      </w:r>
      <w:r w:rsidR="00860593" w:rsidRPr="003629B3">
        <w:rPr>
          <w:sz w:val="24"/>
        </w:rPr>
        <w:t>бюджет</w:t>
      </w:r>
      <w:r w:rsidR="00E52C38" w:rsidRPr="003629B3">
        <w:rPr>
          <w:sz w:val="24"/>
        </w:rPr>
        <w:t>а</w:t>
      </w:r>
      <w:r w:rsidR="00860593" w:rsidRPr="003629B3">
        <w:rPr>
          <w:sz w:val="24"/>
        </w:rPr>
        <w:t xml:space="preserve">, </w:t>
      </w:r>
      <w:r w:rsidRPr="003629B3">
        <w:rPr>
          <w:sz w:val="24"/>
        </w:rPr>
        <w:t>классификации источников внешнего финансирования дефицит</w:t>
      </w:r>
      <w:r w:rsidR="004C4F78" w:rsidRPr="003629B3">
        <w:rPr>
          <w:sz w:val="24"/>
        </w:rPr>
        <w:t>а</w:t>
      </w:r>
      <w:r w:rsidR="00C30E9F">
        <w:rPr>
          <w:sz w:val="24"/>
        </w:rPr>
        <w:t xml:space="preserve"> </w:t>
      </w:r>
      <w:proofErr w:type="spellStart"/>
      <w:r w:rsidR="00100879">
        <w:rPr>
          <w:sz w:val="24"/>
        </w:rPr>
        <w:t>кожуунног</w:t>
      </w:r>
      <w:r w:rsidR="00C30E9F">
        <w:rPr>
          <w:sz w:val="24"/>
        </w:rPr>
        <w:t>о</w:t>
      </w:r>
      <w:proofErr w:type="spellEnd"/>
      <w:r w:rsidR="00C30E9F">
        <w:rPr>
          <w:sz w:val="24"/>
        </w:rPr>
        <w:t xml:space="preserve"> </w:t>
      </w:r>
      <w:r w:rsidR="0005079A" w:rsidRPr="003629B3">
        <w:rPr>
          <w:sz w:val="24"/>
        </w:rPr>
        <w:t xml:space="preserve">бюджета, </w:t>
      </w:r>
      <w:r w:rsidRPr="003629B3">
        <w:rPr>
          <w:sz w:val="24"/>
        </w:rPr>
        <w:t>классификации видов государственн</w:t>
      </w:r>
      <w:r w:rsidR="004C4F78" w:rsidRPr="003629B3">
        <w:rPr>
          <w:sz w:val="24"/>
        </w:rPr>
        <w:t>ого</w:t>
      </w:r>
      <w:r w:rsidRPr="003629B3">
        <w:rPr>
          <w:sz w:val="24"/>
        </w:rPr>
        <w:t xml:space="preserve"> внутренн</w:t>
      </w:r>
      <w:r w:rsidR="004C4F78" w:rsidRPr="003629B3">
        <w:rPr>
          <w:sz w:val="24"/>
        </w:rPr>
        <w:t>его</w:t>
      </w:r>
      <w:r w:rsidRPr="003629B3">
        <w:rPr>
          <w:sz w:val="24"/>
        </w:rPr>
        <w:t xml:space="preserve"> долг</w:t>
      </w:r>
      <w:r w:rsidR="0005079A" w:rsidRPr="003629B3">
        <w:rPr>
          <w:sz w:val="24"/>
        </w:rPr>
        <w:t>а</w:t>
      </w:r>
      <w:r w:rsidR="00B33FBF" w:rsidRPr="003629B3">
        <w:rPr>
          <w:sz w:val="24"/>
        </w:rPr>
        <w:t>.</w:t>
      </w:r>
    </w:p>
    <w:p w:rsidR="00B33FBF" w:rsidRPr="003629B3" w:rsidRDefault="00B33FBF" w:rsidP="00673E4E">
      <w:pPr>
        <w:pStyle w:val="a3"/>
        <w:tabs>
          <w:tab w:val="left" w:pos="426"/>
        </w:tabs>
        <w:ind w:firstLine="709"/>
        <w:jc w:val="both"/>
        <w:rPr>
          <w:sz w:val="24"/>
        </w:rPr>
      </w:pPr>
      <w:r w:rsidRPr="003629B3">
        <w:rPr>
          <w:sz w:val="24"/>
        </w:rPr>
        <w:t xml:space="preserve">Общая характеристика исполнения </w:t>
      </w:r>
      <w:r w:rsidR="008424E8" w:rsidRPr="003629B3">
        <w:rPr>
          <w:iCs/>
          <w:sz w:val="24"/>
        </w:rPr>
        <w:t xml:space="preserve">отчета об исполнении </w:t>
      </w:r>
      <w:proofErr w:type="spellStart"/>
      <w:r w:rsidR="00100879">
        <w:rPr>
          <w:sz w:val="24"/>
        </w:rPr>
        <w:t>кожуунного</w:t>
      </w:r>
      <w:proofErr w:type="spellEnd"/>
      <w:r w:rsidR="008424E8" w:rsidRPr="003629B3">
        <w:rPr>
          <w:iCs/>
          <w:sz w:val="24"/>
        </w:rPr>
        <w:t xml:space="preserve"> бюджета</w:t>
      </w:r>
      <w:r w:rsidR="00C30E9F">
        <w:rPr>
          <w:iCs/>
          <w:sz w:val="24"/>
        </w:rPr>
        <w:t xml:space="preserve"> </w:t>
      </w:r>
      <w:r w:rsidR="008424E8" w:rsidRPr="003629B3">
        <w:rPr>
          <w:sz w:val="24"/>
        </w:rPr>
        <w:t>включает в себя:</w:t>
      </w:r>
    </w:p>
    <w:p w:rsidR="00C4573E" w:rsidRPr="003629B3" w:rsidRDefault="008424E8" w:rsidP="00673E4E">
      <w:pPr>
        <w:pStyle w:val="a9"/>
        <w:widowControl w:val="0"/>
        <w:numPr>
          <w:ilvl w:val="1"/>
          <w:numId w:val="41"/>
        </w:numPr>
        <w:tabs>
          <w:tab w:val="left" w:pos="1134"/>
        </w:tabs>
        <w:spacing w:line="240" w:lineRule="auto"/>
        <w:ind w:left="0" w:firstLine="851"/>
        <w:rPr>
          <w:sz w:val="24"/>
          <w:szCs w:val="24"/>
        </w:rPr>
      </w:pPr>
      <w:r w:rsidRPr="003629B3">
        <w:rPr>
          <w:sz w:val="24"/>
          <w:szCs w:val="24"/>
        </w:rPr>
        <w:t xml:space="preserve">анализ </w:t>
      </w:r>
      <w:r w:rsidR="00895A65" w:rsidRPr="003629B3">
        <w:rPr>
          <w:sz w:val="24"/>
          <w:szCs w:val="24"/>
        </w:rPr>
        <w:t>соответстви</w:t>
      </w:r>
      <w:r w:rsidR="00CF36C0" w:rsidRPr="003629B3">
        <w:rPr>
          <w:sz w:val="24"/>
          <w:szCs w:val="24"/>
        </w:rPr>
        <w:t>я</w:t>
      </w:r>
      <w:r w:rsidR="00895A65" w:rsidRPr="003629B3">
        <w:rPr>
          <w:sz w:val="24"/>
          <w:szCs w:val="24"/>
        </w:rPr>
        <w:t xml:space="preserve"> исполнения </w:t>
      </w:r>
      <w:r w:rsidR="00100879">
        <w:rPr>
          <w:sz w:val="24"/>
          <w:szCs w:val="24"/>
        </w:rPr>
        <w:t xml:space="preserve">решения </w:t>
      </w:r>
      <w:r w:rsidR="00B872BB" w:rsidRPr="003629B3">
        <w:rPr>
          <w:sz w:val="24"/>
          <w:szCs w:val="24"/>
        </w:rPr>
        <w:t xml:space="preserve">о </w:t>
      </w:r>
      <w:proofErr w:type="spellStart"/>
      <w:r w:rsidR="00E9075C">
        <w:rPr>
          <w:sz w:val="24"/>
          <w:szCs w:val="24"/>
        </w:rPr>
        <w:t>кожуунном</w:t>
      </w:r>
      <w:proofErr w:type="spellEnd"/>
      <w:r w:rsidR="00B872BB" w:rsidRPr="003629B3">
        <w:rPr>
          <w:sz w:val="24"/>
          <w:szCs w:val="24"/>
        </w:rPr>
        <w:t xml:space="preserve"> </w:t>
      </w:r>
      <w:proofErr w:type="spellStart"/>
      <w:r w:rsidR="00B872BB" w:rsidRPr="003629B3">
        <w:rPr>
          <w:sz w:val="24"/>
          <w:szCs w:val="24"/>
        </w:rPr>
        <w:t>бюджете</w:t>
      </w:r>
      <w:r w:rsidR="00CF36C0" w:rsidRPr="003629B3">
        <w:rPr>
          <w:sz w:val="24"/>
          <w:szCs w:val="24"/>
        </w:rPr>
        <w:t>н</w:t>
      </w:r>
      <w:r w:rsidR="00C4573E" w:rsidRPr="003629B3">
        <w:rPr>
          <w:sz w:val="24"/>
          <w:szCs w:val="24"/>
        </w:rPr>
        <w:t>а</w:t>
      </w:r>
      <w:proofErr w:type="spellEnd"/>
      <w:r w:rsidR="00C4573E" w:rsidRPr="003629B3">
        <w:rPr>
          <w:sz w:val="24"/>
          <w:szCs w:val="24"/>
        </w:rPr>
        <w:t xml:space="preserve"> отчетный финанс</w:t>
      </w:r>
      <w:r w:rsidR="00C4573E" w:rsidRPr="003629B3">
        <w:rPr>
          <w:sz w:val="24"/>
          <w:szCs w:val="24"/>
        </w:rPr>
        <w:t>о</w:t>
      </w:r>
      <w:r w:rsidR="00C4573E" w:rsidRPr="003629B3">
        <w:rPr>
          <w:sz w:val="24"/>
          <w:szCs w:val="24"/>
        </w:rPr>
        <w:t xml:space="preserve">вый год и отчета об исполнении </w:t>
      </w:r>
      <w:proofErr w:type="spellStart"/>
      <w:r w:rsidR="00100879">
        <w:rPr>
          <w:sz w:val="24"/>
          <w:szCs w:val="24"/>
        </w:rPr>
        <w:t>кожуунного</w:t>
      </w:r>
      <w:proofErr w:type="spellEnd"/>
      <w:r w:rsidR="00895A65" w:rsidRPr="003629B3">
        <w:rPr>
          <w:sz w:val="24"/>
          <w:szCs w:val="24"/>
        </w:rPr>
        <w:t xml:space="preserve"> бюджета</w:t>
      </w:r>
      <w:r w:rsidR="00C30E9F">
        <w:rPr>
          <w:sz w:val="24"/>
          <w:szCs w:val="24"/>
        </w:rPr>
        <w:t xml:space="preserve"> </w:t>
      </w:r>
      <w:r w:rsidR="00C4573E" w:rsidRPr="003629B3">
        <w:rPr>
          <w:sz w:val="24"/>
          <w:szCs w:val="24"/>
        </w:rPr>
        <w:t>за отчетный финансовый</w:t>
      </w:r>
      <w:r w:rsidR="004C4F78" w:rsidRPr="003629B3">
        <w:rPr>
          <w:sz w:val="24"/>
          <w:szCs w:val="24"/>
        </w:rPr>
        <w:t xml:space="preserve"> год</w:t>
      </w:r>
      <w:r w:rsidR="00C4573E" w:rsidRPr="003629B3">
        <w:rPr>
          <w:sz w:val="24"/>
          <w:szCs w:val="24"/>
        </w:rPr>
        <w:t>;</w:t>
      </w:r>
    </w:p>
    <w:p w:rsidR="007C09CE" w:rsidRPr="003629B3" w:rsidRDefault="007C09CE" w:rsidP="00673E4E">
      <w:pPr>
        <w:pStyle w:val="a3"/>
        <w:widowControl w:val="0"/>
        <w:numPr>
          <w:ilvl w:val="1"/>
          <w:numId w:val="41"/>
        </w:numPr>
        <w:tabs>
          <w:tab w:val="left" w:pos="1134"/>
        </w:tabs>
        <w:ind w:left="0" w:firstLine="851"/>
        <w:jc w:val="both"/>
        <w:rPr>
          <w:sz w:val="24"/>
        </w:rPr>
      </w:pPr>
      <w:r w:rsidRPr="003629B3">
        <w:rPr>
          <w:sz w:val="24"/>
        </w:rPr>
        <w:t xml:space="preserve">анализ выявленных отклонений от показателей исполнения </w:t>
      </w:r>
      <w:proofErr w:type="spellStart"/>
      <w:r w:rsidR="00100879">
        <w:rPr>
          <w:sz w:val="24"/>
        </w:rPr>
        <w:t>кожуунного</w:t>
      </w:r>
      <w:proofErr w:type="spellEnd"/>
      <w:r w:rsidR="00C30E9F">
        <w:rPr>
          <w:sz w:val="24"/>
        </w:rPr>
        <w:t xml:space="preserve"> </w:t>
      </w:r>
      <w:r w:rsidRPr="003629B3">
        <w:rPr>
          <w:sz w:val="24"/>
        </w:rPr>
        <w:t>бюджета;</w:t>
      </w:r>
    </w:p>
    <w:p w:rsidR="00C4573E" w:rsidRPr="003629B3" w:rsidRDefault="008424E8" w:rsidP="00673E4E">
      <w:pPr>
        <w:pStyle w:val="a3"/>
        <w:numPr>
          <w:ilvl w:val="0"/>
          <w:numId w:val="41"/>
        </w:numPr>
        <w:tabs>
          <w:tab w:val="left" w:pos="426"/>
          <w:tab w:val="left" w:pos="1134"/>
        </w:tabs>
        <w:ind w:left="0" w:firstLine="851"/>
        <w:jc w:val="both"/>
        <w:rPr>
          <w:sz w:val="24"/>
        </w:rPr>
      </w:pPr>
      <w:r w:rsidRPr="003629B3">
        <w:rPr>
          <w:sz w:val="24"/>
        </w:rPr>
        <w:t xml:space="preserve">анализ </w:t>
      </w:r>
      <w:r w:rsidR="00C4573E" w:rsidRPr="003629B3">
        <w:rPr>
          <w:sz w:val="24"/>
        </w:rPr>
        <w:t xml:space="preserve">реализации статей, содержащихся в </w:t>
      </w:r>
      <w:r w:rsidR="00100879">
        <w:rPr>
          <w:sz w:val="24"/>
        </w:rPr>
        <w:t>решении</w:t>
      </w:r>
      <w:r w:rsidR="00C4573E" w:rsidRPr="003629B3">
        <w:rPr>
          <w:sz w:val="24"/>
        </w:rPr>
        <w:t xml:space="preserve"> о </w:t>
      </w:r>
      <w:proofErr w:type="spellStart"/>
      <w:r w:rsidR="00100879">
        <w:rPr>
          <w:sz w:val="24"/>
        </w:rPr>
        <w:t>кожуунном</w:t>
      </w:r>
      <w:proofErr w:type="spellEnd"/>
      <w:r w:rsidR="00C30E9F">
        <w:rPr>
          <w:sz w:val="24"/>
        </w:rPr>
        <w:t xml:space="preserve"> </w:t>
      </w:r>
      <w:r w:rsidR="00C4573E" w:rsidRPr="003629B3">
        <w:rPr>
          <w:sz w:val="24"/>
        </w:rPr>
        <w:t>бюджете на отче</w:t>
      </w:r>
      <w:r w:rsidR="00C4573E" w:rsidRPr="003629B3">
        <w:rPr>
          <w:sz w:val="24"/>
        </w:rPr>
        <w:t>т</w:t>
      </w:r>
      <w:r w:rsidR="00C4573E" w:rsidRPr="003629B3">
        <w:rPr>
          <w:sz w:val="24"/>
        </w:rPr>
        <w:t>ный финансовый год;</w:t>
      </w:r>
    </w:p>
    <w:p w:rsidR="00C4573E" w:rsidRPr="003629B3" w:rsidRDefault="004C1B31" w:rsidP="00673E4E">
      <w:pPr>
        <w:pStyle w:val="a3"/>
        <w:widowControl w:val="0"/>
        <w:numPr>
          <w:ilvl w:val="1"/>
          <w:numId w:val="41"/>
        </w:numPr>
        <w:tabs>
          <w:tab w:val="left" w:pos="1134"/>
        </w:tabs>
        <w:ind w:left="0" w:firstLine="851"/>
        <w:jc w:val="both"/>
        <w:rPr>
          <w:sz w:val="24"/>
        </w:rPr>
      </w:pPr>
      <w:r>
        <w:rPr>
          <w:sz w:val="24"/>
        </w:rPr>
        <w:t xml:space="preserve">анализ </w:t>
      </w:r>
      <w:r w:rsidR="00C4573E" w:rsidRPr="003629B3">
        <w:rPr>
          <w:sz w:val="24"/>
        </w:rPr>
        <w:t>достижени</w:t>
      </w:r>
      <w:r w:rsidR="00CF36C0" w:rsidRPr="003629B3">
        <w:rPr>
          <w:sz w:val="24"/>
        </w:rPr>
        <w:t>я</w:t>
      </w:r>
      <w:r w:rsidR="00C30E9F">
        <w:rPr>
          <w:sz w:val="24"/>
        </w:rPr>
        <w:t xml:space="preserve"> </w:t>
      </w:r>
      <w:r w:rsidR="00C4573E" w:rsidRPr="003629B3">
        <w:rPr>
          <w:sz w:val="24"/>
        </w:rPr>
        <w:t>целей и показателей результативности, установленных</w:t>
      </w:r>
      <w:r>
        <w:rPr>
          <w:sz w:val="24"/>
        </w:rPr>
        <w:t xml:space="preserve"> в </w:t>
      </w:r>
      <w:r w:rsidR="00C4573E" w:rsidRPr="003629B3">
        <w:rPr>
          <w:sz w:val="24"/>
        </w:rPr>
        <w:t>соответс</w:t>
      </w:r>
      <w:r w:rsidR="00C4573E" w:rsidRPr="003629B3">
        <w:rPr>
          <w:sz w:val="24"/>
        </w:rPr>
        <w:t>т</w:t>
      </w:r>
      <w:r w:rsidR="00C4573E" w:rsidRPr="003629B3">
        <w:rPr>
          <w:sz w:val="24"/>
        </w:rPr>
        <w:t>вующих нормативных правовых актах;</w:t>
      </w:r>
    </w:p>
    <w:p w:rsidR="00C4573E" w:rsidRPr="003629B3" w:rsidRDefault="008424E8" w:rsidP="00673E4E">
      <w:pPr>
        <w:pStyle w:val="a3"/>
        <w:numPr>
          <w:ilvl w:val="0"/>
          <w:numId w:val="41"/>
        </w:numPr>
        <w:tabs>
          <w:tab w:val="left" w:pos="426"/>
          <w:tab w:val="left" w:pos="1134"/>
        </w:tabs>
        <w:ind w:left="0" w:firstLine="851"/>
        <w:jc w:val="both"/>
        <w:rPr>
          <w:sz w:val="24"/>
        </w:rPr>
      </w:pPr>
      <w:r w:rsidRPr="003629B3">
        <w:rPr>
          <w:sz w:val="24"/>
        </w:rPr>
        <w:t xml:space="preserve">анализ </w:t>
      </w:r>
      <w:r w:rsidR="00C4573E" w:rsidRPr="003629B3">
        <w:rPr>
          <w:sz w:val="24"/>
        </w:rPr>
        <w:t>соответстви</w:t>
      </w:r>
      <w:r w:rsidR="00CF36C0" w:rsidRPr="003629B3">
        <w:rPr>
          <w:sz w:val="24"/>
        </w:rPr>
        <w:t>я</w:t>
      </w:r>
      <w:r w:rsidR="0028791C" w:rsidRPr="003629B3">
        <w:rPr>
          <w:sz w:val="24"/>
        </w:rPr>
        <w:t xml:space="preserve"> исполнения </w:t>
      </w:r>
      <w:r w:rsidR="00100879">
        <w:rPr>
          <w:sz w:val="24"/>
        </w:rPr>
        <w:t>решения</w:t>
      </w:r>
      <w:r w:rsidR="00C30E9F">
        <w:rPr>
          <w:sz w:val="24"/>
        </w:rPr>
        <w:t xml:space="preserve"> </w:t>
      </w:r>
      <w:r w:rsidR="00C4573E" w:rsidRPr="003629B3">
        <w:rPr>
          <w:sz w:val="24"/>
        </w:rPr>
        <w:t xml:space="preserve">о </w:t>
      </w:r>
      <w:proofErr w:type="spellStart"/>
      <w:r w:rsidR="00100879">
        <w:rPr>
          <w:sz w:val="24"/>
        </w:rPr>
        <w:t>кожуунном</w:t>
      </w:r>
      <w:proofErr w:type="spellEnd"/>
      <w:r w:rsidR="00C30E9F">
        <w:rPr>
          <w:sz w:val="24"/>
        </w:rPr>
        <w:t xml:space="preserve"> </w:t>
      </w:r>
      <w:r w:rsidR="00C4573E" w:rsidRPr="003629B3">
        <w:rPr>
          <w:sz w:val="24"/>
        </w:rPr>
        <w:t>бюджете на отчетный финанс</w:t>
      </w:r>
      <w:r w:rsidR="00C4573E" w:rsidRPr="003629B3">
        <w:rPr>
          <w:sz w:val="24"/>
        </w:rPr>
        <w:t>о</w:t>
      </w:r>
      <w:r w:rsidR="00C4573E" w:rsidRPr="003629B3">
        <w:rPr>
          <w:sz w:val="24"/>
        </w:rPr>
        <w:t>вый год нормам и положениям Бюджетного кодекса и иным нормативным правовым актам;</w:t>
      </w:r>
    </w:p>
    <w:p w:rsidR="00C4573E" w:rsidRPr="003629B3" w:rsidRDefault="008424E8" w:rsidP="00673E4E">
      <w:pPr>
        <w:pStyle w:val="a3"/>
        <w:widowControl w:val="0"/>
        <w:numPr>
          <w:ilvl w:val="1"/>
          <w:numId w:val="41"/>
        </w:numPr>
        <w:tabs>
          <w:tab w:val="left" w:pos="1134"/>
        </w:tabs>
        <w:ind w:left="0" w:firstLine="851"/>
        <w:jc w:val="both"/>
        <w:rPr>
          <w:sz w:val="24"/>
        </w:rPr>
      </w:pPr>
      <w:r w:rsidRPr="003629B3">
        <w:rPr>
          <w:sz w:val="24"/>
        </w:rPr>
        <w:t>анализ</w:t>
      </w:r>
      <w:r w:rsidR="00C30E9F">
        <w:rPr>
          <w:sz w:val="24"/>
        </w:rPr>
        <w:t xml:space="preserve"> </w:t>
      </w:r>
      <w:r w:rsidR="00C4573E" w:rsidRPr="003629B3">
        <w:rPr>
          <w:sz w:val="24"/>
        </w:rPr>
        <w:t>использования объемов выделенного финансирования и выполнения меропри</w:t>
      </w:r>
      <w:r w:rsidR="00C4573E" w:rsidRPr="003629B3">
        <w:rPr>
          <w:sz w:val="24"/>
        </w:rPr>
        <w:t>я</w:t>
      </w:r>
      <w:r w:rsidR="00C4573E" w:rsidRPr="003629B3">
        <w:rPr>
          <w:sz w:val="24"/>
        </w:rPr>
        <w:t xml:space="preserve">тий, предусмотренных </w:t>
      </w:r>
      <w:r w:rsidR="00100879">
        <w:rPr>
          <w:sz w:val="24"/>
        </w:rPr>
        <w:t>муниципальными</w:t>
      </w:r>
      <w:r w:rsidR="00C30E9F">
        <w:rPr>
          <w:sz w:val="24"/>
        </w:rPr>
        <w:t xml:space="preserve"> </w:t>
      </w:r>
      <w:r w:rsidR="00C4573E" w:rsidRPr="003629B3">
        <w:rPr>
          <w:sz w:val="24"/>
        </w:rPr>
        <w:t>целевыми программами</w:t>
      </w:r>
      <w:r w:rsidRPr="003629B3">
        <w:rPr>
          <w:sz w:val="24"/>
        </w:rPr>
        <w:t>;</w:t>
      </w:r>
    </w:p>
    <w:p w:rsidR="007C09CE" w:rsidRPr="003629B3" w:rsidRDefault="007C09CE" w:rsidP="00673E4E">
      <w:pPr>
        <w:pStyle w:val="a3"/>
        <w:widowControl w:val="0"/>
        <w:numPr>
          <w:ilvl w:val="0"/>
          <w:numId w:val="41"/>
        </w:numPr>
        <w:tabs>
          <w:tab w:val="left" w:pos="1134"/>
        </w:tabs>
        <w:ind w:left="0" w:firstLine="851"/>
        <w:jc w:val="both"/>
        <w:rPr>
          <w:sz w:val="24"/>
        </w:rPr>
      </w:pPr>
      <w:r w:rsidRPr="003629B3">
        <w:rPr>
          <w:sz w:val="24"/>
        </w:rPr>
        <w:t xml:space="preserve">анализ состояния и оценку эффективности государственного внутреннего финансового контроля главных администраторов средств </w:t>
      </w:r>
      <w:proofErr w:type="spellStart"/>
      <w:r w:rsidR="00100879">
        <w:rPr>
          <w:sz w:val="24"/>
        </w:rPr>
        <w:t>кожуунного</w:t>
      </w:r>
      <w:proofErr w:type="spellEnd"/>
      <w:r w:rsidRPr="003629B3">
        <w:rPr>
          <w:snapToGrid w:val="0"/>
          <w:sz w:val="24"/>
        </w:rPr>
        <w:t xml:space="preserve"> бюджета</w:t>
      </w:r>
      <w:r w:rsidR="008424E8" w:rsidRPr="003629B3">
        <w:rPr>
          <w:sz w:val="24"/>
        </w:rPr>
        <w:t>;</w:t>
      </w:r>
    </w:p>
    <w:p w:rsidR="007C09CE" w:rsidRPr="004C1B31" w:rsidRDefault="007C09CE" w:rsidP="00673E4E">
      <w:pPr>
        <w:pStyle w:val="af2"/>
        <w:numPr>
          <w:ilvl w:val="1"/>
          <w:numId w:val="4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1B31">
        <w:rPr>
          <w:rFonts w:ascii="Times New Roman" w:hAnsi="Times New Roman" w:cs="Times New Roman"/>
          <w:sz w:val="24"/>
          <w:szCs w:val="24"/>
        </w:rPr>
        <w:t>определение степени финансовой устойчивости бюджета по итогам его исполнения</w:t>
      </w:r>
      <w:r w:rsidR="008424E8" w:rsidRPr="004C1B31">
        <w:rPr>
          <w:rFonts w:ascii="Times New Roman" w:hAnsi="Times New Roman" w:cs="Times New Roman"/>
          <w:sz w:val="24"/>
          <w:szCs w:val="24"/>
        </w:rPr>
        <w:t xml:space="preserve"> (п</w:t>
      </w:r>
      <w:r w:rsidRPr="004C1B31">
        <w:rPr>
          <w:rFonts w:ascii="Times New Roman" w:hAnsi="Times New Roman" w:cs="Times New Roman"/>
          <w:sz w:val="24"/>
          <w:szCs w:val="24"/>
        </w:rPr>
        <w:t>роводя оценку исполнения бюджета необходимо определить уровень сбалансированности бю</w:t>
      </w:r>
      <w:r w:rsidRPr="004C1B31">
        <w:rPr>
          <w:rFonts w:ascii="Times New Roman" w:hAnsi="Times New Roman" w:cs="Times New Roman"/>
          <w:sz w:val="24"/>
          <w:szCs w:val="24"/>
        </w:rPr>
        <w:t>д</w:t>
      </w:r>
      <w:r w:rsidRPr="004C1B31">
        <w:rPr>
          <w:rFonts w:ascii="Times New Roman" w:hAnsi="Times New Roman" w:cs="Times New Roman"/>
          <w:sz w:val="24"/>
          <w:szCs w:val="24"/>
        </w:rPr>
        <w:t xml:space="preserve">жета, его устойчивости и </w:t>
      </w:r>
      <w:proofErr w:type="spellStart"/>
      <w:r w:rsidRPr="004C1B31">
        <w:rPr>
          <w:rFonts w:ascii="Times New Roman" w:hAnsi="Times New Roman" w:cs="Times New Roman"/>
          <w:sz w:val="24"/>
          <w:szCs w:val="24"/>
        </w:rPr>
        <w:t>дотационности</w:t>
      </w:r>
      <w:proofErr w:type="spellEnd"/>
      <w:r w:rsidRPr="004C1B31">
        <w:rPr>
          <w:rFonts w:ascii="Times New Roman" w:hAnsi="Times New Roman" w:cs="Times New Roman"/>
          <w:sz w:val="24"/>
          <w:szCs w:val="24"/>
        </w:rPr>
        <w:t>, оп</w:t>
      </w:r>
      <w:r w:rsidR="004C1B31">
        <w:rPr>
          <w:rFonts w:ascii="Times New Roman" w:hAnsi="Times New Roman" w:cs="Times New Roman"/>
          <w:sz w:val="24"/>
          <w:szCs w:val="24"/>
        </w:rPr>
        <w:t>ределяемой в соответствии со статьей</w:t>
      </w:r>
      <w:r w:rsidRPr="004C1B31">
        <w:rPr>
          <w:rFonts w:ascii="Times New Roman" w:hAnsi="Times New Roman" w:cs="Times New Roman"/>
          <w:sz w:val="24"/>
          <w:szCs w:val="24"/>
        </w:rPr>
        <w:t xml:space="preserve"> 130 </w:t>
      </w:r>
      <w:r w:rsidR="004C1B31">
        <w:rPr>
          <w:rFonts w:ascii="Times New Roman" w:hAnsi="Times New Roman" w:cs="Times New Roman"/>
          <w:sz w:val="24"/>
          <w:szCs w:val="24"/>
        </w:rPr>
        <w:t>БК РФ</w:t>
      </w:r>
      <w:r w:rsidR="008424E8" w:rsidRPr="004C1B31">
        <w:rPr>
          <w:rFonts w:ascii="Times New Roman" w:hAnsi="Times New Roman" w:cs="Times New Roman"/>
          <w:sz w:val="24"/>
          <w:szCs w:val="24"/>
        </w:rPr>
        <w:t>)</w:t>
      </w:r>
      <w:r w:rsidRPr="004C1B31">
        <w:rPr>
          <w:rFonts w:ascii="Times New Roman" w:hAnsi="Times New Roman" w:cs="Times New Roman"/>
          <w:sz w:val="24"/>
          <w:szCs w:val="24"/>
        </w:rPr>
        <w:t>.</w:t>
      </w:r>
    </w:p>
    <w:p w:rsidR="0009512B" w:rsidRPr="003629B3" w:rsidRDefault="00100879" w:rsidP="00673E4E">
      <w:pPr>
        <w:pStyle w:val="ac"/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Сотрудники КСО</w:t>
      </w:r>
      <w:r w:rsidR="0009512B" w:rsidRPr="003629B3">
        <w:rPr>
          <w:sz w:val="24"/>
          <w:szCs w:val="24"/>
        </w:rPr>
        <w:t xml:space="preserve"> возглавляющие направления деятельности </w:t>
      </w:r>
      <w:r w:rsidR="00C53AC9">
        <w:rPr>
          <w:sz w:val="24"/>
          <w:szCs w:val="24"/>
        </w:rPr>
        <w:t>КСО</w:t>
      </w:r>
      <w:r w:rsidR="007B44B9">
        <w:rPr>
          <w:sz w:val="24"/>
          <w:szCs w:val="24"/>
        </w:rPr>
        <w:t>, в срок не позднее 01</w:t>
      </w:r>
      <w:r w:rsidR="0009512B" w:rsidRPr="003629B3">
        <w:rPr>
          <w:sz w:val="24"/>
          <w:szCs w:val="24"/>
        </w:rPr>
        <w:t> мая года, следующего за отчетным финансовым годом</w:t>
      </w:r>
      <w:r w:rsidR="001E3B52" w:rsidRPr="003629B3">
        <w:rPr>
          <w:sz w:val="24"/>
          <w:szCs w:val="24"/>
        </w:rPr>
        <w:t>,</w:t>
      </w:r>
      <w:r w:rsidR="008859A1">
        <w:rPr>
          <w:sz w:val="24"/>
          <w:szCs w:val="24"/>
        </w:rPr>
        <w:t xml:space="preserve"> </w:t>
      </w:r>
      <w:r w:rsidR="003E4BC9" w:rsidRPr="003629B3">
        <w:rPr>
          <w:sz w:val="24"/>
          <w:szCs w:val="24"/>
        </w:rPr>
        <w:t xml:space="preserve">обобщают </w:t>
      </w:r>
      <w:r w:rsidR="0009512B" w:rsidRPr="003629B3">
        <w:rPr>
          <w:sz w:val="24"/>
          <w:szCs w:val="24"/>
        </w:rPr>
        <w:t xml:space="preserve">выводы по результатам внешних проверок бюджетной отчетности главных администраторов </w:t>
      </w:r>
      <w:r w:rsidR="0009512B" w:rsidRPr="003629B3">
        <w:rPr>
          <w:snapToGrid w:val="0"/>
          <w:sz w:val="24"/>
          <w:szCs w:val="24"/>
        </w:rPr>
        <w:t>бюджетных средств</w:t>
      </w:r>
      <w:r w:rsidR="0009512B" w:rsidRPr="003629B3">
        <w:rPr>
          <w:sz w:val="24"/>
          <w:szCs w:val="24"/>
        </w:rPr>
        <w:t>, а также результ</w:t>
      </w:r>
      <w:r w:rsidR="0009512B" w:rsidRPr="003629B3">
        <w:rPr>
          <w:sz w:val="24"/>
          <w:szCs w:val="24"/>
        </w:rPr>
        <w:t>а</w:t>
      </w:r>
      <w:r w:rsidR="0009512B" w:rsidRPr="003629B3">
        <w:rPr>
          <w:sz w:val="24"/>
          <w:szCs w:val="24"/>
        </w:rPr>
        <w:t>ты тематических проверок и экспертно-аналитических мероприятий, включая проверки, осущес</w:t>
      </w:r>
      <w:r w:rsidR="0009512B" w:rsidRPr="003629B3">
        <w:rPr>
          <w:sz w:val="24"/>
          <w:szCs w:val="24"/>
        </w:rPr>
        <w:t>т</w:t>
      </w:r>
      <w:r w:rsidR="0009512B" w:rsidRPr="003629B3">
        <w:rPr>
          <w:sz w:val="24"/>
          <w:szCs w:val="24"/>
        </w:rPr>
        <w:t>вленные в соответствии с</w:t>
      </w:r>
      <w:r w:rsidR="00A3642A" w:rsidRPr="003629B3">
        <w:rPr>
          <w:sz w:val="24"/>
          <w:szCs w:val="24"/>
          <w:lang w:val="en-US"/>
        </w:rPr>
        <w:t> </w:t>
      </w:r>
      <w:r w:rsidR="0009512B" w:rsidRPr="003629B3">
        <w:rPr>
          <w:sz w:val="24"/>
          <w:szCs w:val="24"/>
        </w:rPr>
        <w:t xml:space="preserve">планом работы </w:t>
      </w:r>
      <w:r w:rsidR="00C53AC9">
        <w:rPr>
          <w:sz w:val="24"/>
          <w:szCs w:val="24"/>
        </w:rPr>
        <w:t>КСО</w:t>
      </w:r>
      <w:r w:rsidR="0009512B" w:rsidRPr="003629B3">
        <w:rPr>
          <w:sz w:val="24"/>
          <w:szCs w:val="24"/>
        </w:rPr>
        <w:t xml:space="preserve"> внешней проверки годового отчета об исполнении бюджета.</w:t>
      </w:r>
      <w:proofErr w:type="gramEnd"/>
      <w:r w:rsidR="008859A1">
        <w:rPr>
          <w:sz w:val="24"/>
          <w:szCs w:val="24"/>
        </w:rPr>
        <w:t xml:space="preserve"> </w:t>
      </w:r>
      <w:proofErr w:type="gramStart"/>
      <w:r w:rsidR="0009512B" w:rsidRPr="003629B3">
        <w:rPr>
          <w:sz w:val="24"/>
          <w:szCs w:val="24"/>
        </w:rPr>
        <w:t xml:space="preserve">Образец оформления обобщающих выводов </w:t>
      </w:r>
      <w:r w:rsidR="0009512B" w:rsidRPr="003629B3">
        <w:rPr>
          <w:rFonts w:eastAsia="Calibri"/>
          <w:sz w:val="24"/>
          <w:szCs w:val="24"/>
        </w:rPr>
        <w:t>по результатом проведенных внешних пр</w:t>
      </w:r>
      <w:r w:rsidR="0009512B" w:rsidRPr="003629B3">
        <w:rPr>
          <w:rFonts w:eastAsia="Calibri"/>
          <w:sz w:val="24"/>
          <w:szCs w:val="24"/>
        </w:rPr>
        <w:t>о</w:t>
      </w:r>
      <w:r w:rsidR="0009512B" w:rsidRPr="003629B3">
        <w:rPr>
          <w:rFonts w:eastAsia="Calibri"/>
          <w:sz w:val="24"/>
          <w:szCs w:val="24"/>
        </w:rPr>
        <w:t xml:space="preserve">верок по главным администраторам бюджетных средств </w:t>
      </w:r>
      <w:r w:rsidR="0009512B" w:rsidRPr="003629B3">
        <w:rPr>
          <w:sz w:val="24"/>
          <w:szCs w:val="24"/>
        </w:rPr>
        <w:t>приведен в</w:t>
      </w:r>
      <w:r w:rsidR="00DE0530" w:rsidRPr="003629B3">
        <w:rPr>
          <w:sz w:val="24"/>
          <w:szCs w:val="24"/>
        </w:rPr>
        <w:t> </w:t>
      </w:r>
      <w:r w:rsidR="0009512B" w:rsidRPr="003629B3">
        <w:rPr>
          <w:sz w:val="24"/>
          <w:szCs w:val="24"/>
        </w:rPr>
        <w:t xml:space="preserve">приложении </w:t>
      </w:r>
      <w:r w:rsidR="00DE0530" w:rsidRPr="003629B3">
        <w:rPr>
          <w:sz w:val="24"/>
          <w:szCs w:val="24"/>
        </w:rPr>
        <w:t>4</w:t>
      </w:r>
      <w:r w:rsidR="0009512B" w:rsidRPr="003629B3">
        <w:rPr>
          <w:sz w:val="24"/>
          <w:szCs w:val="24"/>
        </w:rPr>
        <w:t xml:space="preserve"> к Стандарту. </w:t>
      </w:r>
      <w:proofErr w:type="gramEnd"/>
    </w:p>
    <w:p w:rsidR="00A94F9C" w:rsidRPr="003629B3" w:rsidRDefault="00997504" w:rsidP="00673E4E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9B3">
        <w:rPr>
          <w:rFonts w:ascii="Times New Roman" w:hAnsi="Times New Roman" w:cs="Times New Roman"/>
          <w:sz w:val="24"/>
          <w:szCs w:val="24"/>
        </w:rPr>
        <w:t>Заключени</w:t>
      </w:r>
      <w:r w:rsidR="0009512B" w:rsidRPr="003629B3">
        <w:rPr>
          <w:rFonts w:ascii="Times New Roman" w:hAnsi="Times New Roman" w:cs="Times New Roman"/>
          <w:sz w:val="24"/>
          <w:szCs w:val="24"/>
        </w:rPr>
        <w:t xml:space="preserve">е </w:t>
      </w:r>
      <w:r w:rsidR="00A94F9C" w:rsidRPr="003629B3">
        <w:rPr>
          <w:rFonts w:ascii="Times New Roman" w:hAnsi="Times New Roman" w:cs="Times New Roman"/>
          <w:iCs/>
          <w:sz w:val="24"/>
          <w:szCs w:val="24"/>
        </w:rPr>
        <w:t>на годово</w:t>
      </w:r>
      <w:r w:rsidRPr="003629B3">
        <w:rPr>
          <w:rFonts w:ascii="Times New Roman" w:hAnsi="Times New Roman" w:cs="Times New Roman"/>
          <w:iCs/>
          <w:sz w:val="24"/>
          <w:szCs w:val="24"/>
        </w:rPr>
        <w:t xml:space="preserve">й </w:t>
      </w:r>
      <w:r w:rsidR="00A94F9C" w:rsidRPr="003629B3">
        <w:rPr>
          <w:rFonts w:ascii="Times New Roman" w:hAnsi="Times New Roman" w:cs="Times New Roman"/>
          <w:iCs/>
          <w:sz w:val="24"/>
          <w:szCs w:val="24"/>
        </w:rPr>
        <w:t xml:space="preserve">отчет об исполнении </w:t>
      </w:r>
      <w:proofErr w:type="spellStart"/>
      <w:r w:rsidR="00100879" w:rsidRPr="00100879">
        <w:rPr>
          <w:rFonts w:ascii="Times New Roman" w:hAnsi="Times New Roman" w:cs="Times New Roman"/>
          <w:sz w:val="24"/>
          <w:szCs w:val="24"/>
        </w:rPr>
        <w:t>кожуунного</w:t>
      </w:r>
      <w:proofErr w:type="spellEnd"/>
      <w:r w:rsidR="00C30E9F">
        <w:rPr>
          <w:rFonts w:ascii="Times New Roman" w:hAnsi="Times New Roman" w:cs="Times New Roman"/>
          <w:sz w:val="24"/>
          <w:szCs w:val="24"/>
        </w:rPr>
        <w:t xml:space="preserve"> </w:t>
      </w:r>
      <w:r w:rsidR="00A94F9C" w:rsidRPr="003629B3">
        <w:rPr>
          <w:rFonts w:ascii="Times New Roman" w:hAnsi="Times New Roman" w:cs="Times New Roman"/>
          <w:iCs/>
          <w:sz w:val="24"/>
          <w:szCs w:val="24"/>
        </w:rPr>
        <w:t>бюджета за</w:t>
      </w:r>
      <w:r w:rsidR="00C4573E" w:rsidRPr="003629B3">
        <w:rPr>
          <w:rFonts w:ascii="Times New Roman" w:hAnsi="Times New Roman" w:cs="Times New Roman"/>
          <w:sz w:val="24"/>
          <w:szCs w:val="24"/>
        </w:rPr>
        <w:t xml:space="preserve"> отчетный финанс</w:t>
      </w:r>
      <w:r w:rsidR="00C4573E" w:rsidRPr="003629B3">
        <w:rPr>
          <w:rFonts w:ascii="Times New Roman" w:hAnsi="Times New Roman" w:cs="Times New Roman"/>
          <w:sz w:val="24"/>
          <w:szCs w:val="24"/>
        </w:rPr>
        <w:t>о</w:t>
      </w:r>
      <w:r w:rsidR="00C4573E" w:rsidRPr="003629B3">
        <w:rPr>
          <w:rFonts w:ascii="Times New Roman" w:hAnsi="Times New Roman" w:cs="Times New Roman"/>
          <w:sz w:val="24"/>
          <w:szCs w:val="24"/>
        </w:rPr>
        <w:t xml:space="preserve">вый год </w:t>
      </w:r>
      <w:r w:rsidR="00A94F9C" w:rsidRPr="003629B3">
        <w:rPr>
          <w:rFonts w:ascii="Times New Roman" w:hAnsi="Times New Roman" w:cs="Times New Roman"/>
          <w:sz w:val="24"/>
          <w:szCs w:val="24"/>
        </w:rPr>
        <w:t>формиру</w:t>
      </w:r>
      <w:r w:rsidR="0009512B" w:rsidRPr="003629B3">
        <w:rPr>
          <w:rFonts w:ascii="Times New Roman" w:hAnsi="Times New Roman" w:cs="Times New Roman"/>
          <w:sz w:val="24"/>
          <w:szCs w:val="24"/>
        </w:rPr>
        <w:t xml:space="preserve">ется </w:t>
      </w:r>
      <w:r w:rsidR="00A94F9C" w:rsidRPr="003629B3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7B411D" w:rsidRPr="003629B3">
        <w:rPr>
          <w:rFonts w:ascii="Times New Roman" w:eastAsia="Calibri" w:hAnsi="Times New Roman" w:cs="Times New Roman"/>
          <w:sz w:val="24"/>
          <w:szCs w:val="24"/>
        </w:rPr>
        <w:t xml:space="preserve">выводов </w:t>
      </w:r>
      <w:r w:rsidR="00100879">
        <w:rPr>
          <w:rFonts w:ascii="Times New Roman" w:hAnsi="Times New Roman" w:cs="Times New Roman"/>
          <w:sz w:val="24"/>
          <w:szCs w:val="24"/>
        </w:rPr>
        <w:t>сотрудниками КСО</w:t>
      </w:r>
      <w:r w:rsidR="007B411D" w:rsidRPr="003629B3">
        <w:rPr>
          <w:rFonts w:ascii="Times New Roman" w:eastAsia="Calibri" w:hAnsi="Times New Roman" w:cs="Times New Roman"/>
          <w:sz w:val="24"/>
          <w:szCs w:val="24"/>
        </w:rPr>
        <w:t xml:space="preserve"> по результатам проведенных внешних проверок главных администраторов бюджетных средств. </w:t>
      </w:r>
    </w:p>
    <w:p w:rsidR="00A94F9C" w:rsidRPr="00A956B8" w:rsidRDefault="00A94F9C" w:rsidP="00673E4E">
      <w:pPr>
        <w:pStyle w:val="a3"/>
        <w:widowControl w:val="0"/>
        <w:ind w:firstLine="709"/>
        <w:jc w:val="both"/>
        <w:rPr>
          <w:i/>
          <w:sz w:val="24"/>
        </w:rPr>
      </w:pPr>
      <w:r w:rsidRPr="00A956B8">
        <w:rPr>
          <w:bCs/>
          <w:i/>
          <w:sz w:val="24"/>
        </w:rPr>
        <w:t>3.</w:t>
      </w:r>
      <w:r w:rsidR="00C85105" w:rsidRPr="00A956B8">
        <w:rPr>
          <w:bCs/>
          <w:i/>
          <w:sz w:val="24"/>
        </w:rPr>
        <w:t>3</w:t>
      </w:r>
      <w:r w:rsidRPr="00A956B8">
        <w:rPr>
          <w:bCs/>
          <w:i/>
          <w:sz w:val="24"/>
        </w:rPr>
        <w:t xml:space="preserve">. </w:t>
      </w:r>
      <w:r w:rsidR="006A5117" w:rsidRPr="00A956B8">
        <w:rPr>
          <w:i/>
          <w:sz w:val="24"/>
        </w:rPr>
        <w:t xml:space="preserve">Основные положения </w:t>
      </w:r>
      <w:r w:rsidRPr="00A956B8">
        <w:rPr>
          <w:i/>
          <w:sz w:val="24"/>
        </w:rPr>
        <w:t>заключени</w:t>
      </w:r>
      <w:r w:rsidR="0009512B" w:rsidRPr="00A956B8">
        <w:rPr>
          <w:i/>
          <w:sz w:val="24"/>
        </w:rPr>
        <w:t xml:space="preserve">я </w:t>
      </w:r>
      <w:r w:rsidR="00C53AC9">
        <w:rPr>
          <w:i/>
          <w:sz w:val="24"/>
        </w:rPr>
        <w:t>КСО</w:t>
      </w:r>
      <w:r w:rsidRPr="00A956B8">
        <w:rPr>
          <w:i/>
          <w:sz w:val="24"/>
        </w:rPr>
        <w:t xml:space="preserve"> по </w:t>
      </w:r>
      <w:r w:rsidR="008F155C" w:rsidRPr="00A956B8">
        <w:rPr>
          <w:i/>
          <w:sz w:val="24"/>
        </w:rPr>
        <w:t xml:space="preserve">годовому </w:t>
      </w:r>
      <w:r w:rsidRPr="00A956B8">
        <w:rPr>
          <w:i/>
          <w:sz w:val="24"/>
        </w:rPr>
        <w:t>отчету</w:t>
      </w:r>
      <w:r w:rsidR="008859A1">
        <w:rPr>
          <w:i/>
          <w:sz w:val="24"/>
        </w:rPr>
        <w:t xml:space="preserve"> </w:t>
      </w:r>
      <w:r w:rsidRPr="00A956B8">
        <w:rPr>
          <w:i/>
          <w:sz w:val="24"/>
        </w:rPr>
        <w:t xml:space="preserve">об исполнении </w:t>
      </w:r>
      <w:proofErr w:type="spellStart"/>
      <w:r w:rsidR="00100879" w:rsidRPr="00100879">
        <w:rPr>
          <w:i/>
          <w:sz w:val="24"/>
        </w:rPr>
        <w:t>кожуунного</w:t>
      </w:r>
      <w:proofErr w:type="spellEnd"/>
      <w:r w:rsidR="008859A1">
        <w:rPr>
          <w:i/>
          <w:sz w:val="24"/>
        </w:rPr>
        <w:t xml:space="preserve"> </w:t>
      </w:r>
      <w:r w:rsidR="0072204D" w:rsidRPr="00A956B8">
        <w:rPr>
          <w:i/>
          <w:sz w:val="24"/>
        </w:rPr>
        <w:t>бюджета</w:t>
      </w:r>
      <w:r w:rsidR="00FD3E6B" w:rsidRPr="00A956B8">
        <w:rPr>
          <w:i/>
          <w:sz w:val="24"/>
        </w:rPr>
        <w:t xml:space="preserve"> за отчетный финансовый год</w:t>
      </w:r>
    </w:p>
    <w:p w:rsidR="00A94F9C" w:rsidRPr="003629B3" w:rsidRDefault="00E52C38" w:rsidP="00673E4E">
      <w:pPr>
        <w:pStyle w:val="a3"/>
        <w:widowControl w:val="0"/>
        <w:ind w:firstLine="720"/>
        <w:jc w:val="both"/>
        <w:rPr>
          <w:sz w:val="24"/>
        </w:rPr>
      </w:pPr>
      <w:r w:rsidRPr="003629B3">
        <w:rPr>
          <w:sz w:val="24"/>
        </w:rPr>
        <w:t xml:space="preserve">3.3.1. </w:t>
      </w:r>
      <w:r w:rsidR="006A5117" w:rsidRPr="003629B3">
        <w:rPr>
          <w:sz w:val="24"/>
        </w:rPr>
        <w:t xml:space="preserve">В </w:t>
      </w:r>
      <w:r w:rsidRPr="003629B3">
        <w:rPr>
          <w:sz w:val="24"/>
        </w:rPr>
        <w:t>текстовую часть з</w:t>
      </w:r>
      <w:r w:rsidR="00A94F9C" w:rsidRPr="003629B3">
        <w:rPr>
          <w:sz w:val="24"/>
        </w:rPr>
        <w:t>аключени</w:t>
      </w:r>
      <w:r w:rsidR="00E539A3" w:rsidRPr="003629B3">
        <w:rPr>
          <w:sz w:val="24"/>
        </w:rPr>
        <w:t>я</w:t>
      </w:r>
      <w:r w:rsidR="00C30E9F">
        <w:rPr>
          <w:sz w:val="24"/>
        </w:rPr>
        <w:t xml:space="preserve"> </w:t>
      </w:r>
      <w:r w:rsidR="00C53AC9">
        <w:rPr>
          <w:sz w:val="24"/>
        </w:rPr>
        <w:t>КСО</w:t>
      </w:r>
      <w:r w:rsidR="00C30E9F">
        <w:rPr>
          <w:sz w:val="24"/>
        </w:rPr>
        <w:t xml:space="preserve"> </w:t>
      </w:r>
      <w:r w:rsidR="006A5117" w:rsidRPr="003629B3">
        <w:rPr>
          <w:sz w:val="24"/>
        </w:rPr>
        <w:t>включаются</w:t>
      </w:r>
      <w:r w:rsidR="00A94F9C" w:rsidRPr="003629B3">
        <w:rPr>
          <w:sz w:val="24"/>
        </w:rPr>
        <w:t xml:space="preserve"> следующие основные положения:</w:t>
      </w:r>
    </w:p>
    <w:p w:rsidR="00A94F9C" w:rsidRPr="003629B3" w:rsidRDefault="009D3EBC" w:rsidP="00673E4E">
      <w:pPr>
        <w:pStyle w:val="a3"/>
        <w:widowControl w:val="0"/>
        <w:ind w:firstLine="720"/>
        <w:jc w:val="both"/>
        <w:rPr>
          <w:sz w:val="24"/>
        </w:rPr>
      </w:pPr>
      <w:r w:rsidRPr="003629B3">
        <w:rPr>
          <w:sz w:val="24"/>
        </w:rPr>
        <w:t xml:space="preserve">- </w:t>
      </w:r>
      <w:r w:rsidR="00A94F9C" w:rsidRPr="003629B3">
        <w:rPr>
          <w:sz w:val="24"/>
        </w:rPr>
        <w:t>информаци</w:t>
      </w:r>
      <w:r w:rsidR="006A5117" w:rsidRPr="003629B3">
        <w:rPr>
          <w:sz w:val="24"/>
        </w:rPr>
        <w:t>я</w:t>
      </w:r>
      <w:r w:rsidR="00A94F9C" w:rsidRPr="003629B3">
        <w:rPr>
          <w:sz w:val="24"/>
        </w:rPr>
        <w:t xml:space="preserve"> о количестве проведенных внешних проверок бюджетной отчетности адм</w:t>
      </w:r>
      <w:r w:rsidR="00A94F9C" w:rsidRPr="003629B3">
        <w:rPr>
          <w:sz w:val="24"/>
        </w:rPr>
        <w:t>и</w:t>
      </w:r>
      <w:r w:rsidR="00A94F9C" w:rsidRPr="003629B3">
        <w:rPr>
          <w:sz w:val="24"/>
        </w:rPr>
        <w:t>нистраторов бюджетных средств и оформленных по их результатам заключений и иных контрол</w:t>
      </w:r>
      <w:r w:rsidR="00A94F9C" w:rsidRPr="003629B3">
        <w:rPr>
          <w:sz w:val="24"/>
        </w:rPr>
        <w:t>ь</w:t>
      </w:r>
      <w:r w:rsidR="00A94F9C" w:rsidRPr="003629B3">
        <w:rPr>
          <w:sz w:val="24"/>
        </w:rPr>
        <w:t>ных мероприятий в</w:t>
      </w:r>
      <w:r w:rsidR="006A5117" w:rsidRPr="003629B3">
        <w:rPr>
          <w:sz w:val="24"/>
        </w:rPr>
        <w:t> </w:t>
      </w:r>
      <w:r w:rsidR="00A94F9C" w:rsidRPr="003629B3">
        <w:rPr>
          <w:sz w:val="24"/>
        </w:rPr>
        <w:t>течение отчетного финансового года;</w:t>
      </w:r>
    </w:p>
    <w:p w:rsidR="00A94F9C" w:rsidRPr="003629B3" w:rsidRDefault="009D3EBC" w:rsidP="00673E4E">
      <w:pPr>
        <w:pStyle w:val="a3"/>
        <w:widowControl w:val="0"/>
        <w:ind w:firstLine="720"/>
        <w:jc w:val="both"/>
        <w:rPr>
          <w:sz w:val="24"/>
        </w:rPr>
      </w:pPr>
      <w:r w:rsidRPr="003629B3">
        <w:rPr>
          <w:sz w:val="24"/>
        </w:rPr>
        <w:t xml:space="preserve">- </w:t>
      </w:r>
      <w:r w:rsidR="00A94F9C" w:rsidRPr="003629B3">
        <w:rPr>
          <w:sz w:val="24"/>
        </w:rPr>
        <w:t>соответстви</w:t>
      </w:r>
      <w:r w:rsidR="006A5117" w:rsidRPr="003629B3">
        <w:rPr>
          <w:sz w:val="24"/>
        </w:rPr>
        <w:t>е</w:t>
      </w:r>
      <w:r w:rsidR="00A94F9C" w:rsidRPr="003629B3">
        <w:rPr>
          <w:sz w:val="24"/>
        </w:rPr>
        <w:t xml:space="preserve"> отчета об исполнении </w:t>
      </w:r>
      <w:proofErr w:type="spellStart"/>
      <w:r w:rsidR="00306401">
        <w:rPr>
          <w:sz w:val="24"/>
        </w:rPr>
        <w:t>кожуунного</w:t>
      </w:r>
      <w:proofErr w:type="spellEnd"/>
      <w:r w:rsidR="00C30E9F">
        <w:rPr>
          <w:sz w:val="24"/>
        </w:rPr>
        <w:t xml:space="preserve"> </w:t>
      </w:r>
      <w:r w:rsidR="00A94F9C" w:rsidRPr="003629B3">
        <w:rPr>
          <w:sz w:val="24"/>
        </w:rPr>
        <w:t>бюджета за отчетный финансовый год</w:t>
      </w:r>
      <w:r w:rsidR="00EC1CF9" w:rsidRPr="003629B3">
        <w:rPr>
          <w:sz w:val="24"/>
        </w:rPr>
        <w:t>,</w:t>
      </w:r>
      <w:r w:rsidR="00A94F9C" w:rsidRPr="003629B3">
        <w:rPr>
          <w:sz w:val="24"/>
        </w:rPr>
        <w:t xml:space="preserve"> документов и материалов, представленных одновременно с ним требованиям Бюджетного коде</w:t>
      </w:r>
      <w:r w:rsidR="00A94F9C" w:rsidRPr="003629B3">
        <w:rPr>
          <w:sz w:val="24"/>
        </w:rPr>
        <w:t>к</w:t>
      </w:r>
      <w:r w:rsidR="00071301" w:rsidRPr="003629B3">
        <w:rPr>
          <w:sz w:val="24"/>
        </w:rPr>
        <w:t>са;</w:t>
      </w:r>
    </w:p>
    <w:p w:rsidR="007C09CE" w:rsidRPr="003629B3" w:rsidRDefault="007C09CE" w:rsidP="00673E4E">
      <w:pPr>
        <w:pStyle w:val="a3"/>
        <w:widowControl w:val="0"/>
        <w:ind w:firstLine="720"/>
        <w:jc w:val="both"/>
        <w:rPr>
          <w:sz w:val="24"/>
        </w:rPr>
      </w:pPr>
      <w:r w:rsidRPr="003629B3">
        <w:rPr>
          <w:sz w:val="24"/>
        </w:rPr>
        <w:t xml:space="preserve">- общая характеристика исполнения </w:t>
      </w:r>
      <w:proofErr w:type="spellStart"/>
      <w:r w:rsidR="00306401">
        <w:rPr>
          <w:sz w:val="24"/>
        </w:rPr>
        <w:t>кожуунного</w:t>
      </w:r>
      <w:proofErr w:type="spellEnd"/>
      <w:r w:rsidRPr="003629B3">
        <w:rPr>
          <w:sz w:val="24"/>
        </w:rPr>
        <w:t xml:space="preserve"> бюджета</w:t>
      </w:r>
      <w:r w:rsidR="00362335" w:rsidRPr="003629B3">
        <w:rPr>
          <w:sz w:val="24"/>
        </w:rPr>
        <w:t>;</w:t>
      </w:r>
    </w:p>
    <w:p w:rsidR="007C09CE" w:rsidRPr="003629B3" w:rsidRDefault="007C09CE" w:rsidP="00673E4E">
      <w:pPr>
        <w:pStyle w:val="a3"/>
        <w:widowControl w:val="0"/>
        <w:ind w:firstLine="720"/>
        <w:jc w:val="both"/>
        <w:rPr>
          <w:sz w:val="24"/>
        </w:rPr>
      </w:pPr>
      <w:r w:rsidRPr="003629B3">
        <w:rPr>
          <w:sz w:val="24"/>
        </w:rPr>
        <w:t xml:space="preserve">- анализ организации исполнения </w:t>
      </w:r>
      <w:r w:rsidR="00306401">
        <w:rPr>
          <w:sz w:val="24"/>
        </w:rPr>
        <w:t>решения</w:t>
      </w:r>
      <w:r w:rsidR="00C30E9F">
        <w:rPr>
          <w:sz w:val="24"/>
        </w:rPr>
        <w:t xml:space="preserve"> </w:t>
      </w:r>
      <w:r w:rsidRPr="003629B3">
        <w:rPr>
          <w:sz w:val="24"/>
        </w:rPr>
        <w:t xml:space="preserve">о </w:t>
      </w:r>
      <w:proofErr w:type="spellStart"/>
      <w:r w:rsidR="00306401">
        <w:rPr>
          <w:sz w:val="24"/>
        </w:rPr>
        <w:t>кожуунном</w:t>
      </w:r>
      <w:proofErr w:type="spellEnd"/>
      <w:r w:rsidR="008859A1">
        <w:rPr>
          <w:sz w:val="24"/>
        </w:rPr>
        <w:t xml:space="preserve"> </w:t>
      </w:r>
      <w:r w:rsidRPr="003629B3">
        <w:rPr>
          <w:sz w:val="24"/>
        </w:rPr>
        <w:t xml:space="preserve">бюджете на отчетный финансовый год и соответствия его исполнения Бюджетному кодексу и иным нормативным правовым актам Российской Федерации и </w:t>
      </w:r>
      <w:r w:rsidR="002845C4" w:rsidRPr="003629B3">
        <w:rPr>
          <w:sz w:val="24"/>
        </w:rPr>
        <w:t>Республики Тыва.</w:t>
      </w:r>
    </w:p>
    <w:p w:rsidR="002D3F14" w:rsidRPr="003629B3" w:rsidRDefault="00EC1CF9" w:rsidP="00673E4E">
      <w:pPr>
        <w:pStyle w:val="a3"/>
        <w:widowControl w:val="0"/>
        <w:ind w:firstLine="720"/>
        <w:jc w:val="both"/>
        <w:rPr>
          <w:sz w:val="24"/>
        </w:rPr>
      </w:pPr>
      <w:r w:rsidRPr="003629B3">
        <w:rPr>
          <w:sz w:val="24"/>
        </w:rPr>
        <w:t xml:space="preserve">3.3.2. </w:t>
      </w:r>
      <w:r w:rsidR="007C09CE" w:rsidRPr="003629B3">
        <w:rPr>
          <w:sz w:val="24"/>
        </w:rPr>
        <w:t xml:space="preserve">При подготовке </w:t>
      </w:r>
      <w:r w:rsidR="00DF1159" w:rsidRPr="003629B3">
        <w:rPr>
          <w:sz w:val="24"/>
        </w:rPr>
        <w:t>в</w:t>
      </w:r>
      <w:r w:rsidR="00A94F9C" w:rsidRPr="003629B3">
        <w:rPr>
          <w:sz w:val="24"/>
        </w:rPr>
        <w:t>ывод</w:t>
      </w:r>
      <w:r w:rsidR="00DF1159" w:rsidRPr="003629B3">
        <w:rPr>
          <w:sz w:val="24"/>
        </w:rPr>
        <w:t>ов</w:t>
      </w:r>
      <w:r w:rsidR="00A94F9C" w:rsidRPr="003629B3">
        <w:rPr>
          <w:sz w:val="24"/>
        </w:rPr>
        <w:t xml:space="preserve"> и предложени</w:t>
      </w:r>
      <w:r w:rsidR="00DF1159" w:rsidRPr="003629B3">
        <w:rPr>
          <w:sz w:val="24"/>
        </w:rPr>
        <w:t>й</w:t>
      </w:r>
      <w:r w:rsidR="007C09CE" w:rsidRPr="003629B3">
        <w:rPr>
          <w:sz w:val="24"/>
        </w:rPr>
        <w:t xml:space="preserve"> учитывается следующее</w:t>
      </w:r>
      <w:r w:rsidR="00362335" w:rsidRPr="003629B3">
        <w:rPr>
          <w:sz w:val="24"/>
        </w:rPr>
        <w:t>.</w:t>
      </w:r>
    </w:p>
    <w:p w:rsidR="0009250E" w:rsidRPr="003629B3" w:rsidRDefault="0009250E" w:rsidP="0067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9B3">
        <w:rPr>
          <w:rFonts w:ascii="Times New Roman" w:hAnsi="Times New Roman" w:cs="Times New Roman"/>
          <w:sz w:val="24"/>
          <w:szCs w:val="24"/>
        </w:rPr>
        <w:lastRenderedPageBreak/>
        <w:t xml:space="preserve">Вывод о степени полноты и достоверности годового отчета об исполнении бюджета </w:t>
      </w:r>
      <w:r w:rsidR="00DF1159" w:rsidRPr="003629B3">
        <w:rPr>
          <w:rFonts w:ascii="Times New Roman" w:hAnsi="Times New Roman" w:cs="Times New Roman"/>
          <w:sz w:val="24"/>
          <w:szCs w:val="24"/>
        </w:rPr>
        <w:t>прив</w:t>
      </w:r>
      <w:r w:rsidR="00DF1159" w:rsidRPr="003629B3">
        <w:rPr>
          <w:rFonts w:ascii="Times New Roman" w:hAnsi="Times New Roman" w:cs="Times New Roman"/>
          <w:sz w:val="24"/>
          <w:szCs w:val="24"/>
        </w:rPr>
        <w:t>о</w:t>
      </w:r>
      <w:r w:rsidR="00DF1159" w:rsidRPr="003629B3">
        <w:rPr>
          <w:rFonts w:ascii="Times New Roman" w:hAnsi="Times New Roman" w:cs="Times New Roman"/>
          <w:sz w:val="24"/>
          <w:szCs w:val="24"/>
        </w:rPr>
        <w:t>дится</w:t>
      </w:r>
      <w:r w:rsidRPr="003629B3">
        <w:rPr>
          <w:rFonts w:ascii="Times New Roman" w:hAnsi="Times New Roman" w:cs="Times New Roman"/>
          <w:sz w:val="24"/>
          <w:szCs w:val="24"/>
        </w:rPr>
        <w:t xml:space="preserve"> только в отношении отчета об исполнении бюджета, в т.ч. отчета об исполнении сметы д</w:t>
      </w:r>
      <w:r w:rsidRPr="003629B3">
        <w:rPr>
          <w:rFonts w:ascii="Times New Roman" w:hAnsi="Times New Roman" w:cs="Times New Roman"/>
          <w:sz w:val="24"/>
          <w:szCs w:val="24"/>
        </w:rPr>
        <w:t>о</w:t>
      </w:r>
      <w:r w:rsidRPr="003629B3">
        <w:rPr>
          <w:rFonts w:ascii="Times New Roman" w:hAnsi="Times New Roman" w:cs="Times New Roman"/>
          <w:sz w:val="24"/>
          <w:szCs w:val="24"/>
        </w:rPr>
        <w:t>ходов и расходов по приносящей доход деятельности (в случае их отражения в бюджете). В отн</w:t>
      </w:r>
      <w:r w:rsidRPr="003629B3">
        <w:rPr>
          <w:rFonts w:ascii="Times New Roman" w:hAnsi="Times New Roman" w:cs="Times New Roman"/>
          <w:sz w:val="24"/>
          <w:szCs w:val="24"/>
        </w:rPr>
        <w:t>о</w:t>
      </w:r>
      <w:r w:rsidRPr="003629B3">
        <w:rPr>
          <w:rFonts w:ascii="Times New Roman" w:hAnsi="Times New Roman" w:cs="Times New Roman"/>
          <w:sz w:val="24"/>
          <w:szCs w:val="24"/>
        </w:rPr>
        <w:t>шении иных форм отчетности достаточно привести все факты неполноты и недостоверности, у</w:t>
      </w:r>
      <w:r w:rsidRPr="003629B3">
        <w:rPr>
          <w:rFonts w:ascii="Times New Roman" w:hAnsi="Times New Roman" w:cs="Times New Roman"/>
          <w:sz w:val="24"/>
          <w:szCs w:val="24"/>
        </w:rPr>
        <w:t>с</w:t>
      </w:r>
      <w:r w:rsidRPr="003629B3">
        <w:rPr>
          <w:rFonts w:ascii="Times New Roman" w:hAnsi="Times New Roman" w:cs="Times New Roman"/>
          <w:sz w:val="24"/>
          <w:szCs w:val="24"/>
        </w:rPr>
        <w:t>тановленные в ходе проведения внешней проверки.</w:t>
      </w:r>
    </w:p>
    <w:p w:rsidR="0009250E" w:rsidRPr="003629B3" w:rsidRDefault="0009250E" w:rsidP="0067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9B3">
        <w:rPr>
          <w:rFonts w:ascii="Times New Roman" w:hAnsi="Times New Roman" w:cs="Times New Roman"/>
          <w:sz w:val="24"/>
          <w:szCs w:val="24"/>
        </w:rPr>
        <w:t>Данные иных форм бюджетной отчетности анализируются и оцениваются, прежде всего, для проверки информации, отраженной в отчете об исполнении бюджета. Они также могут анал</w:t>
      </w:r>
      <w:r w:rsidRPr="003629B3">
        <w:rPr>
          <w:rFonts w:ascii="Times New Roman" w:hAnsi="Times New Roman" w:cs="Times New Roman"/>
          <w:sz w:val="24"/>
          <w:szCs w:val="24"/>
        </w:rPr>
        <w:t>и</w:t>
      </w:r>
      <w:r w:rsidRPr="003629B3">
        <w:rPr>
          <w:rFonts w:ascii="Times New Roman" w:hAnsi="Times New Roman" w:cs="Times New Roman"/>
          <w:sz w:val="24"/>
          <w:szCs w:val="24"/>
        </w:rPr>
        <w:t xml:space="preserve">зироваться в случае, если проверка данных отчета об исполнении бюджета </w:t>
      </w:r>
      <w:proofErr w:type="gramStart"/>
      <w:r w:rsidRPr="003629B3">
        <w:rPr>
          <w:rFonts w:ascii="Times New Roman" w:hAnsi="Times New Roman" w:cs="Times New Roman"/>
          <w:sz w:val="24"/>
          <w:szCs w:val="24"/>
        </w:rPr>
        <w:t>свидетельствует</w:t>
      </w:r>
      <w:proofErr w:type="gramEnd"/>
      <w:r w:rsidRPr="003629B3">
        <w:rPr>
          <w:rFonts w:ascii="Times New Roman" w:hAnsi="Times New Roman" w:cs="Times New Roman"/>
          <w:sz w:val="24"/>
          <w:szCs w:val="24"/>
        </w:rPr>
        <w:t xml:space="preserve"> о во</w:t>
      </w:r>
      <w:r w:rsidRPr="003629B3">
        <w:rPr>
          <w:rFonts w:ascii="Times New Roman" w:hAnsi="Times New Roman" w:cs="Times New Roman"/>
          <w:sz w:val="24"/>
          <w:szCs w:val="24"/>
        </w:rPr>
        <w:t>з</w:t>
      </w:r>
      <w:r w:rsidRPr="003629B3">
        <w:rPr>
          <w:rFonts w:ascii="Times New Roman" w:hAnsi="Times New Roman" w:cs="Times New Roman"/>
          <w:sz w:val="24"/>
          <w:szCs w:val="24"/>
        </w:rPr>
        <w:t>можных фактах недостоверности иных форм отчетности.</w:t>
      </w:r>
    </w:p>
    <w:p w:rsidR="0009250E" w:rsidRPr="003629B3" w:rsidRDefault="0009250E" w:rsidP="0067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9B3">
        <w:rPr>
          <w:rFonts w:ascii="Times New Roman" w:hAnsi="Times New Roman" w:cs="Times New Roman"/>
          <w:sz w:val="24"/>
          <w:szCs w:val="24"/>
        </w:rPr>
        <w:t>Вывод о соблюдении (несоблюдении) норм законодательства в</w:t>
      </w:r>
      <w:r w:rsidR="008D0143" w:rsidRPr="003629B3">
        <w:rPr>
          <w:rFonts w:ascii="Times New Roman" w:hAnsi="Times New Roman" w:cs="Times New Roman"/>
          <w:sz w:val="24"/>
          <w:szCs w:val="24"/>
        </w:rPr>
        <w:t> </w:t>
      </w:r>
      <w:r w:rsidRPr="003629B3">
        <w:rPr>
          <w:rFonts w:ascii="Times New Roman" w:hAnsi="Times New Roman" w:cs="Times New Roman"/>
          <w:sz w:val="24"/>
          <w:szCs w:val="24"/>
        </w:rPr>
        <w:t xml:space="preserve">бюджетной деятельности </w:t>
      </w:r>
      <w:r w:rsidR="00DF1159" w:rsidRPr="003629B3">
        <w:rPr>
          <w:rFonts w:ascii="Times New Roman" w:hAnsi="Times New Roman" w:cs="Times New Roman"/>
          <w:sz w:val="24"/>
          <w:szCs w:val="24"/>
        </w:rPr>
        <w:t>приводит</w:t>
      </w:r>
      <w:r w:rsidR="00EC1CF9" w:rsidRPr="003629B3">
        <w:rPr>
          <w:rFonts w:ascii="Times New Roman" w:hAnsi="Times New Roman" w:cs="Times New Roman"/>
          <w:sz w:val="24"/>
          <w:szCs w:val="24"/>
        </w:rPr>
        <w:t xml:space="preserve">ся </w:t>
      </w:r>
      <w:r w:rsidR="0072204D" w:rsidRPr="003629B3">
        <w:rPr>
          <w:rFonts w:ascii="Times New Roman" w:hAnsi="Times New Roman" w:cs="Times New Roman"/>
          <w:sz w:val="24"/>
          <w:szCs w:val="24"/>
        </w:rPr>
        <w:t>на основании</w:t>
      </w:r>
      <w:r w:rsidRPr="003629B3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72204D" w:rsidRPr="003629B3">
        <w:rPr>
          <w:rFonts w:ascii="Times New Roman" w:hAnsi="Times New Roman" w:cs="Times New Roman"/>
          <w:sz w:val="24"/>
          <w:szCs w:val="24"/>
        </w:rPr>
        <w:t>ных</w:t>
      </w:r>
      <w:r w:rsidRPr="003629B3">
        <w:rPr>
          <w:rFonts w:ascii="Times New Roman" w:hAnsi="Times New Roman" w:cs="Times New Roman"/>
          <w:sz w:val="24"/>
          <w:szCs w:val="24"/>
        </w:rPr>
        <w:t xml:space="preserve"> факт</w:t>
      </w:r>
      <w:r w:rsidR="00EC1CF9" w:rsidRPr="003629B3">
        <w:rPr>
          <w:rFonts w:ascii="Times New Roman" w:hAnsi="Times New Roman" w:cs="Times New Roman"/>
          <w:sz w:val="24"/>
          <w:szCs w:val="24"/>
        </w:rPr>
        <w:t>ов</w:t>
      </w:r>
      <w:r w:rsidRPr="003629B3">
        <w:rPr>
          <w:rFonts w:ascii="Times New Roman" w:hAnsi="Times New Roman" w:cs="Times New Roman"/>
          <w:sz w:val="24"/>
          <w:szCs w:val="24"/>
        </w:rPr>
        <w:t xml:space="preserve"> нарушения законодательства, приводящих к недо</w:t>
      </w:r>
      <w:r w:rsidRPr="003629B3">
        <w:rPr>
          <w:rFonts w:ascii="Times New Roman" w:hAnsi="Times New Roman" w:cs="Times New Roman"/>
          <w:sz w:val="24"/>
          <w:szCs w:val="24"/>
        </w:rPr>
        <w:t>с</w:t>
      </w:r>
      <w:r w:rsidRPr="003629B3">
        <w:rPr>
          <w:rFonts w:ascii="Times New Roman" w:hAnsi="Times New Roman" w:cs="Times New Roman"/>
          <w:sz w:val="24"/>
          <w:szCs w:val="24"/>
        </w:rPr>
        <w:t xml:space="preserve">товерности отчетности или иным </w:t>
      </w:r>
      <w:r w:rsidR="0072204D" w:rsidRPr="003629B3">
        <w:rPr>
          <w:rFonts w:ascii="Times New Roman" w:hAnsi="Times New Roman" w:cs="Times New Roman"/>
          <w:sz w:val="24"/>
          <w:szCs w:val="24"/>
        </w:rPr>
        <w:t>формам</w:t>
      </w:r>
      <w:r w:rsidRPr="003629B3">
        <w:rPr>
          <w:rFonts w:ascii="Times New Roman" w:hAnsi="Times New Roman" w:cs="Times New Roman"/>
          <w:sz w:val="24"/>
          <w:szCs w:val="24"/>
        </w:rPr>
        <w:t xml:space="preserve"> ее искажения, а также фактов нарушения текстовых норм и бюджетных назначений, установленных в</w:t>
      </w:r>
      <w:r w:rsidR="0072204D" w:rsidRPr="003629B3">
        <w:rPr>
          <w:rFonts w:ascii="Times New Roman" w:hAnsi="Times New Roman" w:cs="Times New Roman"/>
          <w:sz w:val="24"/>
          <w:szCs w:val="24"/>
        </w:rPr>
        <w:t> </w:t>
      </w:r>
      <w:r w:rsidR="00306401">
        <w:rPr>
          <w:rFonts w:ascii="Times New Roman" w:hAnsi="Times New Roman" w:cs="Times New Roman"/>
          <w:sz w:val="24"/>
          <w:szCs w:val="24"/>
        </w:rPr>
        <w:t>решении</w:t>
      </w:r>
      <w:r w:rsidRPr="003629B3">
        <w:rPr>
          <w:rFonts w:ascii="Times New Roman" w:hAnsi="Times New Roman" w:cs="Times New Roman"/>
          <w:sz w:val="24"/>
          <w:szCs w:val="24"/>
        </w:rPr>
        <w:t xml:space="preserve"> о бюджете.</w:t>
      </w:r>
    </w:p>
    <w:p w:rsidR="0009250E" w:rsidRPr="003629B3" w:rsidRDefault="0009250E" w:rsidP="0067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9B3">
        <w:rPr>
          <w:rFonts w:ascii="Times New Roman" w:hAnsi="Times New Roman" w:cs="Times New Roman"/>
          <w:sz w:val="24"/>
          <w:szCs w:val="24"/>
        </w:rPr>
        <w:t>Соблюдение законодательства в части организации исполнения бюджета и</w:t>
      </w:r>
      <w:r w:rsidR="00A3642A" w:rsidRPr="003629B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629B3">
        <w:rPr>
          <w:rFonts w:ascii="Times New Roman" w:hAnsi="Times New Roman" w:cs="Times New Roman"/>
          <w:sz w:val="24"/>
          <w:szCs w:val="24"/>
        </w:rPr>
        <w:t>другого закон</w:t>
      </w:r>
      <w:r w:rsidRPr="003629B3">
        <w:rPr>
          <w:rFonts w:ascii="Times New Roman" w:hAnsi="Times New Roman" w:cs="Times New Roman"/>
          <w:sz w:val="24"/>
          <w:szCs w:val="24"/>
        </w:rPr>
        <w:t>о</w:t>
      </w:r>
      <w:r w:rsidRPr="003629B3">
        <w:rPr>
          <w:rFonts w:ascii="Times New Roman" w:hAnsi="Times New Roman" w:cs="Times New Roman"/>
          <w:sz w:val="24"/>
          <w:szCs w:val="24"/>
        </w:rPr>
        <w:t>дательства рассматривается в качестве условия соблюдения норм закона о бюджете, обеспечения результативности бюджетной деятельности и</w:t>
      </w:r>
      <w:r w:rsidR="00A3642A" w:rsidRPr="003629B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629B3">
        <w:rPr>
          <w:rFonts w:ascii="Times New Roman" w:hAnsi="Times New Roman" w:cs="Times New Roman"/>
          <w:sz w:val="24"/>
          <w:szCs w:val="24"/>
        </w:rPr>
        <w:t>достоверности бюджетной отчетности.</w:t>
      </w:r>
    </w:p>
    <w:p w:rsidR="0009250E" w:rsidRPr="003629B3" w:rsidRDefault="0009250E" w:rsidP="0067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9B3">
        <w:rPr>
          <w:rFonts w:ascii="Times New Roman" w:hAnsi="Times New Roman" w:cs="Times New Roman"/>
          <w:sz w:val="24"/>
          <w:szCs w:val="24"/>
        </w:rPr>
        <w:t>Вывод о результативности бюджетных расходов</w:t>
      </w:r>
      <w:r w:rsidR="00C30E9F">
        <w:rPr>
          <w:rFonts w:ascii="Times New Roman" w:hAnsi="Times New Roman" w:cs="Times New Roman"/>
          <w:sz w:val="24"/>
          <w:szCs w:val="24"/>
        </w:rPr>
        <w:t xml:space="preserve"> </w:t>
      </w:r>
      <w:r w:rsidR="00DF1159" w:rsidRPr="003629B3">
        <w:rPr>
          <w:rFonts w:ascii="Times New Roman" w:hAnsi="Times New Roman" w:cs="Times New Roman"/>
          <w:sz w:val="24"/>
          <w:szCs w:val="24"/>
        </w:rPr>
        <w:t>приводится</w:t>
      </w:r>
      <w:r w:rsidR="00375401">
        <w:rPr>
          <w:rFonts w:ascii="Times New Roman" w:hAnsi="Times New Roman" w:cs="Times New Roman"/>
          <w:sz w:val="24"/>
          <w:szCs w:val="24"/>
        </w:rPr>
        <w:t xml:space="preserve"> </w:t>
      </w:r>
      <w:r w:rsidRPr="003629B3">
        <w:rPr>
          <w:rFonts w:ascii="Times New Roman" w:hAnsi="Times New Roman" w:cs="Times New Roman"/>
          <w:sz w:val="24"/>
          <w:szCs w:val="24"/>
        </w:rPr>
        <w:t>в случае, если в</w:t>
      </w:r>
      <w:r w:rsidR="0072204D" w:rsidRPr="003629B3">
        <w:rPr>
          <w:rFonts w:ascii="Times New Roman" w:hAnsi="Times New Roman" w:cs="Times New Roman"/>
          <w:sz w:val="24"/>
          <w:szCs w:val="24"/>
        </w:rPr>
        <w:t> </w:t>
      </w:r>
      <w:r w:rsidRPr="003629B3">
        <w:rPr>
          <w:rFonts w:ascii="Times New Roman" w:hAnsi="Times New Roman" w:cs="Times New Roman"/>
          <w:sz w:val="24"/>
          <w:szCs w:val="24"/>
        </w:rPr>
        <w:t xml:space="preserve">бюджетной отчетности имеются данные о </w:t>
      </w:r>
      <w:r w:rsidR="0072204D" w:rsidRPr="003629B3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629B3">
        <w:rPr>
          <w:rFonts w:ascii="Times New Roman" w:hAnsi="Times New Roman" w:cs="Times New Roman"/>
          <w:sz w:val="24"/>
          <w:szCs w:val="24"/>
        </w:rPr>
        <w:t>формально установленных непосредственных резул</w:t>
      </w:r>
      <w:r w:rsidRPr="003629B3">
        <w:rPr>
          <w:rFonts w:ascii="Times New Roman" w:hAnsi="Times New Roman" w:cs="Times New Roman"/>
          <w:sz w:val="24"/>
          <w:szCs w:val="24"/>
        </w:rPr>
        <w:t>ь</w:t>
      </w:r>
      <w:r w:rsidRPr="003629B3">
        <w:rPr>
          <w:rFonts w:ascii="Times New Roman" w:hAnsi="Times New Roman" w:cs="Times New Roman"/>
          <w:sz w:val="24"/>
          <w:szCs w:val="24"/>
        </w:rPr>
        <w:t>тат</w:t>
      </w:r>
      <w:r w:rsidR="0072204D" w:rsidRPr="003629B3">
        <w:rPr>
          <w:rFonts w:ascii="Times New Roman" w:hAnsi="Times New Roman" w:cs="Times New Roman"/>
          <w:sz w:val="24"/>
          <w:szCs w:val="24"/>
        </w:rPr>
        <w:t>ах</w:t>
      </w:r>
      <w:r w:rsidRPr="003629B3">
        <w:rPr>
          <w:rFonts w:ascii="Times New Roman" w:hAnsi="Times New Roman" w:cs="Times New Roman"/>
          <w:sz w:val="24"/>
          <w:szCs w:val="24"/>
        </w:rPr>
        <w:t xml:space="preserve"> деятельности объектов контроля.</w:t>
      </w:r>
    </w:p>
    <w:p w:rsidR="0009250E" w:rsidRPr="003629B3" w:rsidRDefault="0009250E" w:rsidP="0067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9B3">
        <w:rPr>
          <w:rFonts w:ascii="Times New Roman" w:hAnsi="Times New Roman" w:cs="Times New Roman"/>
          <w:sz w:val="24"/>
          <w:szCs w:val="24"/>
        </w:rPr>
        <w:t>Степень достижения стратегических целей, тактических задач и конечных результатов де</w:t>
      </w:r>
      <w:r w:rsidRPr="003629B3">
        <w:rPr>
          <w:rFonts w:ascii="Times New Roman" w:hAnsi="Times New Roman" w:cs="Times New Roman"/>
          <w:sz w:val="24"/>
          <w:szCs w:val="24"/>
        </w:rPr>
        <w:t>я</w:t>
      </w:r>
      <w:r w:rsidRPr="003629B3">
        <w:rPr>
          <w:rFonts w:ascii="Times New Roman" w:hAnsi="Times New Roman" w:cs="Times New Roman"/>
          <w:sz w:val="24"/>
          <w:szCs w:val="24"/>
        </w:rPr>
        <w:t>тельности, как правило, не может быть подвергнута контролю и</w:t>
      </w:r>
      <w:r w:rsidR="00A3642A" w:rsidRPr="003629B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629B3">
        <w:rPr>
          <w:rFonts w:ascii="Times New Roman" w:hAnsi="Times New Roman" w:cs="Times New Roman"/>
          <w:sz w:val="24"/>
          <w:szCs w:val="24"/>
        </w:rPr>
        <w:t>оценке в ходе внешней проверки вследствие необходимости применения специальных форм и процедур контроля.</w:t>
      </w:r>
    </w:p>
    <w:p w:rsidR="0009250E" w:rsidRPr="003629B3" w:rsidRDefault="0009250E" w:rsidP="0067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9B3">
        <w:rPr>
          <w:rFonts w:ascii="Times New Roman" w:hAnsi="Times New Roman" w:cs="Times New Roman"/>
          <w:sz w:val="24"/>
          <w:szCs w:val="24"/>
        </w:rPr>
        <w:t>В случае отсутствия формально установленных результатов в качестве одного из основных индикаторов для анализа результативности может служить процент исполнения бюджетных н</w:t>
      </w:r>
      <w:r w:rsidRPr="003629B3">
        <w:rPr>
          <w:rFonts w:ascii="Times New Roman" w:hAnsi="Times New Roman" w:cs="Times New Roman"/>
          <w:sz w:val="24"/>
          <w:szCs w:val="24"/>
        </w:rPr>
        <w:t>а</w:t>
      </w:r>
      <w:r w:rsidRPr="003629B3">
        <w:rPr>
          <w:rFonts w:ascii="Times New Roman" w:hAnsi="Times New Roman" w:cs="Times New Roman"/>
          <w:sz w:val="24"/>
          <w:szCs w:val="24"/>
        </w:rPr>
        <w:t>значений. В результате анализа процента исполнения могут быть получены сведения о степени достижения результатов бюджетной деятельности, причинах и факторах достижения или не до</w:t>
      </w:r>
      <w:r w:rsidRPr="003629B3">
        <w:rPr>
          <w:rFonts w:ascii="Times New Roman" w:hAnsi="Times New Roman" w:cs="Times New Roman"/>
          <w:sz w:val="24"/>
          <w:szCs w:val="24"/>
        </w:rPr>
        <w:t>с</w:t>
      </w:r>
      <w:r w:rsidRPr="003629B3">
        <w:rPr>
          <w:rFonts w:ascii="Times New Roman" w:hAnsi="Times New Roman" w:cs="Times New Roman"/>
          <w:sz w:val="24"/>
          <w:szCs w:val="24"/>
        </w:rPr>
        <w:t>тижения результатов.</w:t>
      </w:r>
    </w:p>
    <w:p w:rsidR="0009250E" w:rsidRPr="0034431A" w:rsidRDefault="0009250E" w:rsidP="00673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9B3">
        <w:rPr>
          <w:rFonts w:ascii="Times New Roman" w:hAnsi="Times New Roman" w:cs="Times New Roman"/>
          <w:sz w:val="24"/>
          <w:szCs w:val="24"/>
        </w:rPr>
        <w:t>При анализе процента исполнения могут быть получены факты о степени эффективности (неэффективности) деятельности объектов контроля (достижение результатов при меньшем объ</w:t>
      </w:r>
      <w:r w:rsidRPr="003629B3">
        <w:rPr>
          <w:rFonts w:ascii="Times New Roman" w:hAnsi="Times New Roman" w:cs="Times New Roman"/>
          <w:sz w:val="24"/>
          <w:szCs w:val="24"/>
        </w:rPr>
        <w:t>е</w:t>
      </w:r>
      <w:r w:rsidRPr="003629B3">
        <w:rPr>
          <w:rFonts w:ascii="Times New Roman" w:hAnsi="Times New Roman" w:cs="Times New Roman"/>
          <w:sz w:val="24"/>
          <w:szCs w:val="24"/>
        </w:rPr>
        <w:t>ме использованных средств, необоснованное планирование результатов деятельности и объемов бюджетных</w:t>
      </w:r>
      <w:r w:rsidRPr="0034431A">
        <w:rPr>
          <w:rFonts w:ascii="Times New Roman" w:hAnsi="Times New Roman" w:cs="Times New Roman"/>
          <w:sz w:val="24"/>
          <w:szCs w:val="24"/>
        </w:rPr>
        <w:t xml:space="preserve"> средств на их достижение).</w:t>
      </w:r>
    </w:p>
    <w:p w:rsidR="00BB1247" w:rsidRPr="0034431A" w:rsidRDefault="00BB1247" w:rsidP="00673E4E">
      <w:pPr>
        <w:pStyle w:val="a3"/>
        <w:widowControl w:val="0"/>
        <w:ind w:firstLine="720"/>
        <w:rPr>
          <w:b/>
          <w:bCs/>
          <w:sz w:val="24"/>
        </w:rPr>
      </w:pPr>
    </w:p>
    <w:p w:rsidR="008859A1" w:rsidRDefault="00DF1159" w:rsidP="008859A1">
      <w:pPr>
        <w:pStyle w:val="1"/>
        <w:numPr>
          <w:ilvl w:val="0"/>
          <w:numId w:val="38"/>
        </w:numPr>
      </w:pPr>
      <w:bookmarkStart w:id="9" w:name="_Toc343848776"/>
      <w:r w:rsidRPr="0034431A">
        <w:t>Порядок р</w:t>
      </w:r>
      <w:r w:rsidR="00151EEE" w:rsidRPr="0034431A">
        <w:t>ассмотрени</w:t>
      </w:r>
      <w:r w:rsidRPr="0034431A">
        <w:t>я</w:t>
      </w:r>
      <w:r w:rsidR="00151EEE" w:rsidRPr="0034431A">
        <w:t xml:space="preserve"> и утверждение </w:t>
      </w:r>
      <w:r w:rsidR="0061111F" w:rsidRPr="0034431A">
        <w:t>з</w:t>
      </w:r>
      <w:r w:rsidR="00151EEE" w:rsidRPr="0034431A">
        <w:t>аключен</w:t>
      </w:r>
      <w:r w:rsidR="00BE7317" w:rsidRPr="0034431A">
        <w:t>ия</w:t>
      </w:r>
      <w:r w:rsidR="008859A1">
        <w:t xml:space="preserve"> </w:t>
      </w:r>
      <w:r w:rsidR="00C53AC9">
        <w:t>КСО</w:t>
      </w:r>
      <w:r w:rsidR="008859A1">
        <w:t xml:space="preserve"> </w:t>
      </w:r>
      <w:r w:rsidR="00BC4E1E" w:rsidRPr="0034431A">
        <w:t>на</w:t>
      </w:r>
      <w:r w:rsidR="00151EEE" w:rsidRPr="0034431A">
        <w:t xml:space="preserve"> отчет</w:t>
      </w:r>
      <w:r w:rsidR="008859A1">
        <w:t xml:space="preserve"> </w:t>
      </w:r>
      <w:r w:rsidR="00151EEE" w:rsidRPr="0034431A">
        <w:t>об</w:t>
      </w:r>
      <w:bookmarkStart w:id="10" w:name="_Toc343848777"/>
      <w:bookmarkEnd w:id="9"/>
      <w:r w:rsidR="008859A1">
        <w:t xml:space="preserve"> </w:t>
      </w:r>
      <w:r w:rsidR="00151EEE" w:rsidRPr="0034431A">
        <w:t xml:space="preserve">исполнении </w:t>
      </w:r>
    </w:p>
    <w:p w:rsidR="00151EEE" w:rsidRPr="0034431A" w:rsidRDefault="00306401" w:rsidP="008859A1">
      <w:pPr>
        <w:pStyle w:val="1"/>
        <w:ind w:left="1080"/>
      </w:pPr>
      <w:proofErr w:type="spellStart"/>
      <w:r>
        <w:rPr>
          <w:szCs w:val="24"/>
        </w:rPr>
        <w:t>кожуунного</w:t>
      </w:r>
      <w:proofErr w:type="spellEnd"/>
      <w:r w:rsidR="00BC4E1E" w:rsidRPr="0034431A">
        <w:t xml:space="preserve"> бюджета</w:t>
      </w:r>
      <w:r w:rsidR="00151EEE" w:rsidRPr="0034431A">
        <w:t xml:space="preserve"> за отчетный финансовый год,</w:t>
      </w:r>
      <w:r w:rsidR="008859A1">
        <w:t xml:space="preserve"> </w:t>
      </w:r>
      <w:r w:rsidR="00BE7317" w:rsidRPr="0034431A">
        <w:t>его</w:t>
      </w:r>
      <w:r w:rsidR="008859A1">
        <w:t xml:space="preserve"> </w:t>
      </w:r>
      <w:r w:rsidR="00151EEE" w:rsidRPr="0034431A">
        <w:t>представление</w:t>
      </w:r>
      <w:r w:rsidR="008859A1">
        <w:t xml:space="preserve"> </w:t>
      </w:r>
      <w:r w:rsidR="007A2D57" w:rsidRPr="0034431A">
        <w:t>в</w:t>
      </w:r>
      <w:r w:rsidR="0044534B" w:rsidRPr="0034431A">
        <w:t xml:space="preserve"> Хурал </w:t>
      </w:r>
      <w:r>
        <w:t xml:space="preserve">представителей </w:t>
      </w:r>
      <w:proofErr w:type="spellStart"/>
      <w:r w:rsidR="00BF651B">
        <w:t>Овюрского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 w:rsidR="0044534B" w:rsidRPr="0034431A">
        <w:t xml:space="preserve"> Республики Тыва</w:t>
      </w:r>
      <w:bookmarkEnd w:id="10"/>
    </w:p>
    <w:p w:rsidR="00362335" w:rsidRPr="0034431A" w:rsidRDefault="00362335" w:rsidP="00673E4E">
      <w:pPr>
        <w:pStyle w:val="a3"/>
        <w:widowControl w:val="0"/>
        <w:ind w:firstLine="720"/>
        <w:rPr>
          <w:b/>
          <w:bCs/>
          <w:sz w:val="24"/>
        </w:rPr>
      </w:pPr>
    </w:p>
    <w:p w:rsidR="0009512B" w:rsidRPr="00EC0D93" w:rsidRDefault="0009512B" w:rsidP="00673E4E">
      <w:pPr>
        <w:pStyle w:val="ac"/>
        <w:spacing w:line="240" w:lineRule="auto"/>
        <w:rPr>
          <w:sz w:val="24"/>
          <w:szCs w:val="24"/>
        </w:rPr>
      </w:pPr>
      <w:r w:rsidRPr="00EC0D93">
        <w:rPr>
          <w:sz w:val="24"/>
          <w:szCs w:val="24"/>
        </w:rPr>
        <w:t xml:space="preserve">Заключение </w:t>
      </w:r>
      <w:r w:rsidRPr="00EC0D93">
        <w:rPr>
          <w:iCs/>
          <w:sz w:val="24"/>
          <w:szCs w:val="24"/>
        </w:rPr>
        <w:t xml:space="preserve">на годовой отчет об исполнении </w:t>
      </w:r>
      <w:proofErr w:type="spellStart"/>
      <w:r w:rsidR="00306401">
        <w:rPr>
          <w:sz w:val="24"/>
          <w:szCs w:val="24"/>
        </w:rPr>
        <w:t>кожуунного</w:t>
      </w:r>
      <w:proofErr w:type="spellEnd"/>
      <w:r w:rsidR="008859A1">
        <w:rPr>
          <w:sz w:val="24"/>
          <w:szCs w:val="24"/>
        </w:rPr>
        <w:t xml:space="preserve"> </w:t>
      </w:r>
      <w:r w:rsidRPr="00EC0D93">
        <w:rPr>
          <w:iCs/>
          <w:sz w:val="24"/>
          <w:szCs w:val="24"/>
        </w:rPr>
        <w:t xml:space="preserve">бюджета </w:t>
      </w:r>
      <w:r w:rsidR="009E0929" w:rsidRPr="00EC0D93">
        <w:rPr>
          <w:iCs/>
          <w:sz w:val="24"/>
          <w:szCs w:val="24"/>
        </w:rPr>
        <w:t>подготавливается</w:t>
      </w:r>
      <w:r w:rsidR="008859A1">
        <w:rPr>
          <w:iCs/>
          <w:sz w:val="24"/>
          <w:szCs w:val="24"/>
        </w:rPr>
        <w:t xml:space="preserve"> </w:t>
      </w:r>
      <w:r w:rsidR="00306401">
        <w:rPr>
          <w:iCs/>
          <w:sz w:val="24"/>
          <w:szCs w:val="24"/>
        </w:rPr>
        <w:t>КСО</w:t>
      </w:r>
      <w:r w:rsidR="008859A1">
        <w:rPr>
          <w:iCs/>
          <w:sz w:val="24"/>
          <w:szCs w:val="24"/>
        </w:rPr>
        <w:t xml:space="preserve"> </w:t>
      </w:r>
      <w:r w:rsidR="007B44B9">
        <w:rPr>
          <w:iCs/>
          <w:sz w:val="24"/>
          <w:szCs w:val="24"/>
        </w:rPr>
        <w:t>в срок до 01</w:t>
      </w:r>
      <w:r w:rsidRPr="00EC0D93">
        <w:rPr>
          <w:iCs/>
          <w:sz w:val="24"/>
          <w:szCs w:val="24"/>
        </w:rPr>
        <w:t> мая</w:t>
      </w:r>
      <w:r w:rsidRPr="00EC0D93">
        <w:rPr>
          <w:sz w:val="24"/>
          <w:szCs w:val="24"/>
        </w:rPr>
        <w:t xml:space="preserve"> года, следующего за отчетным финансовым годом.</w:t>
      </w:r>
    </w:p>
    <w:p w:rsidR="0009512B" w:rsidRPr="00EC0D93" w:rsidRDefault="0009512B" w:rsidP="00673E4E">
      <w:pPr>
        <w:pStyle w:val="ac"/>
        <w:spacing w:line="240" w:lineRule="auto"/>
        <w:rPr>
          <w:sz w:val="24"/>
          <w:szCs w:val="24"/>
        </w:rPr>
      </w:pPr>
      <w:r w:rsidRPr="00EC0D93">
        <w:rPr>
          <w:sz w:val="24"/>
          <w:szCs w:val="24"/>
        </w:rPr>
        <w:t xml:space="preserve">Заключение, рассмотренное и утвержденное </w:t>
      </w:r>
      <w:r w:rsidR="008859A1">
        <w:rPr>
          <w:sz w:val="24"/>
          <w:szCs w:val="24"/>
        </w:rPr>
        <w:t>Хуралом представителей муниципального района</w:t>
      </w:r>
      <w:r w:rsidR="00906390" w:rsidRPr="00EC0D93">
        <w:rPr>
          <w:sz w:val="24"/>
          <w:szCs w:val="24"/>
        </w:rPr>
        <w:t>, подписывает П</w:t>
      </w:r>
      <w:r w:rsidRPr="00EC0D93">
        <w:rPr>
          <w:sz w:val="24"/>
          <w:szCs w:val="24"/>
        </w:rPr>
        <w:t xml:space="preserve">редседатель </w:t>
      </w:r>
      <w:r w:rsidR="00C53AC9">
        <w:rPr>
          <w:sz w:val="24"/>
          <w:szCs w:val="24"/>
        </w:rPr>
        <w:t>КСО</w:t>
      </w:r>
      <w:r w:rsidRPr="00EC0D93">
        <w:rPr>
          <w:sz w:val="24"/>
          <w:szCs w:val="24"/>
        </w:rPr>
        <w:t>.</w:t>
      </w:r>
    </w:p>
    <w:p w:rsidR="008859A1" w:rsidRDefault="0009512B" w:rsidP="00673E4E">
      <w:pPr>
        <w:pStyle w:val="ac"/>
        <w:spacing w:line="240" w:lineRule="auto"/>
        <w:rPr>
          <w:sz w:val="24"/>
          <w:szCs w:val="24"/>
        </w:rPr>
      </w:pPr>
      <w:r w:rsidRPr="00EC0D93">
        <w:rPr>
          <w:sz w:val="24"/>
          <w:szCs w:val="24"/>
        </w:rPr>
        <w:t xml:space="preserve">Заключение </w:t>
      </w:r>
      <w:r w:rsidR="00C4573E" w:rsidRPr="00EC0D93">
        <w:rPr>
          <w:sz w:val="24"/>
          <w:szCs w:val="24"/>
        </w:rPr>
        <w:t>направля</w:t>
      </w:r>
      <w:r w:rsidRPr="00EC0D93">
        <w:rPr>
          <w:sz w:val="24"/>
          <w:szCs w:val="24"/>
        </w:rPr>
        <w:t xml:space="preserve">ется </w:t>
      </w:r>
      <w:r w:rsidR="00C4573E" w:rsidRPr="00EC0D93">
        <w:rPr>
          <w:sz w:val="24"/>
          <w:szCs w:val="24"/>
        </w:rPr>
        <w:t xml:space="preserve">в </w:t>
      </w:r>
      <w:r w:rsidR="003F5FE0" w:rsidRPr="00EC0D93">
        <w:rPr>
          <w:sz w:val="24"/>
          <w:szCs w:val="24"/>
        </w:rPr>
        <w:t xml:space="preserve">Хурал </w:t>
      </w:r>
      <w:r w:rsidR="00306401">
        <w:rPr>
          <w:sz w:val="24"/>
          <w:szCs w:val="24"/>
        </w:rPr>
        <w:t xml:space="preserve">представителей </w:t>
      </w:r>
      <w:proofErr w:type="spellStart"/>
      <w:r w:rsidR="00BF651B">
        <w:rPr>
          <w:sz w:val="24"/>
          <w:szCs w:val="24"/>
        </w:rPr>
        <w:t>Овюрского</w:t>
      </w:r>
      <w:proofErr w:type="spellEnd"/>
      <w:r w:rsidR="00306401">
        <w:rPr>
          <w:sz w:val="24"/>
          <w:szCs w:val="24"/>
        </w:rPr>
        <w:t xml:space="preserve"> </w:t>
      </w:r>
      <w:proofErr w:type="spellStart"/>
      <w:r w:rsidR="00306401">
        <w:rPr>
          <w:sz w:val="24"/>
          <w:szCs w:val="24"/>
        </w:rPr>
        <w:t>кожууна</w:t>
      </w:r>
      <w:proofErr w:type="spellEnd"/>
      <w:r w:rsidR="003F5FE0" w:rsidRPr="00EC0D93">
        <w:rPr>
          <w:sz w:val="24"/>
          <w:szCs w:val="24"/>
        </w:rPr>
        <w:t xml:space="preserve"> Республики </w:t>
      </w:r>
    </w:p>
    <w:p w:rsidR="00C4573E" w:rsidRPr="00FF6137" w:rsidRDefault="003F5FE0" w:rsidP="008859A1">
      <w:pPr>
        <w:pStyle w:val="ac"/>
        <w:spacing w:line="240" w:lineRule="auto"/>
        <w:ind w:firstLine="0"/>
        <w:rPr>
          <w:bCs/>
          <w:sz w:val="24"/>
          <w:szCs w:val="24"/>
        </w:rPr>
      </w:pPr>
      <w:r w:rsidRPr="00EC0D93">
        <w:rPr>
          <w:sz w:val="24"/>
          <w:szCs w:val="24"/>
        </w:rPr>
        <w:t>Тыва,</w:t>
      </w:r>
      <w:r w:rsidR="008859A1">
        <w:rPr>
          <w:sz w:val="24"/>
          <w:szCs w:val="24"/>
        </w:rPr>
        <w:t xml:space="preserve"> </w:t>
      </w:r>
      <w:r w:rsidR="002F2257" w:rsidRPr="00EC0D93">
        <w:rPr>
          <w:sz w:val="24"/>
          <w:szCs w:val="24"/>
        </w:rPr>
        <w:t xml:space="preserve">не позднее </w:t>
      </w:r>
      <w:r w:rsidR="00826095" w:rsidRPr="00EC0D93">
        <w:rPr>
          <w:sz w:val="24"/>
          <w:szCs w:val="24"/>
        </w:rPr>
        <w:t>1 июня</w:t>
      </w:r>
      <w:r w:rsidR="00C4573E" w:rsidRPr="00EC0D93">
        <w:rPr>
          <w:bCs/>
          <w:sz w:val="24"/>
          <w:szCs w:val="24"/>
        </w:rPr>
        <w:t xml:space="preserve"> года, следующего за отчетным финансовым годом.</w:t>
      </w:r>
    </w:p>
    <w:p w:rsidR="00B35DF3" w:rsidRPr="00FF6137" w:rsidRDefault="00B35DF3" w:rsidP="00673E4E">
      <w:pPr>
        <w:spacing w:after="0" w:line="240" w:lineRule="auto"/>
      </w:pPr>
      <w:r w:rsidRPr="00FF6137">
        <w:br w:type="page"/>
      </w:r>
    </w:p>
    <w:tbl>
      <w:tblPr>
        <w:tblW w:w="10202" w:type="dxa"/>
        <w:jc w:val="center"/>
        <w:tblInd w:w="-2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43"/>
        <w:gridCol w:w="3359"/>
      </w:tblGrid>
      <w:tr w:rsidR="00DF1159" w:rsidRPr="00C205F0" w:rsidTr="00DF1159">
        <w:trPr>
          <w:cantSplit/>
          <w:trHeight w:hRule="exact" w:val="709"/>
          <w:jc w:val="center"/>
        </w:trPr>
        <w:tc>
          <w:tcPr>
            <w:tcW w:w="6843" w:type="dxa"/>
          </w:tcPr>
          <w:p w:rsidR="00DF1159" w:rsidRPr="00C205F0" w:rsidRDefault="00DF1159" w:rsidP="00673E4E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11" w:name="_Toc343848778"/>
            <w:r w:rsidRPr="00C205F0">
              <w:rPr>
                <w:b w:val="0"/>
                <w:sz w:val="20"/>
                <w:szCs w:val="20"/>
              </w:rPr>
              <w:lastRenderedPageBreak/>
              <w:t>Образец оформления</w:t>
            </w:r>
            <w:bookmarkEnd w:id="11"/>
          </w:p>
          <w:p w:rsidR="00DF1159" w:rsidRPr="00C205F0" w:rsidRDefault="00DF1159" w:rsidP="00673E4E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2" w:name="_Toc343848779"/>
            <w:r w:rsidRPr="00C205F0">
              <w:rPr>
                <w:b w:val="0"/>
                <w:sz w:val="20"/>
                <w:szCs w:val="20"/>
                <w:u w:val="single"/>
              </w:rPr>
              <w:t>заключения о результатах внешней проверки</w:t>
            </w:r>
            <w:bookmarkEnd w:id="12"/>
          </w:p>
          <w:p w:rsidR="00DF1159" w:rsidRPr="00C205F0" w:rsidRDefault="00DF1159" w:rsidP="00673E4E">
            <w:pPr>
              <w:pStyle w:val="1"/>
              <w:rPr>
                <w:b w:val="0"/>
                <w:sz w:val="20"/>
                <w:szCs w:val="20"/>
              </w:rPr>
            </w:pPr>
          </w:p>
        </w:tc>
        <w:tc>
          <w:tcPr>
            <w:tcW w:w="3359" w:type="dxa"/>
          </w:tcPr>
          <w:p w:rsidR="00DF1159" w:rsidRPr="00C205F0" w:rsidRDefault="00DF1159" w:rsidP="00673E4E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3" w:name="_Toc343848780"/>
            <w:r w:rsidRPr="00C205F0">
              <w:rPr>
                <w:b w:val="0"/>
                <w:sz w:val="20"/>
                <w:szCs w:val="20"/>
              </w:rPr>
              <w:t xml:space="preserve">Приложение </w:t>
            </w:r>
            <w:r w:rsidR="009A0EB7" w:rsidRPr="00C205F0">
              <w:rPr>
                <w:b w:val="0"/>
                <w:sz w:val="20"/>
                <w:szCs w:val="20"/>
              </w:rPr>
              <w:t>1</w:t>
            </w:r>
            <w:bookmarkEnd w:id="13"/>
          </w:p>
          <w:p w:rsidR="00DF1159" w:rsidRPr="00C205F0" w:rsidRDefault="00461A6A" w:rsidP="00673E4E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4" w:name="_Toc343848781"/>
            <w:r w:rsidRPr="00C205F0">
              <w:rPr>
                <w:b w:val="0"/>
                <w:sz w:val="20"/>
                <w:szCs w:val="20"/>
              </w:rPr>
              <w:t xml:space="preserve">к </w:t>
            </w:r>
            <w:r w:rsidR="00DF1159" w:rsidRPr="00C205F0">
              <w:rPr>
                <w:b w:val="0"/>
                <w:sz w:val="20"/>
                <w:szCs w:val="20"/>
              </w:rPr>
              <w:t>пункт</w:t>
            </w:r>
            <w:r w:rsidRPr="00C205F0">
              <w:rPr>
                <w:b w:val="0"/>
                <w:sz w:val="20"/>
                <w:szCs w:val="20"/>
              </w:rPr>
              <w:t>у</w:t>
            </w:r>
            <w:r w:rsidR="00DF1159" w:rsidRPr="00C205F0">
              <w:rPr>
                <w:b w:val="0"/>
                <w:sz w:val="20"/>
                <w:szCs w:val="20"/>
              </w:rPr>
              <w:t xml:space="preserve"> 3.2.1 Стандарта</w:t>
            </w:r>
            <w:bookmarkEnd w:id="14"/>
          </w:p>
          <w:p w:rsidR="00DF1159" w:rsidRPr="00C205F0" w:rsidRDefault="00DF1159" w:rsidP="00673E4E">
            <w:pPr>
              <w:pStyle w:val="1"/>
              <w:rPr>
                <w:b w:val="0"/>
                <w:sz w:val="20"/>
                <w:szCs w:val="20"/>
                <w:highlight w:val="yellow"/>
              </w:rPr>
            </w:pPr>
          </w:p>
        </w:tc>
      </w:tr>
    </w:tbl>
    <w:p w:rsidR="00DE705B" w:rsidRPr="00BC7908" w:rsidRDefault="00DE705B" w:rsidP="00673E4E">
      <w:pPr>
        <w:pStyle w:val="af6"/>
        <w:ind w:firstLine="708"/>
        <w:jc w:val="left"/>
        <w:rPr>
          <w:sz w:val="20"/>
          <w:szCs w:val="20"/>
          <w:lang w:val="en-US"/>
        </w:rPr>
      </w:pPr>
    </w:p>
    <w:tbl>
      <w:tblPr>
        <w:tblW w:w="9639" w:type="dxa"/>
        <w:jc w:val="center"/>
        <w:tblInd w:w="7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4536"/>
      </w:tblGrid>
      <w:tr w:rsidR="000071F2" w:rsidRPr="00E26D43" w:rsidTr="00691761">
        <w:trPr>
          <w:cantSplit/>
          <w:jc w:val="center"/>
        </w:trPr>
        <w:tc>
          <w:tcPr>
            <w:tcW w:w="5103" w:type="dxa"/>
          </w:tcPr>
          <w:p w:rsidR="000071F2" w:rsidRPr="00E26D43" w:rsidRDefault="000071F2" w:rsidP="00673E4E">
            <w:pPr>
              <w:pStyle w:val="af6"/>
              <w:widowControl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071F2" w:rsidRPr="00E26D43" w:rsidRDefault="000071F2" w:rsidP="008859A1">
            <w:pPr>
              <w:pStyle w:val="af6"/>
              <w:widowControl w:val="0"/>
              <w:jc w:val="righ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УТВЕРЖДАЮ</w:t>
            </w:r>
          </w:p>
          <w:p w:rsidR="000071F2" w:rsidRPr="00E26D43" w:rsidRDefault="000071F2" w:rsidP="008859A1">
            <w:pPr>
              <w:pStyle w:val="af6"/>
              <w:widowControl w:val="0"/>
              <w:jc w:val="righ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Председатель</w:t>
            </w:r>
          </w:p>
          <w:p w:rsidR="008859A1" w:rsidRDefault="00306401" w:rsidP="008859A1">
            <w:pPr>
              <w:pStyle w:val="af6"/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Контрольно-счетного органа </w:t>
            </w:r>
          </w:p>
          <w:p w:rsidR="000071F2" w:rsidRPr="00E26D43" w:rsidRDefault="00BF651B" w:rsidP="008859A1">
            <w:pPr>
              <w:pStyle w:val="af6"/>
              <w:widowControl w:val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Овюрского</w:t>
            </w:r>
            <w:proofErr w:type="spellEnd"/>
            <w:r w:rsidR="00306401">
              <w:rPr>
                <w:sz w:val="24"/>
                <w:szCs w:val="24"/>
              </w:rPr>
              <w:t xml:space="preserve"> </w:t>
            </w:r>
            <w:proofErr w:type="spellStart"/>
            <w:r w:rsidR="00306401">
              <w:rPr>
                <w:sz w:val="24"/>
                <w:szCs w:val="24"/>
              </w:rPr>
              <w:t>кожууна</w:t>
            </w:r>
            <w:proofErr w:type="spellEnd"/>
            <w:r w:rsidR="000071F2" w:rsidRPr="00E26D43">
              <w:rPr>
                <w:sz w:val="24"/>
                <w:szCs w:val="24"/>
              </w:rPr>
              <w:t xml:space="preserve"> Республики Тыва</w:t>
            </w:r>
          </w:p>
          <w:p w:rsidR="000071F2" w:rsidRPr="00E26D43" w:rsidRDefault="000071F2" w:rsidP="008859A1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 w:rsidRPr="00E26D43">
              <w:rPr>
                <w:sz w:val="24"/>
                <w:szCs w:val="24"/>
              </w:rPr>
              <w:t xml:space="preserve">___________________ </w:t>
            </w:r>
            <w:r w:rsidRPr="00E26D43">
              <w:rPr>
                <w:sz w:val="20"/>
                <w:szCs w:val="20"/>
              </w:rPr>
              <w:t>(инициалы и фамилия)</w:t>
            </w:r>
          </w:p>
          <w:p w:rsidR="000071F2" w:rsidRPr="00E26D43" w:rsidRDefault="000071F2" w:rsidP="008859A1">
            <w:pPr>
              <w:pStyle w:val="af6"/>
              <w:widowControl w:val="0"/>
              <w:jc w:val="righ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 «_____» _____________ 20____ г.</w:t>
            </w:r>
          </w:p>
        </w:tc>
      </w:tr>
    </w:tbl>
    <w:p w:rsidR="000071F2" w:rsidRPr="000071F2" w:rsidRDefault="000071F2" w:rsidP="00673E4E">
      <w:pPr>
        <w:pStyle w:val="af6"/>
        <w:ind w:firstLine="708"/>
        <w:jc w:val="right"/>
        <w:rPr>
          <w:sz w:val="24"/>
          <w:szCs w:val="24"/>
        </w:rPr>
      </w:pPr>
    </w:p>
    <w:p w:rsidR="007C095A" w:rsidRPr="000071F2" w:rsidRDefault="00DF1159" w:rsidP="00673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71F2">
        <w:rPr>
          <w:rFonts w:ascii="Times New Roman" w:hAnsi="Times New Roman"/>
          <w:b/>
          <w:bCs/>
          <w:sz w:val="24"/>
          <w:szCs w:val="24"/>
        </w:rPr>
        <w:t>З</w:t>
      </w:r>
      <w:r w:rsidR="00B342EC" w:rsidRPr="000071F2">
        <w:rPr>
          <w:rFonts w:ascii="Times New Roman" w:hAnsi="Times New Roman"/>
          <w:b/>
          <w:bCs/>
          <w:sz w:val="24"/>
          <w:szCs w:val="24"/>
        </w:rPr>
        <w:t>аключени</w:t>
      </w:r>
      <w:r w:rsidRPr="000071F2">
        <w:rPr>
          <w:rFonts w:ascii="Times New Roman" w:hAnsi="Times New Roman"/>
          <w:b/>
          <w:bCs/>
          <w:sz w:val="24"/>
          <w:szCs w:val="24"/>
        </w:rPr>
        <w:t>е</w:t>
      </w:r>
    </w:p>
    <w:p w:rsidR="007C095A" w:rsidRPr="000071F2" w:rsidRDefault="007C095A" w:rsidP="00673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71F2">
        <w:rPr>
          <w:rFonts w:ascii="Times New Roman" w:hAnsi="Times New Roman"/>
          <w:b/>
          <w:bCs/>
          <w:sz w:val="24"/>
          <w:szCs w:val="24"/>
        </w:rPr>
        <w:t xml:space="preserve">о результатах внешней проверки бюджетной отчетности </w:t>
      </w:r>
    </w:p>
    <w:p w:rsidR="007C095A" w:rsidRPr="005A6158" w:rsidRDefault="00E778D2" w:rsidP="00673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28"/>
        </w:rPr>
      </w:pPr>
      <w:r w:rsidRPr="000071F2">
        <w:rPr>
          <w:rFonts w:ascii="Times New Roman" w:hAnsi="Times New Roman"/>
          <w:b/>
          <w:bCs/>
          <w:sz w:val="24"/>
          <w:szCs w:val="24"/>
        </w:rPr>
        <w:t>____</w:t>
      </w:r>
      <w:r w:rsidR="007C095A" w:rsidRPr="000071F2">
        <w:rPr>
          <w:rFonts w:ascii="Times New Roman" w:hAnsi="Times New Roman"/>
          <w:b/>
          <w:bCs/>
          <w:sz w:val="24"/>
          <w:szCs w:val="24"/>
        </w:rPr>
        <w:t>________________</w:t>
      </w:r>
      <w:r w:rsidR="001E3B52" w:rsidRPr="000071F2">
        <w:rPr>
          <w:rFonts w:ascii="Times New Roman" w:hAnsi="Times New Roman"/>
          <w:b/>
          <w:bCs/>
          <w:sz w:val="24"/>
          <w:szCs w:val="24"/>
        </w:rPr>
        <w:t>_______________</w:t>
      </w:r>
      <w:r w:rsidR="007C095A" w:rsidRPr="000071F2">
        <w:rPr>
          <w:rFonts w:ascii="Times New Roman" w:hAnsi="Times New Roman"/>
          <w:b/>
          <w:bCs/>
          <w:sz w:val="24"/>
          <w:szCs w:val="24"/>
        </w:rPr>
        <w:t>___________________________________</w:t>
      </w:r>
    </w:p>
    <w:p w:rsidR="007C095A" w:rsidRPr="00DE705B" w:rsidRDefault="007C095A" w:rsidP="00673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E705B">
        <w:rPr>
          <w:rFonts w:ascii="Times New Roman" w:hAnsi="Times New Roman"/>
          <w:bCs/>
          <w:sz w:val="20"/>
          <w:szCs w:val="20"/>
        </w:rPr>
        <w:t>(наименование главного администратора бюджетных средств)</w:t>
      </w:r>
    </w:p>
    <w:p w:rsidR="007C095A" w:rsidRPr="000071F2" w:rsidRDefault="007C095A" w:rsidP="00673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71F2">
        <w:rPr>
          <w:rFonts w:ascii="Times New Roman" w:hAnsi="Times New Roman"/>
          <w:b/>
          <w:bCs/>
          <w:sz w:val="24"/>
          <w:szCs w:val="24"/>
        </w:rPr>
        <w:t>за ________ год</w:t>
      </w:r>
    </w:p>
    <w:p w:rsidR="007C095A" w:rsidRPr="000071F2" w:rsidRDefault="007C095A" w:rsidP="00673E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071F2">
        <w:rPr>
          <w:rFonts w:ascii="Times New Roman" w:hAnsi="Times New Roman"/>
          <w:sz w:val="24"/>
          <w:szCs w:val="24"/>
        </w:rPr>
        <w:t>"____" _____________ 20 ___ г.</w:t>
      </w:r>
    </w:p>
    <w:p w:rsidR="007C095A" w:rsidRPr="000071F2" w:rsidRDefault="007C095A" w:rsidP="00673E4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0071F2">
        <w:rPr>
          <w:rFonts w:ascii="Times New Roman" w:hAnsi="Times New Roman"/>
          <w:sz w:val="24"/>
          <w:szCs w:val="24"/>
        </w:rPr>
        <w:t>В результате проверки бюджетной отчетности____</w:t>
      </w:r>
      <w:r w:rsidR="000071F2">
        <w:rPr>
          <w:rFonts w:ascii="Times New Roman" w:hAnsi="Times New Roman"/>
          <w:sz w:val="24"/>
          <w:szCs w:val="24"/>
        </w:rPr>
        <w:t>____________</w:t>
      </w:r>
      <w:r w:rsidRPr="000071F2">
        <w:rPr>
          <w:rFonts w:ascii="Times New Roman" w:hAnsi="Times New Roman"/>
          <w:sz w:val="24"/>
          <w:szCs w:val="24"/>
        </w:rPr>
        <w:t>_______________</w:t>
      </w:r>
      <w:r w:rsidR="005A6158" w:rsidRPr="000071F2">
        <w:rPr>
          <w:rFonts w:ascii="Times New Roman" w:hAnsi="Times New Roman"/>
          <w:sz w:val="24"/>
          <w:szCs w:val="24"/>
        </w:rPr>
        <w:t>_____</w:t>
      </w:r>
      <w:r w:rsidRPr="000071F2">
        <w:rPr>
          <w:rFonts w:ascii="Times New Roman" w:hAnsi="Times New Roman"/>
          <w:sz w:val="24"/>
          <w:szCs w:val="24"/>
        </w:rPr>
        <w:t>____ _____________________________</w:t>
      </w:r>
      <w:r w:rsidR="005A6158" w:rsidRPr="000071F2">
        <w:rPr>
          <w:rFonts w:ascii="Times New Roman" w:hAnsi="Times New Roman"/>
          <w:sz w:val="24"/>
          <w:szCs w:val="24"/>
        </w:rPr>
        <w:t>__________</w:t>
      </w:r>
      <w:r w:rsidRPr="000071F2">
        <w:rPr>
          <w:rFonts w:ascii="Times New Roman" w:hAnsi="Times New Roman"/>
          <w:sz w:val="24"/>
          <w:szCs w:val="24"/>
        </w:rPr>
        <w:t>__</w:t>
      </w:r>
      <w:r w:rsidR="005A6158" w:rsidRPr="000071F2">
        <w:rPr>
          <w:rFonts w:ascii="Times New Roman" w:hAnsi="Times New Roman"/>
          <w:sz w:val="24"/>
          <w:szCs w:val="24"/>
        </w:rPr>
        <w:t>_____</w:t>
      </w:r>
      <w:r w:rsidR="000071F2">
        <w:rPr>
          <w:rFonts w:ascii="Times New Roman" w:hAnsi="Times New Roman"/>
          <w:sz w:val="24"/>
          <w:szCs w:val="24"/>
        </w:rPr>
        <w:t>_____________</w:t>
      </w:r>
      <w:r w:rsidR="005A6158" w:rsidRPr="000071F2">
        <w:rPr>
          <w:rFonts w:ascii="Times New Roman" w:hAnsi="Times New Roman"/>
          <w:sz w:val="24"/>
          <w:szCs w:val="24"/>
        </w:rPr>
        <w:t>___________</w:t>
      </w:r>
      <w:r w:rsidRPr="000071F2">
        <w:rPr>
          <w:rFonts w:ascii="Times New Roman" w:hAnsi="Times New Roman"/>
          <w:sz w:val="24"/>
          <w:szCs w:val="24"/>
        </w:rPr>
        <w:t xml:space="preserve"> за _________ год</w:t>
      </w:r>
    </w:p>
    <w:p w:rsidR="007C095A" w:rsidRPr="009158B2" w:rsidRDefault="007C095A" w:rsidP="00673E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158B2">
        <w:rPr>
          <w:rFonts w:ascii="Times New Roman" w:hAnsi="Times New Roman"/>
          <w:bCs/>
          <w:sz w:val="20"/>
          <w:szCs w:val="20"/>
        </w:rPr>
        <w:t>(наименование главного администратора бюджетных средств)</w:t>
      </w:r>
    </w:p>
    <w:p w:rsidR="007C095A" w:rsidRPr="000071F2" w:rsidRDefault="007C095A" w:rsidP="00673E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71F2">
        <w:rPr>
          <w:rFonts w:ascii="Times New Roman" w:hAnsi="Times New Roman"/>
          <w:sz w:val="24"/>
          <w:szCs w:val="24"/>
        </w:rPr>
        <w:t>установлено следующее:</w:t>
      </w:r>
    </w:p>
    <w:p w:rsidR="000071F2" w:rsidRDefault="007C095A" w:rsidP="00673E4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F2">
        <w:rPr>
          <w:rFonts w:ascii="Times New Roman" w:hAnsi="Times New Roman"/>
          <w:sz w:val="24"/>
          <w:szCs w:val="24"/>
        </w:rPr>
        <w:tab/>
        <w:t>1. Бюджетная отчетность ______________________</w:t>
      </w:r>
      <w:r w:rsidR="00306401">
        <w:rPr>
          <w:rFonts w:ascii="Times New Roman" w:hAnsi="Times New Roman"/>
          <w:sz w:val="24"/>
          <w:szCs w:val="24"/>
        </w:rPr>
        <w:t>____ за _____ год представлена</w:t>
      </w:r>
      <w:r w:rsidR="008859A1">
        <w:rPr>
          <w:rFonts w:ascii="Times New Roman" w:hAnsi="Times New Roman"/>
          <w:sz w:val="24"/>
          <w:szCs w:val="24"/>
        </w:rPr>
        <w:t xml:space="preserve"> </w:t>
      </w:r>
      <w:r w:rsidR="00306401">
        <w:rPr>
          <w:rFonts w:ascii="Times New Roman" w:hAnsi="Times New Roman"/>
          <w:sz w:val="24"/>
          <w:szCs w:val="24"/>
        </w:rPr>
        <w:t>фина</w:t>
      </w:r>
      <w:r w:rsidR="00306401">
        <w:rPr>
          <w:rFonts w:ascii="Times New Roman" w:hAnsi="Times New Roman"/>
          <w:sz w:val="24"/>
          <w:szCs w:val="24"/>
        </w:rPr>
        <w:t>н</w:t>
      </w:r>
      <w:r w:rsidR="00306401">
        <w:rPr>
          <w:rFonts w:ascii="Times New Roman" w:hAnsi="Times New Roman"/>
          <w:sz w:val="24"/>
          <w:szCs w:val="24"/>
        </w:rPr>
        <w:t xml:space="preserve">совому управлению администрации </w:t>
      </w:r>
      <w:proofErr w:type="spellStart"/>
      <w:r w:rsidR="00BF651B">
        <w:rPr>
          <w:rFonts w:ascii="Times New Roman" w:hAnsi="Times New Roman"/>
          <w:sz w:val="24"/>
          <w:szCs w:val="24"/>
        </w:rPr>
        <w:t>Овюрского</w:t>
      </w:r>
      <w:proofErr w:type="spellEnd"/>
      <w:r w:rsidR="003064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6401">
        <w:rPr>
          <w:rFonts w:ascii="Times New Roman" w:hAnsi="Times New Roman"/>
          <w:sz w:val="24"/>
          <w:szCs w:val="24"/>
        </w:rPr>
        <w:t>кожуун</w:t>
      </w:r>
      <w:r w:rsidR="00F65492">
        <w:rPr>
          <w:rFonts w:ascii="Times New Roman" w:hAnsi="Times New Roman"/>
          <w:sz w:val="24"/>
          <w:szCs w:val="24"/>
        </w:rPr>
        <w:t>а</w:t>
      </w:r>
      <w:proofErr w:type="spellEnd"/>
      <w:r w:rsidR="008859A1">
        <w:rPr>
          <w:rFonts w:ascii="Times New Roman" w:hAnsi="Times New Roman"/>
          <w:sz w:val="24"/>
          <w:szCs w:val="24"/>
        </w:rPr>
        <w:t xml:space="preserve"> </w:t>
      </w:r>
      <w:r w:rsidR="00F868AA" w:rsidRPr="000071F2">
        <w:rPr>
          <w:rFonts w:ascii="Times New Roman" w:hAnsi="Times New Roman"/>
          <w:sz w:val="24"/>
          <w:szCs w:val="24"/>
        </w:rPr>
        <w:t xml:space="preserve">Республики Тыва </w:t>
      </w:r>
      <w:r w:rsidRPr="000071F2">
        <w:rPr>
          <w:rFonts w:ascii="Times New Roman" w:hAnsi="Times New Roman"/>
          <w:sz w:val="24"/>
          <w:szCs w:val="24"/>
        </w:rPr>
        <w:t xml:space="preserve"> ___________________, что соответствует (не соответствует)</w:t>
      </w:r>
      <w:r w:rsidR="008859A1">
        <w:rPr>
          <w:rFonts w:ascii="Times New Roman" w:hAnsi="Times New Roman"/>
          <w:sz w:val="24"/>
          <w:szCs w:val="24"/>
        </w:rPr>
        <w:t xml:space="preserve"> </w:t>
      </w:r>
      <w:r w:rsidR="00F65492" w:rsidRPr="000071F2">
        <w:rPr>
          <w:rFonts w:ascii="Times New Roman" w:hAnsi="Times New Roman"/>
          <w:sz w:val="24"/>
          <w:szCs w:val="24"/>
        </w:rPr>
        <w:t xml:space="preserve">срокам ее представления, </w:t>
      </w:r>
      <w:r w:rsidR="008859A1">
        <w:rPr>
          <w:rFonts w:ascii="Times New Roman" w:hAnsi="Times New Roman"/>
          <w:sz w:val="24"/>
          <w:szCs w:val="24"/>
        </w:rPr>
        <w:t>______________________________</w:t>
      </w:r>
    </w:p>
    <w:p w:rsidR="007C095A" w:rsidRPr="000071F2" w:rsidRDefault="008859A1" w:rsidP="0030640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7C095A" w:rsidRPr="000071F2">
        <w:rPr>
          <w:rFonts w:ascii="Times New Roman" w:hAnsi="Times New Roman"/>
          <w:sz w:val="20"/>
          <w:szCs w:val="20"/>
        </w:rPr>
        <w:t>(дата представления)</w:t>
      </w:r>
    </w:p>
    <w:p w:rsidR="007C095A" w:rsidRPr="000071F2" w:rsidRDefault="00F65492" w:rsidP="00673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F2">
        <w:rPr>
          <w:rFonts w:ascii="Times New Roman" w:hAnsi="Times New Roman"/>
          <w:sz w:val="24"/>
          <w:szCs w:val="24"/>
        </w:rPr>
        <w:t>установленным</w:t>
      </w:r>
      <w:r>
        <w:rPr>
          <w:rFonts w:ascii="Times New Roman" w:hAnsi="Times New Roman"/>
          <w:sz w:val="24"/>
          <w:szCs w:val="24"/>
        </w:rPr>
        <w:t xml:space="preserve"> финансовым управлением администрации </w:t>
      </w:r>
      <w:proofErr w:type="spellStart"/>
      <w:r w:rsidR="00BF651B">
        <w:rPr>
          <w:rFonts w:ascii="Times New Roman" w:hAnsi="Times New Roman"/>
          <w:sz w:val="24"/>
          <w:szCs w:val="24"/>
        </w:rPr>
        <w:t>Овюрского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 w:rsidR="008859A1">
        <w:rPr>
          <w:rFonts w:ascii="Times New Roman" w:hAnsi="Times New Roman"/>
          <w:sz w:val="24"/>
          <w:szCs w:val="24"/>
        </w:rPr>
        <w:t xml:space="preserve"> </w:t>
      </w:r>
      <w:r w:rsidR="00F868AA" w:rsidRPr="000071F2">
        <w:rPr>
          <w:rFonts w:ascii="Times New Roman" w:hAnsi="Times New Roman"/>
          <w:sz w:val="24"/>
          <w:szCs w:val="24"/>
        </w:rPr>
        <w:t>Республики Тыва</w:t>
      </w:r>
      <w:r w:rsidR="007C095A" w:rsidRPr="000071F2">
        <w:rPr>
          <w:rFonts w:ascii="Times New Roman" w:hAnsi="Times New Roman"/>
          <w:sz w:val="24"/>
          <w:szCs w:val="24"/>
        </w:rPr>
        <w:t>.</w:t>
      </w:r>
    </w:p>
    <w:p w:rsidR="007C095A" w:rsidRPr="000071F2" w:rsidRDefault="007C095A" w:rsidP="00673E4E">
      <w:pPr>
        <w:pStyle w:val="af2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071F2">
        <w:rPr>
          <w:rFonts w:ascii="Times New Roman" w:hAnsi="Times New Roman"/>
          <w:sz w:val="24"/>
          <w:szCs w:val="24"/>
        </w:rPr>
        <w:t xml:space="preserve">2. Бюджетная отчетность __________________________ за _____ год представлена в </w:t>
      </w:r>
      <w:r w:rsidR="00F65492">
        <w:rPr>
          <w:rFonts w:ascii="Times New Roman" w:hAnsi="Times New Roman"/>
          <w:sz w:val="24"/>
          <w:szCs w:val="24"/>
        </w:rPr>
        <w:t>Ко</w:t>
      </w:r>
      <w:r w:rsidR="00F65492">
        <w:rPr>
          <w:rFonts w:ascii="Times New Roman" w:hAnsi="Times New Roman"/>
          <w:sz w:val="24"/>
          <w:szCs w:val="24"/>
        </w:rPr>
        <w:t>н</w:t>
      </w:r>
      <w:r w:rsidR="00F65492">
        <w:rPr>
          <w:rFonts w:ascii="Times New Roman" w:hAnsi="Times New Roman"/>
          <w:sz w:val="24"/>
          <w:szCs w:val="24"/>
        </w:rPr>
        <w:t>трольно-счетный орган</w:t>
      </w:r>
      <w:r w:rsidR="008859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651B">
        <w:rPr>
          <w:rFonts w:ascii="Times New Roman" w:hAnsi="Times New Roman"/>
          <w:sz w:val="24"/>
          <w:szCs w:val="24"/>
        </w:rPr>
        <w:t>Овюрского</w:t>
      </w:r>
      <w:proofErr w:type="spellEnd"/>
      <w:r w:rsidR="00F654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5492">
        <w:rPr>
          <w:rFonts w:ascii="Times New Roman" w:hAnsi="Times New Roman"/>
          <w:sz w:val="24"/>
          <w:szCs w:val="24"/>
        </w:rPr>
        <w:t>кожууна</w:t>
      </w:r>
      <w:proofErr w:type="spellEnd"/>
      <w:r w:rsidR="00F65492">
        <w:rPr>
          <w:rFonts w:ascii="Times New Roman" w:hAnsi="Times New Roman"/>
          <w:sz w:val="24"/>
          <w:szCs w:val="24"/>
        </w:rPr>
        <w:t xml:space="preserve"> </w:t>
      </w:r>
      <w:r w:rsidR="00DE1332" w:rsidRPr="000071F2">
        <w:rPr>
          <w:rFonts w:ascii="Times New Roman" w:hAnsi="Times New Roman"/>
          <w:sz w:val="24"/>
          <w:szCs w:val="24"/>
        </w:rPr>
        <w:t>Республики Тыва</w:t>
      </w:r>
      <w:r w:rsidRPr="000071F2">
        <w:rPr>
          <w:rFonts w:ascii="Times New Roman" w:hAnsi="Times New Roman"/>
          <w:sz w:val="24"/>
          <w:szCs w:val="24"/>
        </w:rPr>
        <w:t xml:space="preserve"> __________</w:t>
      </w:r>
      <w:r w:rsidR="000071F2">
        <w:rPr>
          <w:rFonts w:ascii="Times New Roman" w:hAnsi="Times New Roman"/>
          <w:sz w:val="24"/>
          <w:szCs w:val="24"/>
        </w:rPr>
        <w:t>__</w:t>
      </w:r>
      <w:r w:rsidRPr="000071F2">
        <w:rPr>
          <w:rFonts w:ascii="Times New Roman" w:hAnsi="Times New Roman"/>
          <w:sz w:val="24"/>
          <w:szCs w:val="24"/>
        </w:rPr>
        <w:t>_</w:t>
      </w:r>
      <w:r w:rsidR="000071F2">
        <w:rPr>
          <w:rFonts w:ascii="Times New Roman" w:hAnsi="Times New Roman"/>
          <w:sz w:val="24"/>
          <w:szCs w:val="24"/>
        </w:rPr>
        <w:t>_</w:t>
      </w:r>
      <w:r w:rsidRPr="000071F2">
        <w:rPr>
          <w:rFonts w:ascii="Times New Roman" w:hAnsi="Times New Roman"/>
          <w:sz w:val="24"/>
          <w:szCs w:val="24"/>
        </w:rPr>
        <w:t>___, что</w:t>
      </w:r>
      <w:r w:rsidR="000071F2" w:rsidRPr="000071F2">
        <w:rPr>
          <w:rFonts w:ascii="Times New Roman" w:hAnsi="Times New Roman"/>
          <w:sz w:val="24"/>
          <w:szCs w:val="24"/>
        </w:rPr>
        <w:t xml:space="preserve"> соответс</w:t>
      </w:r>
      <w:r w:rsidR="000071F2" w:rsidRPr="000071F2">
        <w:rPr>
          <w:rFonts w:ascii="Times New Roman" w:hAnsi="Times New Roman"/>
          <w:sz w:val="24"/>
          <w:szCs w:val="24"/>
        </w:rPr>
        <w:t>т</w:t>
      </w:r>
      <w:r w:rsidR="000071F2" w:rsidRPr="000071F2">
        <w:rPr>
          <w:rFonts w:ascii="Times New Roman" w:hAnsi="Times New Roman"/>
          <w:sz w:val="24"/>
          <w:szCs w:val="24"/>
        </w:rPr>
        <w:t>вует (не соответствует) срокам ее</w:t>
      </w:r>
      <w:r w:rsidR="008859A1">
        <w:rPr>
          <w:rFonts w:ascii="Times New Roman" w:hAnsi="Times New Roman"/>
          <w:sz w:val="24"/>
          <w:szCs w:val="24"/>
        </w:rPr>
        <w:t xml:space="preserve"> </w:t>
      </w:r>
      <w:r w:rsidR="00F65492" w:rsidRPr="000071F2">
        <w:rPr>
          <w:rFonts w:ascii="Times New Roman" w:hAnsi="Times New Roman"/>
          <w:sz w:val="24"/>
          <w:szCs w:val="24"/>
        </w:rPr>
        <w:t>представления, установленным</w:t>
      </w:r>
      <w:r w:rsidR="008859A1">
        <w:rPr>
          <w:rFonts w:ascii="Times New Roman" w:hAnsi="Times New Roman"/>
          <w:sz w:val="24"/>
          <w:szCs w:val="24"/>
        </w:rPr>
        <w:t>_____________________________</w:t>
      </w:r>
    </w:p>
    <w:p w:rsidR="007C095A" w:rsidRPr="009158B2" w:rsidRDefault="008859A1" w:rsidP="00673E4E">
      <w:pPr>
        <w:pStyle w:val="af2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7C095A" w:rsidRPr="009158B2">
        <w:rPr>
          <w:rFonts w:ascii="Times New Roman" w:hAnsi="Times New Roman"/>
          <w:sz w:val="20"/>
          <w:szCs w:val="20"/>
        </w:rPr>
        <w:t>(дата представления)</w:t>
      </w:r>
    </w:p>
    <w:p w:rsidR="007C095A" w:rsidRPr="000071F2" w:rsidRDefault="00F65492" w:rsidP="00673E4E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Положением </w:t>
      </w:r>
      <w:r w:rsidR="00DE1332" w:rsidRPr="000071F2">
        <w:rPr>
          <w:rFonts w:ascii="Times New Roman" w:hAnsi="Times New Roman"/>
          <w:iCs/>
          <w:sz w:val="24"/>
          <w:szCs w:val="24"/>
        </w:rPr>
        <w:t xml:space="preserve">от </w:t>
      </w:r>
      <w:r w:rsidR="006F4B22">
        <w:rPr>
          <w:rFonts w:ascii="Times New Roman" w:hAnsi="Times New Roman"/>
          <w:iCs/>
          <w:sz w:val="24"/>
          <w:szCs w:val="24"/>
        </w:rPr>
        <w:t xml:space="preserve">               </w:t>
      </w:r>
      <w:proofErr w:type="gramStart"/>
      <w:r w:rsidR="00EC7C70" w:rsidRPr="000071F2">
        <w:rPr>
          <w:rFonts w:ascii="Times New Roman" w:hAnsi="Times New Roman"/>
          <w:iCs/>
          <w:sz w:val="24"/>
          <w:szCs w:val="24"/>
        </w:rPr>
        <w:t>г</w:t>
      </w:r>
      <w:proofErr w:type="gramEnd"/>
      <w:r w:rsidR="00EC7C70" w:rsidRPr="000071F2">
        <w:rPr>
          <w:rFonts w:ascii="Times New Roman" w:hAnsi="Times New Roman"/>
          <w:iCs/>
          <w:sz w:val="24"/>
          <w:szCs w:val="24"/>
        </w:rPr>
        <w:t>.</w:t>
      </w:r>
      <w:r w:rsidR="007C095A" w:rsidRPr="000071F2">
        <w:rPr>
          <w:rFonts w:ascii="Times New Roman" w:hAnsi="Times New Roman"/>
          <w:iCs/>
          <w:sz w:val="24"/>
          <w:szCs w:val="24"/>
        </w:rPr>
        <w:t xml:space="preserve"> № </w:t>
      </w:r>
      <w:r w:rsidR="006F4B22">
        <w:rPr>
          <w:rFonts w:ascii="Times New Roman" w:hAnsi="Times New Roman"/>
          <w:iCs/>
          <w:sz w:val="24"/>
          <w:szCs w:val="24"/>
        </w:rPr>
        <w:t xml:space="preserve">  </w:t>
      </w:r>
      <w:r w:rsidR="007C095A" w:rsidRPr="000071F2">
        <w:rPr>
          <w:rFonts w:ascii="Times New Roman" w:hAnsi="Times New Roman"/>
          <w:iCs/>
          <w:sz w:val="24"/>
          <w:szCs w:val="24"/>
        </w:rPr>
        <w:t xml:space="preserve"> «О </w:t>
      </w:r>
      <w:r w:rsidR="00734B35">
        <w:rPr>
          <w:rFonts w:ascii="Times New Roman" w:hAnsi="Times New Roman"/>
          <w:iCs/>
          <w:sz w:val="24"/>
          <w:szCs w:val="24"/>
        </w:rPr>
        <w:t>внесении изменений в Положение</w:t>
      </w:r>
      <w:r>
        <w:rPr>
          <w:rFonts w:ascii="Times New Roman" w:hAnsi="Times New Roman"/>
          <w:iCs/>
          <w:sz w:val="24"/>
          <w:szCs w:val="24"/>
        </w:rPr>
        <w:t xml:space="preserve"> о </w:t>
      </w:r>
      <w:r w:rsidR="007C095A" w:rsidRPr="000071F2">
        <w:rPr>
          <w:rFonts w:ascii="Times New Roman" w:hAnsi="Times New Roman"/>
          <w:iCs/>
          <w:sz w:val="24"/>
          <w:szCs w:val="24"/>
        </w:rPr>
        <w:t xml:space="preserve">бюджетном процессе </w:t>
      </w:r>
      <w:r>
        <w:rPr>
          <w:rFonts w:ascii="Times New Roman" w:hAnsi="Times New Roman"/>
          <w:iCs/>
          <w:sz w:val="24"/>
          <w:szCs w:val="24"/>
        </w:rPr>
        <w:t>м</w:t>
      </w:r>
      <w:r>
        <w:rPr>
          <w:rFonts w:ascii="Times New Roman" w:hAnsi="Times New Roman"/>
          <w:iCs/>
          <w:sz w:val="24"/>
          <w:szCs w:val="24"/>
        </w:rPr>
        <w:t>у</w:t>
      </w:r>
      <w:r>
        <w:rPr>
          <w:rFonts w:ascii="Times New Roman" w:hAnsi="Times New Roman"/>
          <w:iCs/>
          <w:sz w:val="24"/>
          <w:szCs w:val="24"/>
        </w:rPr>
        <w:t xml:space="preserve">ниципального района </w:t>
      </w:r>
      <w:proofErr w:type="spellStart"/>
      <w:r w:rsidR="00BF651B">
        <w:rPr>
          <w:rFonts w:ascii="Times New Roman" w:hAnsi="Times New Roman"/>
          <w:iCs/>
          <w:sz w:val="24"/>
          <w:szCs w:val="24"/>
        </w:rPr>
        <w:t>Овюрский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кожуун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Республики Тыва</w:t>
      </w:r>
      <w:r w:rsidR="007C095A" w:rsidRPr="000071F2">
        <w:rPr>
          <w:rFonts w:ascii="Times New Roman" w:hAnsi="Times New Roman"/>
          <w:iCs/>
          <w:sz w:val="24"/>
          <w:szCs w:val="24"/>
        </w:rPr>
        <w:t>»</w:t>
      </w:r>
      <w:r w:rsidR="00172A9A" w:rsidRPr="000071F2">
        <w:rPr>
          <w:rFonts w:ascii="Times New Roman" w:hAnsi="Times New Roman"/>
          <w:iCs/>
          <w:sz w:val="24"/>
          <w:szCs w:val="24"/>
        </w:rPr>
        <w:t>.</w:t>
      </w:r>
    </w:p>
    <w:p w:rsidR="007C095A" w:rsidRPr="000071F2" w:rsidRDefault="007C095A" w:rsidP="00673E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71F2">
        <w:rPr>
          <w:rFonts w:ascii="Times New Roman" w:hAnsi="Times New Roman"/>
          <w:sz w:val="24"/>
          <w:szCs w:val="24"/>
        </w:rPr>
        <w:t>3. Состав и формы бюджетной отчетности соответствует составу и формам отчетов, утве</w:t>
      </w:r>
      <w:r w:rsidRPr="000071F2">
        <w:rPr>
          <w:rFonts w:ascii="Times New Roman" w:hAnsi="Times New Roman"/>
          <w:sz w:val="24"/>
          <w:szCs w:val="24"/>
        </w:rPr>
        <w:t>р</w:t>
      </w:r>
      <w:r w:rsidRPr="000071F2">
        <w:rPr>
          <w:rFonts w:ascii="Times New Roman" w:hAnsi="Times New Roman"/>
          <w:sz w:val="24"/>
          <w:szCs w:val="24"/>
        </w:rPr>
        <w:t xml:space="preserve">жденным </w:t>
      </w:r>
      <w:r w:rsidR="00E778D2" w:rsidRPr="000071F2">
        <w:rPr>
          <w:rFonts w:ascii="Times New Roman" w:hAnsi="Times New Roman"/>
          <w:sz w:val="24"/>
          <w:szCs w:val="24"/>
        </w:rPr>
        <w:t>_____</w:t>
      </w:r>
      <w:r w:rsidRPr="000071F2">
        <w:rPr>
          <w:rFonts w:ascii="Times New Roman" w:hAnsi="Times New Roman"/>
          <w:sz w:val="24"/>
          <w:szCs w:val="24"/>
        </w:rPr>
        <w:t>____</w:t>
      </w:r>
      <w:r w:rsidR="00E778D2" w:rsidRPr="000071F2">
        <w:rPr>
          <w:rFonts w:ascii="Times New Roman" w:hAnsi="Times New Roman"/>
          <w:sz w:val="24"/>
          <w:szCs w:val="24"/>
        </w:rPr>
        <w:t>___</w:t>
      </w:r>
      <w:r w:rsidRPr="000071F2">
        <w:rPr>
          <w:rFonts w:ascii="Times New Roman" w:hAnsi="Times New Roman"/>
          <w:sz w:val="24"/>
          <w:szCs w:val="24"/>
        </w:rPr>
        <w:t>_______________________</w:t>
      </w:r>
      <w:r w:rsidR="005A6158" w:rsidRPr="000071F2">
        <w:rPr>
          <w:rFonts w:ascii="Times New Roman" w:hAnsi="Times New Roman"/>
          <w:sz w:val="24"/>
          <w:szCs w:val="24"/>
        </w:rPr>
        <w:t>_____</w:t>
      </w:r>
      <w:r w:rsidR="00E45787">
        <w:rPr>
          <w:rFonts w:ascii="Times New Roman" w:hAnsi="Times New Roman"/>
          <w:sz w:val="24"/>
          <w:szCs w:val="24"/>
        </w:rPr>
        <w:t>___________________</w:t>
      </w:r>
      <w:r w:rsidR="005A6158" w:rsidRPr="000071F2">
        <w:rPr>
          <w:rFonts w:ascii="Times New Roman" w:hAnsi="Times New Roman"/>
          <w:sz w:val="24"/>
          <w:szCs w:val="24"/>
        </w:rPr>
        <w:t>__</w:t>
      </w:r>
      <w:r w:rsidRPr="000071F2">
        <w:rPr>
          <w:rFonts w:ascii="Times New Roman" w:hAnsi="Times New Roman"/>
          <w:sz w:val="24"/>
          <w:szCs w:val="24"/>
        </w:rPr>
        <w:t xml:space="preserve">_________. </w:t>
      </w:r>
    </w:p>
    <w:p w:rsidR="007C095A" w:rsidRPr="009158B2" w:rsidRDefault="008859A1" w:rsidP="00673E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</w:t>
      </w:r>
      <w:r w:rsidR="007C095A" w:rsidRPr="009158B2">
        <w:rPr>
          <w:rFonts w:ascii="Times New Roman" w:hAnsi="Times New Roman"/>
          <w:sz w:val="20"/>
          <w:szCs w:val="20"/>
        </w:rPr>
        <w:t>(наименование нормативного правового акта</w:t>
      </w:r>
      <w:r w:rsidR="001979D4">
        <w:rPr>
          <w:rFonts w:ascii="Times New Roman" w:hAnsi="Times New Roman"/>
          <w:sz w:val="20"/>
          <w:szCs w:val="20"/>
        </w:rPr>
        <w:t>, его номер и дата</w:t>
      </w:r>
      <w:r w:rsidR="007C095A" w:rsidRPr="009158B2">
        <w:rPr>
          <w:rFonts w:ascii="Times New Roman" w:hAnsi="Times New Roman"/>
          <w:sz w:val="20"/>
          <w:szCs w:val="20"/>
        </w:rPr>
        <w:t>)</w:t>
      </w:r>
    </w:p>
    <w:p w:rsidR="007C095A" w:rsidRPr="000071F2" w:rsidRDefault="007C095A" w:rsidP="00673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F2">
        <w:rPr>
          <w:rFonts w:ascii="Times New Roman" w:hAnsi="Times New Roman"/>
          <w:sz w:val="24"/>
          <w:szCs w:val="24"/>
        </w:rPr>
        <w:t>В нарушение требований _</w:t>
      </w:r>
      <w:r w:rsidR="00E778D2" w:rsidRPr="000071F2">
        <w:rPr>
          <w:rFonts w:ascii="Times New Roman" w:hAnsi="Times New Roman"/>
          <w:sz w:val="24"/>
          <w:szCs w:val="24"/>
        </w:rPr>
        <w:t>____</w:t>
      </w:r>
      <w:r w:rsidRPr="000071F2">
        <w:rPr>
          <w:rFonts w:ascii="Times New Roman" w:hAnsi="Times New Roman"/>
          <w:sz w:val="24"/>
          <w:szCs w:val="24"/>
        </w:rPr>
        <w:t>______</w:t>
      </w:r>
      <w:r w:rsidR="00E778D2" w:rsidRPr="000071F2">
        <w:rPr>
          <w:rFonts w:ascii="Times New Roman" w:hAnsi="Times New Roman"/>
          <w:sz w:val="24"/>
          <w:szCs w:val="24"/>
        </w:rPr>
        <w:t>____</w:t>
      </w:r>
      <w:r w:rsidRPr="000071F2">
        <w:rPr>
          <w:rFonts w:ascii="Times New Roman" w:hAnsi="Times New Roman"/>
          <w:sz w:val="24"/>
          <w:szCs w:val="24"/>
        </w:rPr>
        <w:t>______</w:t>
      </w:r>
      <w:r w:rsidR="00E45787">
        <w:rPr>
          <w:rFonts w:ascii="Times New Roman" w:hAnsi="Times New Roman"/>
          <w:sz w:val="24"/>
          <w:szCs w:val="24"/>
        </w:rPr>
        <w:t>______</w:t>
      </w:r>
      <w:r w:rsidRPr="000071F2">
        <w:rPr>
          <w:rFonts w:ascii="Times New Roman" w:hAnsi="Times New Roman"/>
          <w:sz w:val="24"/>
          <w:szCs w:val="24"/>
        </w:rPr>
        <w:t>_____________</w:t>
      </w:r>
      <w:r w:rsidR="005A6158" w:rsidRPr="000071F2">
        <w:rPr>
          <w:rFonts w:ascii="Times New Roman" w:hAnsi="Times New Roman"/>
          <w:sz w:val="24"/>
          <w:szCs w:val="24"/>
        </w:rPr>
        <w:t>___________</w:t>
      </w:r>
      <w:r w:rsidRPr="000071F2">
        <w:rPr>
          <w:rFonts w:ascii="Times New Roman" w:hAnsi="Times New Roman"/>
          <w:sz w:val="24"/>
          <w:szCs w:val="24"/>
        </w:rPr>
        <w:t>_____</w:t>
      </w:r>
      <w:r w:rsidR="00E45787">
        <w:rPr>
          <w:rFonts w:ascii="Times New Roman" w:hAnsi="Times New Roman"/>
          <w:sz w:val="24"/>
          <w:szCs w:val="24"/>
        </w:rPr>
        <w:t>.</w:t>
      </w:r>
    </w:p>
    <w:p w:rsidR="007C095A" w:rsidRPr="009158B2" w:rsidRDefault="008859A1" w:rsidP="00673E4E">
      <w:pPr>
        <w:autoSpaceDE w:val="0"/>
        <w:autoSpaceDN w:val="0"/>
        <w:adjustRightInd w:val="0"/>
        <w:spacing w:after="0" w:line="240" w:lineRule="auto"/>
        <w:ind w:firstLine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="007C095A" w:rsidRPr="009158B2">
        <w:rPr>
          <w:rFonts w:ascii="Times New Roman" w:hAnsi="Times New Roman"/>
          <w:sz w:val="20"/>
          <w:szCs w:val="20"/>
        </w:rPr>
        <w:t>(наименование нормативного правового акта</w:t>
      </w:r>
      <w:r w:rsidR="001979D4">
        <w:rPr>
          <w:rFonts w:ascii="Times New Roman" w:hAnsi="Times New Roman"/>
          <w:sz w:val="20"/>
          <w:szCs w:val="20"/>
        </w:rPr>
        <w:t>, его номер и дата</w:t>
      </w:r>
      <w:r w:rsidR="007C095A" w:rsidRPr="009158B2">
        <w:rPr>
          <w:rFonts w:ascii="Times New Roman" w:hAnsi="Times New Roman"/>
          <w:sz w:val="20"/>
          <w:szCs w:val="20"/>
        </w:rPr>
        <w:t>)</w:t>
      </w:r>
    </w:p>
    <w:p w:rsidR="007C095A" w:rsidRPr="000071F2" w:rsidRDefault="007C095A" w:rsidP="00673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71F2">
        <w:rPr>
          <w:rFonts w:ascii="Times New Roman" w:hAnsi="Times New Roman"/>
          <w:sz w:val="24"/>
          <w:szCs w:val="24"/>
        </w:rPr>
        <w:t xml:space="preserve">в бюджетной отчетности не отражены: </w:t>
      </w:r>
      <w:r w:rsidR="00E778D2" w:rsidRPr="000071F2">
        <w:rPr>
          <w:rFonts w:ascii="Times New Roman" w:hAnsi="Times New Roman"/>
          <w:sz w:val="24"/>
          <w:szCs w:val="24"/>
        </w:rPr>
        <w:t>_______</w:t>
      </w:r>
      <w:r w:rsidRPr="000071F2">
        <w:rPr>
          <w:rFonts w:ascii="Times New Roman" w:hAnsi="Times New Roman"/>
          <w:sz w:val="24"/>
          <w:szCs w:val="24"/>
        </w:rPr>
        <w:t>________</w:t>
      </w:r>
      <w:r w:rsidR="005D1EEB">
        <w:rPr>
          <w:rFonts w:ascii="Times New Roman" w:hAnsi="Times New Roman"/>
          <w:sz w:val="24"/>
          <w:szCs w:val="24"/>
        </w:rPr>
        <w:t>___________</w:t>
      </w:r>
      <w:r w:rsidRPr="000071F2">
        <w:rPr>
          <w:rFonts w:ascii="Times New Roman" w:hAnsi="Times New Roman"/>
          <w:sz w:val="24"/>
          <w:szCs w:val="24"/>
        </w:rPr>
        <w:t>___________</w:t>
      </w:r>
      <w:r w:rsidR="005A6158" w:rsidRPr="000071F2">
        <w:rPr>
          <w:rFonts w:ascii="Times New Roman" w:hAnsi="Times New Roman"/>
          <w:sz w:val="24"/>
          <w:szCs w:val="24"/>
        </w:rPr>
        <w:t>____</w:t>
      </w:r>
      <w:r w:rsidR="00E778D2" w:rsidRPr="000071F2">
        <w:rPr>
          <w:rFonts w:ascii="Times New Roman" w:hAnsi="Times New Roman"/>
          <w:sz w:val="24"/>
          <w:szCs w:val="24"/>
        </w:rPr>
        <w:t>_________.</w:t>
      </w:r>
      <w:proofErr w:type="gramEnd"/>
    </w:p>
    <w:p w:rsidR="007C095A" w:rsidRPr="009158B2" w:rsidRDefault="008859A1" w:rsidP="00673E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="007C095A" w:rsidRPr="009158B2">
        <w:rPr>
          <w:rFonts w:ascii="Times New Roman" w:hAnsi="Times New Roman"/>
          <w:sz w:val="20"/>
          <w:szCs w:val="20"/>
        </w:rPr>
        <w:t>(указываются формы бюджетной отчетн</w:t>
      </w:r>
      <w:r w:rsidR="005D1EEB">
        <w:rPr>
          <w:rFonts w:ascii="Times New Roman" w:hAnsi="Times New Roman"/>
          <w:sz w:val="20"/>
          <w:szCs w:val="20"/>
        </w:rPr>
        <w:t>ости и допущенные нарушения)</w:t>
      </w:r>
    </w:p>
    <w:p w:rsidR="007C095A" w:rsidRPr="000071F2" w:rsidRDefault="007C095A" w:rsidP="00673E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71F2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Выводы</w:t>
      </w:r>
    </w:p>
    <w:p w:rsidR="007C095A" w:rsidRPr="000071F2" w:rsidRDefault="007C095A" w:rsidP="00673E4E">
      <w:pPr>
        <w:tabs>
          <w:tab w:val="left" w:pos="567"/>
          <w:tab w:val="left" w:pos="709"/>
          <w:tab w:val="left" w:pos="960"/>
          <w:tab w:val="left" w:pos="1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F2">
        <w:rPr>
          <w:rFonts w:ascii="Times New Roman" w:hAnsi="Times New Roman"/>
          <w:sz w:val="24"/>
          <w:szCs w:val="24"/>
        </w:rPr>
        <w:t>1. Фактов не полноты бюджетной отчетности не выявлено (выявлено, с указанием).</w:t>
      </w:r>
    </w:p>
    <w:p w:rsidR="005D370B" w:rsidRPr="000071F2" w:rsidRDefault="007C095A" w:rsidP="00673E4E">
      <w:pPr>
        <w:tabs>
          <w:tab w:val="left" w:pos="567"/>
          <w:tab w:val="left" w:pos="709"/>
          <w:tab w:val="left" w:pos="960"/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1F2">
        <w:rPr>
          <w:rFonts w:ascii="Times New Roman" w:hAnsi="Times New Roman"/>
          <w:sz w:val="24"/>
          <w:szCs w:val="24"/>
        </w:rPr>
        <w:t>2. Фактов не достоверности бюджетной отчетности не выявлено (выявлено, с указанием).</w:t>
      </w:r>
    </w:p>
    <w:p w:rsidR="00172A9A" w:rsidRPr="000071F2" w:rsidRDefault="007C095A" w:rsidP="00673E4E">
      <w:pPr>
        <w:tabs>
          <w:tab w:val="left" w:pos="567"/>
          <w:tab w:val="left" w:pos="709"/>
          <w:tab w:val="left" w:pos="960"/>
          <w:tab w:val="left" w:pos="1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F2">
        <w:rPr>
          <w:rFonts w:ascii="Times New Roman" w:hAnsi="Times New Roman"/>
          <w:sz w:val="24"/>
          <w:szCs w:val="24"/>
        </w:rPr>
        <w:t>3. Фактов</w:t>
      </w:r>
      <w:r w:rsidR="00172A9A" w:rsidRPr="000071F2">
        <w:rPr>
          <w:rFonts w:ascii="Times New Roman" w:hAnsi="Times New Roman"/>
          <w:sz w:val="24"/>
          <w:szCs w:val="24"/>
        </w:rPr>
        <w:t>,</w:t>
      </w:r>
      <w:r w:rsidRPr="000071F2">
        <w:rPr>
          <w:rFonts w:ascii="Times New Roman" w:hAnsi="Times New Roman"/>
          <w:sz w:val="24"/>
          <w:szCs w:val="24"/>
        </w:rPr>
        <w:t xml:space="preserve"> способных негативно повлиять на достоверность бюджетной отчетности</w:t>
      </w:r>
      <w:r w:rsidR="00E778D2" w:rsidRPr="000071F2">
        <w:rPr>
          <w:rFonts w:ascii="Times New Roman" w:hAnsi="Times New Roman"/>
          <w:sz w:val="24"/>
          <w:szCs w:val="24"/>
        </w:rPr>
        <w:t>,</w:t>
      </w:r>
      <w:r w:rsidRPr="000071F2">
        <w:rPr>
          <w:rFonts w:ascii="Times New Roman" w:hAnsi="Times New Roman"/>
          <w:sz w:val="24"/>
          <w:szCs w:val="24"/>
        </w:rPr>
        <w:t xml:space="preserve"> не выявлено (выявлено, с указанием)</w:t>
      </w:r>
      <w:r w:rsidR="00172A9A" w:rsidRPr="000071F2">
        <w:rPr>
          <w:rFonts w:ascii="Times New Roman" w:hAnsi="Times New Roman"/>
          <w:sz w:val="24"/>
          <w:szCs w:val="24"/>
        </w:rPr>
        <w:t>.</w:t>
      </w:r>
    </w:p>
    <w:p w:rsidR="005D370B" w:rsidRPr="000071F2" w:rsidRDefault="005D370B" w:rsidP="00673E4E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</w:p>
    <w:p w:rsidR="00054786" w:rsidRPr="000071F2" w:rsidRDefault="00F65492" w:rsidP="00054786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Председатель </w:t>
      </w:r>
    </w:p>
    <w:p w:rsidR="00BC7908" w:rsidRPr="000071F2" w:rsidRDefault="008859A1" w:rsidP="00673E4E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                                  </w:t>
      </w:r>
      <w:r w:rsidR="00BC7908" w:rsidRPr="000071F2">
        <w:rPr>
          <w:rFonts w:ascii="Times New Roman" w:hAnsi="Times New Roman"/>
          <w:color w:val="000000"/>
          <w:spacing w:val="1"/>
          <w:sz w:val="24"/>
          <w:szCs w:val="24"/>
        </w:rPr>
        <w:t>_______________                            _</w:t>
      </w:r>
      <w:r w:rsidR="005D1EEB">
        <w:rPr>
          <w:rFonts w:ascii="Times New Roman" w:hAnsi="Times New Roman"/>
          <w:color w:val="000000"/>
          <w:spacing w:val="1"/>
          <w:sz w:val="24"/>
          <w:szCs w:val="24"/>
        </w:rPr>
        <w:t>__</w:t>
      </w:r>
      <w:r w:rsidR="00BC7908" w:rsidRPr="000071F2">
        <w:rPr>
          <w:rFonts w:ascii="Times New Roman" w:hAnsi="Times New Roman"/>
          <w:color w:val="000000"/>
          <w:spacing w:val="1"/>
          <w:sz w:val="24"/>
          <w:szCs w:val="24"/>
        </w:rPr>
        <w:t>_____________</w:t>
      </w:r>
    </w:p>
    <w:p w:rsidR="00BC7908" w:rsidRDefault="008859A1" w:rsidP="00673E4E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both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 xml:space="preserve">                                           </w:t>
      </w:r>
      <w:r w:rsidR="00BC7908">
        <w:rPr>
          <w:rFonts w:ascii="Times New Roman" w:hAnsi="Times New Roman"/>
          <w:color w:val="000000"/>
          <w:spacing w:val="1"/>
        </w:rPr>
        <w:t>(личная подпись)</w:t>
      </w:r>
      <w:r>
        <w:rPr>
          <w:rFonts w:ascii="Times New Roman" w:hAnsi="Times New Roman"/>
          <w:color w:val="000000"/>
          <w:spacing w:val="1"/>
        </w:rPr>
        <w:t xml:space="preserve">                                      </w:t>
      </w:r>
      <w:r w:rsidR="00BC7908">
        <w:rPr>
          <w:rFonts w:ascii="Times New Roman" w:hAnsi="Times New Roman"/>
          <w:color w:val="000000"/>
          <w:spacing w:val="1"/>
        </w:rPr>
        <w:t>(инициалы и фамилия)</w:t>
      </w:r>
    </w:p>
    <w:p w:rsidR="000071F2" w:rsidRDefault="000071F2" w:rsidP="00673E4E">
      <w:pPr>
        <w:spacing w:after="0" w:line="240" w:lineRule="auto"/>
        <w:rPr>
          <w:rFonts w:ascii="Times New Roman" w:eastAsia="Times New Roman" w:hAnsi="Times New Roman" w:cs="Courier New"/>
          <w:color w:val="000000"/>
          <w:spacing w:val="1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pacing w:val="1"/>
        </w:rPr>
        <w:br w:type="page"/>
      </w:r>
    </w:p>
    <w:tbl>
      <w:tblPr>
        <w:tblW w:w="102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43"/>
        <w:gridCol w:w="3359"/>
      </w:tblGrid>
      <w:tr w:rsidR="009E66BB" w:rsidRPr="004F7B50" w:rsidTr="005063B3">
        <w:trPr>
          <w:cantSplit/>
        </w:trPr>
        <w:tc>
          <w:tcPr>
            <w:tcW w:w="6843" w:type="dxa"/>
          </w:tcPr>
          <w:p w:rsidR="009E66BB" w:rsidRPr="004F7B50" w:rsidRDefault="009E66BB" w:rsidP="00673E4E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15" w:name="_Toc343848782"/>
            <w:r w:rsidRPr="004F7B50">
              <w:rPr>
                <w:b w:val="0"/>
                <w:sz w:val="20"/>
                <w:szCs w:val="20"/>
              </w:rPr>
              <w:lastRenderedPageBreak/>
              <w:t>Образец оформления</w:t>
            </w:r>
            <w:bookmarkEnd w:id="15"/>
          </w:p>
          <w:p w:rsidR="009E66BB" w:rsidRPr="004F7B50" w:rsidRDefault="009E66BB" w:rsidP="00673E4E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6" w:name="_Toc343848783"/>
            <w:r w:rsidRPr="004F7B50">
              <w:rPr>
                <w:b w:val="0"/>
                <w:sz w:val="20"/>
                <w:szCs w:val="20"/>
                <w:u w:val="single"/>
              </w:rPr>
              <w:t>сопроводительного письма к заключению</w:t>
            </w:r>
            <w:bookmarkEnd w:id="16"/>
          </w:p>
          <w:p w:rsidR="005063B3" w:rsidRPr="005063B3" w:rsidRDefault="009E66BB" w:rsidP="005063B3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7" w:name="_Toc343848784"/>
            <w:r w:rsidRPr="004F7B50">
              <w:rPr>
                <w:b w:val="0"/>
                <w:sz w:val="20"/>
                <w:szCs w:val="20"/>
                <w:u w:val="single"/>
              </w:rPr>
              <w:t>о результатах внешней проверки</w:t>
            </w:r>
            <w:bookmarkEnd w:id="17"/>
          </w:p>
        </w:tc>
        <w:tc>
          <w:tcPr>
            <w:tcW w:w="3359" w:type="dxa"/>
          </w:tcPr>
          <w:p w:rsidR="009E66BB" w:rsidRPr="004F7B50" w:rsidRDefault="009E66BB" w:rsidP="00673E4E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8" w:name="_Toc343848785"/>
            <w:r w:rsidRPr="004F7B50">
              <w:rPr>
                <w:b w:val="0"/>
                <w:sz w:val="20"/>
                <w:szCs w:val="20"/>
              </w:rPr>
              <w:t>Приложение 2</w:t>
            </w:r>
            <w:bookmarkEnd w:id="18"/>
          </w:p>
          <w:p w:rsidR="009E66BB" w:rsidRPr="004F7B50" w:rsidRDefault="009E66BB" w:rsidP="00673E4E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9" w:name="_Toc343848786"/>
            <w:r w:rsidRPr="004F7B50">
              <w:rPr>
                <w:b w:val="0"/>
                <w:sz w:val="20"/>
                <w:szCs w:val="20"/>
              </w:rPr>
              <w:t>к пункту 3.2.1 Стандарта</w:t>
            </w:r>
            <w:bookmarkEnd w:id="19"/>
          </w:p>
          <w:p w:rsidR="009E66BB" w:rsidRPr="004F7B50" w:rsidRDefault="009E66BB" w:rsidP="00673E4E">
            <w:pPr>
              <w:pStyle w:val="1"/>
              <w:rPr>
                <w:b w:val="0"/>
                <w:sz w:val="20"/>
                <w:szCs w:val="20"/>
                <w:highlight w:val="yellow"/>
              </w:rPr>
            </w:pPr>
          </w:p>
        </w:tc>
      </w:tr>
    </w:tbl>
    <w:p w:rsidR="008859A1" w:rsidRPr="00E26D43" w:rsidRDefault="008859A1" w:rsidP="008859A1">
      <w:pPr>
        <w:pStyle w:val="aa"/>
        <w:widowControl w:val="0"/>
        <w:jc w:val="center"/>
        <w:rPr>
          <w:b/>
        </w:rPr>
      </w:pPr>
      <w:r w:rsidRPr="00F00F1D">
        <w:rPr>
          <w:b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4pt;height:58.05pt" o:ole="" fillcolor="window">
            <v:imagedata r:id="rId9" o:title=""/>
          </v:shape>
          <o:OLEObject Type="Embed" ProgID="PBrush" ShapeID="_x0000_i1025" DrawAspect="Content" ObjectID="_1604906771" r:id="rId10"/>
        </w:object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197"/>
        <w:gridCol w:w="1650"/>
        <w:gridCol w:w="4414"/>
      </w:tblGrid>
      <w:tr w:rsidR="008859A1" w:rsidRPr="00023EC3" w:rsidTr="008859A1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8859A1" w:rsidRPr="00023EC3" w:rsidRDefault="008859A1" w:rsidP="008859A1">
            <w:pPr>
              <w:pStyle w:val="aa"/>
              <w:widowControl w:val="0"/>
              <w:jc w:val="both"/>
              <w:rPr>
                <w:b/>
                <w:sz w:val="22"/>
                <w:szCs w:val="22"/>
              </w:rPr>
            </w:pPr>
          </w:p>
          <w:p w:rsidR="008859A1" w:rsidRPr="00023EC3" w:rsidRDefault="008859A1" w:rsidP="008859A1">
            <w:pPr>
              <w:pStyle w:val="aa"/>
              <w:widowControl w:val="0"/>
              <w:rPr>
                <w:b/>
                <w:sz w:val="22"/>
                <w:szCs w:val="22"/>
              </w:rPr>
            </w:pPr>
            <w:r w:rsidRPr="00023EC3">
              <w:rPr>
                <w:b/>
                <w:sz w:val="22"/>
                <w:szCs w:val="22"/>
              </w:rPr>
              <w:t>КОНТРОЛЬНО-СЧЕТНЫЙ ОРГАН ОВЮРСКОГО КОЖУУНА</w:t>
            </w: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8859A1" w:rsidRPr="00023EC3" w:rsidRDefault="008859A1" w:rsidP="008859A1">
            <w:pPr>
              <w:pStyle w:val="aa"/>
              <w:widowControl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8859A1" w:rsidRPr="00023EC3" w:rsidRDefault="008859A1" w:rsidP="008859A1">
            <w:pPr>
              <w:pStyle w:val="aa"/>
              <w:widowControl w:val="0"/>
              <w:ind w:left="45" w:right="284"/>
              <w:rPr>
                <w:b/>
                <w:sz w:val="22"/>
                <w:szCs w:val="22"/>
              </w:rPr>
            </w:pPr>
          </w:p>
          <w:p w:rsidR="008859A1" w:rsidRPr="00023EC3" w:rsidRDefault="008859A1" w:rsidP="008859A1">
            <w:pPr>
              <w:pStyle w:val="aa"/>
              <w:widowControl w:val="0"/>
              <w:ind w:right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ОВЮР КОЖУУНУН</w:t>
            </w:r>
            <w:r w:rsidRPr="00023EC3">
              <w:rPr>
                <w:b/>
                <w:sz w:val="22"/>
                <w:szCs w:val="22"/>
              </w:rPr>
              <w:t xml:space="preserve"> ХЫНАЛДАЛЫГ САНАЛГА ОРГАНЫ</w:t>
            </w:r>
          </w:p>
        </w:tc>
      </w:tr>
      <w:tr w:rsidR="008859A1" w:rsidRPr="000101AA" w:rsidTr="008859A1">
        <w:tc>
          <w:tcPr>
            <w:tcW w:w="5000" w:type="pct"/>
            <w:gridSpan w:val="3"/>
            <w:tcBorders>
              <w:top w:val="single" w:sz="6" w:space="0" w:color="auto"/>
            </w:tcBorders>
          </w:tcPr>
          <w:p w:rsidR="008859A1" w:rsidRPr="000101AA" w:rsidRDefault="008859A1" w:rsidP="008859A1">
            <w:pPr>
              <w:pStyle w:val="aa"/>
              <w:widowControl w:val="0"/>
              <w:rPr>
                <w:sz w:val="18"/>
                <w:szCs w:val="18"/>
              </w:rPr>
            </w:pPr>
            <w:r w:rsidRPr="000101AA">
              <w:rPr>
                <w:sz w:val="18"/>
                <w:szCs w:val="18"/>
              </w:rPr>
              <w:t xml:space="preserve">                    Республика Тыва, </w:t>
            </w:r>
            <w:proofErr w:type="spellStart"/>
            <w:r w:rsidRPr="000101AA">
              <w:rPr>
                <w:sz w:val="18"/>
                <w:szCs w:val="18"/>
              </w:rPr>
              <w:t>Овюрский</w:t>
            </w:r>
            <w:proofErr w:type="spellEnd"/>
            <w:r w:rsidRPr="000101AA">
              <w:rPr>
                <w:sz w:val="18"/>
                <w:szCs w:val="18"/>
              </w:rPr>
              <w:t xml:space="preserve"> район, </w:t>
            </w:r>
            <w:proofErr w:type="spellStart"/>
            <w:r w:rsidRPr="000101AA">
              <w:rPr>
                <w:sz w:val="18"/>
                <w:szCs w:val="18"/>
              </w:rPr>
              <w:t>с</w:t>
            </w:r>
            <w:proofErr w:type="gramStart"/>
            <w:r w:rsidRPr="000101AA">
              <w:rPr>
                <w:sz w:val="18"/>
                <w:szCs w:val="18"/>
              </w:rPr>
              <w:t>.Х</w:t>
            </w:r>
            <w:proofErr w:type="gramEnd"/>
            <w:r w:rsidRPr="000101AA">
              <w:rPr>
                <w:sz w:val="18"/>
                <w:szCs w:val="18"/>
              </w:rPr>
              <w:t>андагайты</w:t>
            </w:r>
            <w:proofErr w:type="spellEnd"/>
            <w:r w:rsidRPr="000101AA">
              <w:rPr>
                <w:sz w:val="18"/>
                <w:szCs w:val="18"/>
              </w:rPr>
              <w:t>, ул. Ленина д.2</w:t>
            </w:r>
            <w:r>
              <w:rPr>
                <w:sz w:val="18"/>
                <w:szCs w:val="18"/>
              </w:rPr>
              <w:t xml:space="preserve">, тел.:21-240, </w:t>
            </w:r>
            <w:r>
              <w:rPr>
                <w:sz w:val="18"/>
                <w:szCs w:val="18"/>
                <w:lang w:val="en-US"/>
              </w:rPr>
              <w:t>e</w:t>
            </w:r>
            <w:r w:rsidRPr="000101A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  <w:lang w:val="en-US"/>
              </w:rPr>
              <w:t>ksoovur</w:t>
            </w:r>
            <w:proofErr w:type="spellEnd"/>
            <w:r w:rsidRPr="000101AA">
              <w:rPr>
                <w:sz w:val="18"/>
                <w:szCs w:val="18"/>
              </w:rPr>
              <w:t>_17@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0101AA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8859A1" w:rsidRPr="008859A1" w:rsidRDefault="008859A1" w:rsidP="008859A1">
      <w:pPr>
        <w:pStyle w:val="9"/>
        <w:spacing w:line="240" w:lineRule="auto"/>
        <w:rPr>
          <w:rFonts w:ascii="Times New Roman" w:hAnsi="Times New Roman" w:cs="Times New Roman"/>
          <w:b/>
          <w:caps/>
          <w:spacing w:val="20"/>
          <w:sz w:val="40"/>
          <w:szCs w:val="40"/>
        </w:rPr>
      </w:pPr>
    </w:p>
    <w:p w:rsidR="008859A1" w:rsidRPr="008859A1" w:rsidRDefault="008859A1" w:rsidP="008859A1">
      <w:pPr>
        <w:ind w:firstLine="284"/>
        <w:rPr>
          <w:rFonts w:ascii="Times New Roman" w:hAnsi="Times New Roman" w:cs="Times New Roman"/>
        </w:rPr>
      </w:pPr>
      <w:r w:rsidRPr="008859A1">
        <w:rPr>
          <w:rFonts w:ascii="Times New Roman" w:hAnsi="Times New Roman" w:cs="Times New Roman"/>
        </w:rPr>
        <w:t xml:space="preserve">«__» ______ 20__ г.                             </w:t>
      </w:r>
      <w:r w:rsidRPr="008859A1">
        <w:rPr>
          <w:rFonts w:ascii="Times New Roman" w:hAnsi="Times New Roman" w:cs="Times New Roman"/>
        </w:rPr>
        <w:tab/>
      </w:r>
      <w:proofErr w:type="spellStart"/>
      <w:r w:rsidRPr="008859A1">
        <w:rPr>
          <w:rFonts w:ascii="Times New Roman" w:hAnsi="Times New Roman" w:cs="Times New Roman"/>
        </w:rPr>
        <w:t>с</w:t>
      </w:r>
      <w:proofErr w:type="gramStart"/>
      <w:r w:rsidRPr="008859A1">
        <w:rPr>
          <w:rFonts w:ascii="Times New Roman" w:hAnsi="Times New Roman" w:cs="Times New Roman"/>
        </w:rPr>
        <w:t>.Х</w:t>
      </w:r>
      <w:proofErr w:type="gramEnd"/>
      <w:r w:rsidRPr="008859A1">
        <w:rPr>
          <w:rFonts w:ascii="Times New Roman" w:hAnsi="Times New Roman" w:cs="Times New Roman"/>
        </w:rPr>
        <w:t>андагайты</w:t>
      </w:r>
      <w:proofErr w:type="spellEnd"/>
      <w:r w:rsidRPr="008859A1">
        <w:rPr>
          <w:rFonts w:ascii="Times New Roman" w:hAnsi="Times New Roman" w:cs="Times New Roman"/>
        </w:rPr>
        <w:t xml:space="preserve">                                           №__</w:t>
      </w:r>
    </w:p>
    <w:p w:rsidR="0055692C" w:rsidRDefault="0055692C" w:rsidP="00673E4E">
      <w:pPr>
        <w:pStyle w:val="afa"/>
        <w:ind w:firstLine="708"/>
        <w:jc w:val="right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4536"/>
      </w:tblGrid>
      <w:tr w:rsidR="0055692C" w:rsidRPr="00E26D43" w:rsidTr="005063B3">
        <w:trPr>
          <w:cantSplit/>
        </w:trPr>
        <w:tc>
          <w:tcPr>
            <w:tcW w:w="5529" w:type="dxa"/>
          </w:tcPr>
          <w:p w:rsidR="0055692C" w:rsidRPr="00E26D43" w:rsidRDefault="0055692C" w:rsidP="00673E4E">
            <w:pPr>
              <w:pStyle w:val="af6"/>
              <w:widowControl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5692C" w:rsidRPr="00E26D43" w:rsidRDefault="0055692C" w:rsidP="00673E4E">
            <w:pPr>
              <w:pStyle w:val="af6"/>
              <w:widowControl w:val="0"/>
              <w:jc w:val="left"/>
              <w:rPr>
                <w:caps/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Должность руководителя (инициалы и ф</w:t>
            </w:r>
            <w:r w:rsidRPr="00E26D43">
              <w:rPr>
                <w:sz w:val="24"/>
                <w:szCs w:val="24"/>
              </w:rPr>
              <w:t>а</w:t>
            </w:r>
            <w:r w:rsidRPr="00E26D43">
              <w:rPr>
                <w:sz w:val="24"/>
                <w:szCs w:val="24"/>
              </w:rPr>
              <w:t xml:space="preserve">милия) и наименование </w:t>
            </w:r>
            <w:r>
              <w:rPr>
                <w:sz w:val="24"/>
                <w:szCs w:val="24"/>
              </w:rPr>
              <w:t>органа</w:t>
            </w:r>
          </w:p>
        </w:tc>
      </w:tr>
    </w:tbl>
    <w:p w:rsidR="009E66BB" w:rsidRPr="0055692C" w:rsidRDefault="009E66BB" w:rsidP="00673E4E">
      <w:pPr>
        <w:pStyle w:val="afa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C0D15" w:rsidRDefault="009E66BB" w:rsidP="00BC0D15">
      <w:pPr>
        <w:pStyle w:val="afa"/>
        <w:jc w:val="center"/>
        <w:rPr>
          <w:rFonts w:ascii="Times New Roman" w:hAnsi="Times New Roman"/>
          <w:sz w:val="24"/>
          <w:szCs w:val="24"/>
        </w:rPr>
      </w:pPr>
      <w:r w:rsidRPr="0055692C">
        <w:rPr>
          <w:rFonts w:ascii="Times New Roman" w:hAnsi="Times New Roman"/>
          <w:sz w:val="24"/>
          <w:szCs w:val="24"/>
        </w:rPr>
        <w:t>О направлении заключения</w:t>
      </w:r>
      <w:r w:rsidR="00BC0D15">
        <w:rPr>
          <w:rFonts w:ascii="Times New Roman" w:hAnsi="Times New Roman"/>
          <w:sz w:val="24"/>
          <w:szCs w:val="24"/>
        </w:rPr>
        <w:t xml:space="preserve"> </w:t>
      </w:r>
      <w:r w:rsidRPr="0055692C">
        <w:rPr>
          <w:rFonts w:ascii="Times New Roman" w:hAnsi="Times New Roman"/>
          <w:sz w:val="24"/>
          <w:szCs w:val="24"/>
        </w:rPr>
        <w:t>о результатах</w:t>
      </w:r>
      <w:r w:rsidR="00BC0D15">
        <w:rPr>
          <w:rFonts w:ascii="Times New Roman" w:hAnsi="Times New Roman"/>
          <w:sz w:val="24"/>
          <w:szCs w:val="24"/>
        </w:rPr>
        <w:t xml:space="preserve"> </w:t>
      </w:r>
      <w:r w:rsidRPr="0055692C">
        <w:rPr>
          <w:rFonts w:ascii="Times New Roman" w:hAnsi="Times New Roman"/>
          <w:sz w:val="24"/>
          <w:szCs w:val="24"/>
        </w:rPr>
        <w:t>внешней проверки</w:t>
      </w:r>
      <w:r w:rsidR="00BC0D15">
        <w:rPr>
          <w:rFonts w:ascii="Times New Roman" w:hAnsi="Times New Roman"/>
          <w:sz w:val="24"/>
          <w:szCs w:val="24"/>
        </w:rPr>
        <w:t xml:space="preserve"> </w:t>
      </w:r>
    </w:p>
    <w:p w:rsidR="009E66BB" w:rsidRPr="0055692C" w:rsidRDefault="009E66BB" w:rsidP="00BC0D15">
      <w:pPr>
        <w:pStyle w:val="afa"/>
        <w:jc w:val="center"/>
        <w:rPr>
          <w:rFonts w:ascii="Times New Roman" w:hAnsi="Times New Roman"/>
          <w:sz w:val="24"/>
          <w:szCs w:val="24"/>
        </w:rPr>
      </w:pPr>
      <w:r w:rsidRPr="0055692C">
        <w:rPr>
          <w:rFonts w:ascii="Times New Roman" w:hAnsi="Times New Roman"/>
          <w:sz w:val="24"/>
          <w:szCs w:val="24"/>
        </w:rPr>
        <w:t>бюджетной отчетности</w:t>
      </w:r>
    </w:p>
    <w:p w:rsidR="009E66BB" w:rsidRPr="0055692C" w:rsidRDefault="009E66BB" w:rsidP="00673E4E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9E66BB" w:rsidRPr="0055692C" w:rsidRDefault="009E66BB" w:rsidP="00673E4E">
      <w:pPr>
        <w:pStyle w:val="afa"/>
        <w:jc w:val="center"/>
        <w:rPr>
          <w:rFonts w:ascii="Times New Roman" w:hAnsi="Times New Roman"/>
          <w:sz w:val="24"/>
          <w:szCs w:val="24"/>
        </w:rPr>
      </w:pPr>
      <w:r w:rsidRPr="0055692C">
        <w:rPr>
          <w:rFonts w:ascii="Times New Roman" w:hAnsi="Times New Roman"/>
          <w:sz w:val="24"/>
          <w:szCs w:val="24"/>
        </w:rPr>
        <w:t>Уважаемы</w:t>
      </w:r>
      <w:proofErr w:type="gramStart"/>
      <w:r w:rsidRPr="0055692C"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 w:rsidRPr="0055692C">
        <w:rPr>
          <w:rFonts w:ascii="Times New Roman" w:hAnsi="Times New Roman"/>
          <w:sz w:val="24"/>
          <w:szCs w:val="24"/>
        </w:rPr>
        <w:t>ая</w:t>
      </w:r>
      <w:proofErr w:type="spellEnd"/>
      <w:r w:rsidRPr="0055692C">
        <w:rPr>
          <w:rFonts w:ascii="Times New Roman" w:hAnsi="Times New Roman"/>
          <w:sz w:val="24"/>
          <w:szCs w:val="24"/>
        </w:rPr>
        <w:t xml:space="preserve">) </w:t>
      </w:r>
      <w:r w:rsidRPr="0055692C">
        <w:rPr>
          <w:rFonts w:ascii="Times New Roman" w:hAnsi="Times New Roman"/>
          <w:i/>
          <w:sz w:val="24"/>
          <w:szCs w:val="24"/>
        </w:rPr>
        <w:t>имя отчество</w:t>
      </w:r>
      <w:r w:rsidRPr="0055692C">
        <w:rPr>
          <w:rFonts w:ascii="Times New Roman" w:hAnsi="Times New Roman"/>
          <w:sz w:val="24"/>
          <w:szCs w:val="24"/>
        </w:rPr>
        <w:t>!</w:t>
      </w:r>
    </w:p>
    <w:p w:rsidR="009E66BB" w:rsidRPr="0055692C" w:rsidRDefault="009E66BB" w:rsidP="00673E4E">
      <w:pPr>
        <w:pStyle w:val="afa"/>
        <w:jc w:val="center"/>
        <w:rPr>
          <w:rFonts w:ascii="Times New Roman" w:hAnsi="Times New Roman"/>
          <w:sz w:val="24"/>
          <w:szCs w:val="24"/>
        </w:rPr>
      </w:pPr>
    </w:p>
    <w:p w:rsidR="00761B27" w:rsidRDefault="005063B3" w:rsidP="00673E4E">
      <w:pPr>
        <w:pStyle w:val="af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Контрольно-счетный орган </w:t>
      </w:r>
      <w:proofErr w:type="spellStart"/>
      <w:r w:rsidR="00BF651B">
        <w:rPr>
          <w:rFonts w:ascii="Times New Roman" w:hAnsi="Times New Roman"/>
          <w:sz w:val="24"/>
          <w:szCs w:val="24"/>
        </w:rPr>
        <w:t>Овюрского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 w:rsidR="009E66BB" w:rsidRPr="0055692C">
        <w:rPr>
          <w:rFonts w:ascii="Times New Roman" w:hAnsi="Times New Roman"/>
          <w:sz w:val="24"/>
          <w:szCs w:val="24"/>
        </w:rPr>
        <w:t xml:space="preserve"> Республики Тыва  направляет заключение о результатах внешней проверки бюджетной отчетности __________</w:t>
      </w:r>
      <w:r w:rsidR="00761B27">
        <w:rPr>
          <w:rFonts w:ascii="Times New Roman" w:hAnsi="Times New Roman"/>
          <w:sz w:val="24"/>
          <w:szCs w:val="24"/>
        </w:rPr>
        <w:t>_________________________________</w:t>
      </w:r>
      <w:r w:rsidR="009E66BB" w:rsidRPr="0055692C">
        <w:rPr>
          <w:rFonts w:ascii="Times New Roman" w:hAnsi="Times New Roman"/>
          <w:sz w:val="24"/>
          <w:szCs w:val="24"/>
        </w:rPr>
        <w:t>___________</w:t>
      </w:r>
      <w:r w:rsidR="00375401">
        <w:rPr>
          <w:rFonts w:ascii="Times New Roman" w:hAnsi="Times New Roman"/>
          <w:sz w:val="24"/>
          <w:szCs w:val="24"/>
        </w:rPr>
        <w:t xml:space="preserve"> </w:t>
      </w:r>
      <w:r w:rsidR="009E66BB" w:rsidRPr="0055692C">
        <w:rPr>
          <w:rFonts w:ascii="Times New Roman" w:hAnsi="Times New Roman"/>
          <w:sz w:val="24"/>
          <w:szCs w:val="24"/>
        </w:rPr>
        <w:t>за 20__ год,</w:t>
      </w:r>
    </w:p>
    <w:p w:rsidR="00761B27" w:rsidRPr="00761B27" w:rsidRDefault="00BC0D15" w:rsidP="00673E4E">
      <w:pPr>
        <w:pStyle w:val="afa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9E66BB" w:rsidRPr="00761B27">
        <w:rPr>
          <w:rFonts w:ascii="Times New Roman" w:hAnsi="Times New Roman"/>
          <w:sz w:val="20"/>
          <w:szCs w:val="20"/>
        </w:rPr>
        <w:t>(наименование главного администратора бюджетных средств)</w:t>
      </w:r>
    </w:p>
    <w:p w:rsidR="009E66BB" w:rsidRPr="0055692C" w:rsidRDefault="009E66BB" w:rsidP="00673E4E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55692C">
        <w:rPr>
          <w:rFonts w:ascii="Times New Roman" w:hAnsi="Times New Roman"/>
          <w:sz w:val="24"/>
          <w:szCs w:val="24"/>
        </w:rPr>
        <w:t xml:space="preserve">проведенной в соответствии с годовым планом работы </w:t>
      </w:r>
      <w:r w:rsidR="005063B3">
        <w:rPr>
          <w:rFonts w:ascii="Times New Roman" w:hAnsi="Times New Roman"/>
          <w:sz w:val="24"/>
          <w:szCs w:val="24"/>
        </w:rPr>
        <w:t xml:space="preserve">Контрольно-счетного органа </w:t>
      </w:r>
      <w:proofErr w:type="spellStart"/>
      <w:r w:rsidR="00BF651B">
        <w:rPr>
          <w:rFonts w:ascii="Times New Roman" w:hAnsi="Times New Roman"/>
          <w:sz w:val="24"/>
          <w:szCs w:val="24"/>
        </w:rPr>
        <w:t>Овюрского</w:t>
      </w:r>
      <w:proofErr w:type="spellEnd"/>
      <w:r w:rsidR="005063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63B3">
        <w:rPr>
          <w:rFonts w:ascii="Times New Roman" w:hAnsi="Times New Roman"/>
          <w:sz w:val="24"/>
          <w:szCs w:val="24"/>
        </w:rPr>
        <w:t>кожууна</w:t>
      </w:r>
      <w:proofErr w:type="spellEnd"/>
      <w:r w:rsidRPr="0055692C">
        <w:rPr>
          <w:rFonts w:ascii="Times New Roman" w:hAnsi="Times New Roman"/>
          <w:sz w:val="24"/>
          <w:szCs w:val="24"/>
        </w:rPr>
        <w:t xml:space="preserve"> Республики Тыва на ____</w:t>
      </w:r>
      <w:r w:rsidR="00375401">
        <w:rPr>
          <w:rFonts w:ascii="Times New Roman" w:hAnsi="Times New Roman"/>
          <w:sz w:val="24"/>
          <w:szCs w:val="24"/>
        </w:rPr>
        <w:t xml:space="preserve"> </w:t>
      </w:r>
      <w:r w:rsidRPr="0055692C">
        <w:rPr>
          <w:rFonts w:ascii="Times New Roman" w:hAnsi="Times New Roman"/>
          <w:sz w:val="24"/>
          <w:szCs w:val="24"/>
        </w:rPr>
        <w:t>год и на основ</w:t>
      </w:r>
      <w:r w:rsidR="005063B3">
        <w:rPr>
          <w:rFonts w:ascii="Times New Roman" w:hAnsi="Times New Roman"/>
          <w:sz w:val="24"/>
          <w:szCs w:val="24"/>
        </w:rPr>
        <w:t xml:space="preserve">ании Распоряжения </w:t>
      </w:r>
      <w:proofErr w:type="gramStart"/>
      <w:r w:rsidR="005063B3">
        <w:rPr>
          <w:rFonts w:ascii="Times New Roman" w:hAnsi="Times New Roman"/>
          <w:sz w:val="24"/>
          <w:szCs w:val="24"/>
        </w:rPr>
        <w:t>от</w:t>
      </w:r>
      <w:proofErr w:type="gramEnd"/>
      <w:r w:rsidR="005063B3">
        <w:rPr>
          <w:rFonts w:ascii="Times New Roman" w:hAnsi="Times New Roman"/>
          <w:sz w:val="24"/>
          <w:szCs w:val="24"/>
        </w:rPr>
        <w:t xml:space="preserve"> _________</w:t>
      </w:r>
      <w:r w:rsidRPr="0055692C">
        <w:rPr>
          <w:rFonts w:ascii="Times New Roman" w:hAnsi="Times New Roman"/>
          <w:sz w:val="24"/>
          <w:szCs w:val="24"/>
        </w:rPr>
        <w:t>_ № _____.</w:t>
      </w:r>
    </w:p>
    <w:p w:rsidR="009E66BB" w:rsidRPr="0055692C" w:rsidRDefault="009E66BB" w:rsidP="00673E4E">
      <w:pPr>
        <w:pStyle w:val="afa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5692C">
        <w:rPr>
          <w:rFonts w:ascii="Times New Roman" w:hAnsi="Times New Roman"/>
          <w:sz w:val="24"/>
          <w:szCs w:val="24"/>
        </w:rPr>
        <w:t xml:space="preserve">Заключение о результатах внешней проверки бюджетной отчетности рассмотрено на </w:t>
      </w:r>
      <w:r w:rsidRPr="0055692C">
        <w:rPr>
          <w:rFonts w:ascii="Times New Roman" w:hAnsi="Times New Roman"/>
          <w:bCs/>
          <w:sz w:val="24"/>
          <w:szCs w:val="24"/>
        </w:rPr>
        <w:t>Ко</w:t>
      </w:r>
      <w:r w:rsidRPr="0055692C">
        <w:rPr>
          <w:rFonts w:ascii="Times New Roman" w:hAnsi="Times New Roman"/>
          <w:bCs/>
          <w:sz w:val="24"/>
          <w:szCs w:val="24"/>
        </w:rPr>
        <w:t>л</w:t>
      </w:r>
      <w:r w:rsidRPr="0055692C">
        <w:rPr>
          <w:rFonts w:ascii="Times New Roman" w:hAnsi="Times New Roman"/>
          <w:bCs/>
          <w:sz w:val="24"/>
          <w:szCs w:val="24"/>
        </w:rPr>
        <w:t xml:space="preserve">легии </w:t>
      </w:r>
      <w:r w:rsidR="005063B3">
        <w:rPr>
          <w:rFonts w:ascii="Times New Roman" w:hAnsi="Times New Roman"/>
          <w:bCs/>
          <w:sz w:val="24"/>
          <w:szCs w:val="24"/>
        </w:rPr>
        <w:t xml:space="preserve">Контрольно-счетного органа </w:t>
      </w:r>
      <w:proofErr w:type="spellStart"/>
      <w:r w:rsidR="00BF651B">
        <w:rPr>
          <w:rFonts w:ascii="Times New Roman" w:hAnsi="Times New Roman"/>
          <w:bCs/>
          <w:sz w:val="24"/>
          <w:szCs w:val="24"/>
        </w:rPr>
        <w:t>Овюрского</w:t>
      </w:r>
      <w:proofErr w:type="spellEnd"/>
      <w:r w:rsidR="005063B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063B3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Pr="0055692C">
        <w:rPr>
          <w:rFonts w:ascii="Times New Roman" w:hAnsi="Times New Roman"/>
          <w:bCs/>
          <w:sz w:val="24"/>
          <w:szCs w:val="24"/>
        </w:rPr>
        <w:t xml:space="preserve"> Республики Тыва (протокол от «__» ________ 20__ г. № __) и утверждено Председателем </w:t>
      </w:r>
      <w:r w:rsidR="005063B3">
        <w:rPr>
          <w:rFonts w:ascii="Times New Roman" w:hAnsi="Times New Roman"/>
          <w:bCs/>
          <w:sz w:val="24"/>
          <w:szCs w:val="24"/>
        </w:rPr>
        <w:t xml:space="preserve">Контрольно-счетного органа </w:t>
      </w:r>
      <w:proofErr w:type="spellStart"/>
      <w:r w:rsidR="00BF651B">
        <w:rPr>
          <w:rFonts w:ascii="Times New Roman" w:hAnsi="Times New Roman"/>
          <w:bCs/>
          <w:sz w:val="24"/>
          <w:szCs w:val="24"/>
        </w:rPr>
        <w:t>Овюрского</w:t>
      </w:r>
      <w:proofErr w:type="spellEnd"/>
      <w:r w:rsidR="005063B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063B3">
        <w:rPr>
          <w:rFonts w:ascii="Times New Roman" w:hAnsi="Times New Roman"/>
          <w:bCs/>
          <w:sz w:val="24"/>
          <w:szCs w:val="24"/>
        </w:rPr>
        <w:t>к</w:t>
      </w:r>
      <w:r w:rsidR="005063B3">
        <w:rPr>
          <w:rFonts w:ascii="Times New Roman" w:hAnsi="Times New Roman"/>
          <w:bCs/>
          <w:sz w:val="24"/>
          <w:szCs w:val="24"/>
        </w:rPr>
        <w:t>о</w:t>
      </w:r>
      <w:r w:rsidR="005063B3">
        <w:rPr>
          <w:rFonts w:ascii="Times New Roman" w:hAnsi="Times New Roman"/>
          <w:bCs/>
          <w:sz w:val="24"/>
          <w:szCs w:val="24"/>
        </w:rPr>
        <w:t>жууна</w:t>
      </w:r>
      <w:proofErr w:type="spellEnd"/>
      <w:r w:rsidRPr="0055692C">
        <w:rPr>
          <w:rFonts w:ascii="Times New Roman" w:hAnsi="Times New Roman"/>
          <w:bCs/>
          <w:sz w:val="24"/>
          <w:szCs w:val="24"/>
        </w:rPr>
        <w:t xml:space="preserve"> Республики Тыва.</w:t>
      </w:r>
    </w:p>
    <w:p w:rsidR="009E66BB" w:rsidRPr="0055692C" w:rsidRDefault="009E66BB" w:rsidP="00673E4E">
      <w:pPr>
        <w:pStyle w:val="afa"/>
        <w:ind w:firstLine="708"/>
        <w:jc w:val="both"/>
        <w:rPr>
          <w:rFonts w:ascii="Times New Roman" w:hAnsi="Times New Roman"/>
          <w:sz w:val="24"/>
          <w:szCs w:val="24"/>
        </w:rPr>
      </w:pPr>
      <w:r w:rsidRPr="0055692C">
        <w:rPr>
          <w:rFonts w:ascii="Times New Roman" w:hAnsi="Times New Roman"/>
          <w:sz w:val="24"/>
          <w:szCs w:val="24"/>
        </w:rPr>
        <w:t xml:space="preserve">По результатам внешней проверки бюджетной отчетности направлены </w:t>
      </w:r>
      <w:r w:rsidR="00761B27">
        <w:rPr>
          <w:rFonts w:ascii="Times New Roman" w:hAnsi="Times New Roman"/>
          <w:sz w:val="24"/>
          <w:szCs w:val="24"/>
        </w:rPr>
        <w:t>_________________</w:t>
      </w:r>
    </w:p>
    <w:p w:rsidR="009E66BB" w:rsidRPr="0055692C" w:rsidRDefault="009E66BB" w:rsidP="00673E4E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55692C">
        <w:rPr>
          <w:rFonts w:ascii="Times New Roman" w:hAnsi="Times New Roman"/>
          <w:sz w:val="24"/>
          <w:szCs w:val="24"/>
        </w:rPr>
        <w:t>__________________________________________________</w:t>
      </w:r>
      <w:r w:rsidR="00761B27">
        <w:rPr>
          <w:rFonts w:ascii="Times New Roman" w:hAnsi="Times New Roman"/>
          <w:sz w:val="24"/>
          <w:szCs w:val="24"/>
        </w:rPr>
        <w:t>_____________</w:t>
      </w:r>
      <w:r w:rsidRPr="0055692C">
        <w:rPr>
          <w:rFonts w:ascii="Times New Roman" w:hAnsi="Times New Roman"/>
          <w:sz w:val="24"/>
          <w:szCs w:val="24"/>
        </w:rPr>
        <w:t>_____</w:t>
      </w:r>
      <w:r w:rsidR="00857F54" w:rsidRPr="0055692C">
        <w:rPr>
          <w:rFonts w:ascii="Times New Roman" w:hAnsi="Times New Roman"/>
          <w:sz w:val="24"/>
          <w:szCs w:val="24"/>
        </w:rPr>
        <w:t>_________________</w:t>
      </w:r>
    </w:p>
    <w:p w:rsidR="009E66BB" w:rsidRDefault="009E66BB" w:rsidP="00673E4E">
      <w:pPr>
        <w:pStyle w:val="afa"/>
        <w:jc w:val="both"/>
        <w:rPr>
          <w:rFonts w:ascii="Times New Roman" w:hAnsi="Times New Roman"/>
          <w:sz w:val="20"/>
          <w:szCs w:val="20"/>
        </w:rPr>
      </w:pPr>
      <w:r w:rsidRPr="00761B27">
        <w:rPr>
          <w:rFonts w:ascii="Times New Roman" w:hAnsi="Times New Roman"/>
          <w:sz w:val="20"/>
          <w:szCs w:val="20"/>
        </w:rPr>
        <w:t xml:space="preserve">(указываются представления, предписания, информационные письма, обращения в правоохранительные органы (с указанием адресата), направленные по решению коллегии </w:t>
      </w:r>
      <w:r w:rsidR="005063B3">
        <w:rPr>
          <w:rFonts w:ascii="Times New Roman" w:hAnsi="Times New Roman"/>
          <w:sz w:val="20"/>
          <w:szCs w:val="20"/>
        </w:rPr>
        <w:t>Контрольно-счетного органа</w:t>
      </w:r>
      <w:r w:rsidRPr="00761B27">
        <w:rPr>
          <w:rFonts w:ascii="Times New Roman" w:hAnsi="Times New Roman"/>
          <w:sz w:val="20"/>
          <w:szCs w:val="20"/>
        </w:rPr>
        <w:t xml:space="preserve"> (при их наличии)).</w:t>
      </w:r>
    </w:p>
    <w:p w:rsidR="00761B27" w:rsidRPr="00761B27" w:rsidRDefault="00761B27" w:rsidP="00673E4E">
      <w:pPr>
        <w:pStyle w:val="afa"/>
        <w:jc w:val="both"/>
        <w:rPr>
          <w:rFonts w:ascii="Times New Roman" w:hAnsi="Times New Roman"/>
          <w:sz w:val="20"/>
          <w:szCs w:val="20"/>
        </w:rPr>
      </w:pPr>
    </w:p>
    <w:tbl>
      <w:tblPr>
        <w:tblW w:w="100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95"/>
        <w:gridCol w:w="332"/>
        <w:gridCol w:w="1422"/>
        <w:gridCol w:w="6521"/>
      </w:tblGrid>
      <w:tr w:rsidR="009E66BB" w:rsidRPr="0055692C" w:rsidTr="004F7B50">
        <w:trPr>
          <w:cantSplit/>
        </w:trPr>
        <w:tc>
          <w:tcPr>
            <w:tcW w:w="1795" w:type="dxa"/>
            <w:vMerge w:val="restart"/>
          </w:tcPr>
          <w:p w:rsidR="009E66BB" w:rsidRPr="0055692C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92C">
              <w:rPr>
                <w:rFonts w:ascii="Times New Roman" w:hAnsi="Times New Roman"/>
                <w:sz w:val="24"/>
                <w:szCs w:val="24"/>
              </w:rPr>
              <w:t>Приложение:</w:t>
            </w:r>
          </w:p>
        </w:tc>
        <w:tc>
          <w:tcPr>
            <w:tcW w:w="332" w:type="dxa"/>
          </w:tcPr>
          <w:p w:rsidR="009E66BB" w:rsidRPr="0055692C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92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43" w:type="dxa"/>
            <w:gridSpan w:val="2"/>
          </w:tcPr>
          <w:p w:rsidR="009E66BB" w:rsidRPr="0055692C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92C">
              <w:rPr>
                <w:rFonts w:ascii="Times New Roman" w:hAnsi="Times New Roman"/>
                <w:sz w:val="24"/>
                <w:szCs w:val="24"/>
              </w:rPr>
              <w:t xml:space="preserve">Заключение о результатах внешней проверки бюджетной отчетности за 20__ год на __ </w:t>
            </w:r>
            <w:proofErr w:type="gramStart"/>
            <w:r w:rsidRPr="0055692C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55692C">
              <w:rPr>
                <w:rFonts w:ascii="Times New Roman" w:hAnsi="Times New Roman"/>
                <w:sz w:val="24"/>
                <w:szCs w:val="24"/>
              </w:rPr>
              <w:t>. в 1 экз.</w:t>
            </w:r>
          </w:p>
        </w:tc>
      </w:tr>
      <w:tr w:rsidR="009E66BB" w:rsidRPr="0055692C" w:rsidTr="004F7B50">
        <w:trPr>
          <w:cantSplit/>
        </w:trPr>
        <w:tc>
          <w:tcPr>
            <w:tcW w:w="1795" w:type="dxa"/>
            <w:vMerge/>
          </w:tcPr>
          <w:p w:rsidR="009E66BB" w:rsidRPr="0055692C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</w:tcPr>
          <w:p w:rsidR="009E66BB" w:rsidRPr="0055692C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92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43" w:type="dxa"/>
            <w:gridSpan w:val="2"/>
          </w:tcPr>
          <w:p w:rsidR="009E66BB" w:rsidRPr="0055692C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6BB" w:rsidRPr="0055692C" w:rsidTr="0022131A">
        <w:tblPrEx>
          <w:tblCellMar>
            <w:left w:w="85" w:type="dxa"/>
            <w:right w:w="85" w:type="dxa"/>
          </w:tblCellMar>
        </w:tblPrEx>
        <w:trPr>
          <w:cantSplit/>
        </w:trPr>
        <w:tc>
          <w:tcPr>
            <w:tcW w:w="3549" w:type="dxa"/>
            <w:gridSpan w:val="3"/>
            <w:vAlign w:val="bottom"/>
          </w:tcPr>
          <w:p w:rsidR="009E66BB" w:rsidRPr="0055692C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6BB" w:rsidRPr="0055692C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92C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9E66BB" w:rsidRPr="0055692C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Align w:val="bottom"/>
          </w:tcPr>
          <w:p w:rsidR="009E66BB" w:rsidRPr="0055692C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6BB" w:rsidRPr="0055692C" w:rsidRDefault="004F7B50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9E66BB" w:rsidRPr="0055692C">
              <w:rPr>
                <w:rFonts w:ascii="Times New Roman" w:hAnsi="Times New Roman"/>
                <w:sz w:val="24"/>
                <w:szCs w:val="24"/>
              </w:rPr>
              <w:t xml:space="preserve">                         _________________________</w:t>
            </w:r>
          </w:p>
          <w:p w:rsidR="009E66BB" w:rsidRPr="004F7B50" w:rsidRDefault="009E66BB" w:rsidP="00673E4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B50">
              <w:rPr>
                <w:rFonts w:ascii="Times New Roman" w:hAnsi="Times New Roman"/>
                <w:sz w:val="20"/>
                <w:szCs w:val="20"/>
              </w:rPr>
              <w:t>(личная подпись)                                     (инициалы и фамилия)</w:t>
            </w:r>
          </w:p>
        </w:tc>
      </w:tr>
    </w:tbl>
    <w:p w:rsidR="009E66BB" w:rsidRPr="004A7848" w:rsidRDefault="009E66BB" w:rsidP="00673E4E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4F7B50" w:rsidRDefault="004F7B50" w:rsidP="00673E4E">
      <w:pPr>
        <w:pStyle w:val="aa"/>
        <w:rPr>
          <w:b/>
          <w:sz w:val="28"/>
          <w:szCs w:val="28"/>
        </w:rPr>
      </w:pPr>
    </w:p>
    <w:p w:rsidR="004F7B50" w:rsidRDefault="004F7B50" w:rsidP="00673E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tbl>
      <w:tblPr>
        <w:tblW w:w="102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43"/>
        <w:gridCol w:w="3359"/>
      </w:tblGrid>
      <w:tr w:rsidR="004F7B50" w:rsidRPr="004F7B50" w:rsidTr="00691761">
        <w:trPr>
          <w:cantSplit/>
        </w:trPr>
        <w:tc>
          <w:tcPr>
            <w:tcW w:w="6843" w:type="dxa"/>
          </w:tcPr>
          <w:p w:rsidR="004F7B50" w:rsidRPr="004F7B50" w:rsidRDefault="004F7B50" w:rsidP="00673E4E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20" w:name="_Toc343848787"/>
            <w:r w:rsidRPr="004F7B50">
              <w:rPr>
                <w:b w:val="0"/>
                <w:sz w:val="20"/>
                <w:szCs w:val="20"/>
              </w:rPr>
              <w:lastRenderedPageBreak/>
              <w:t xml:space="preserve">Образец оформления </w:t>
            </w:r>
            <w:r w:rsidRPr="004F7B50">
              <w:rPr>
                <w:b w:val="0"/>
                <w:sz w:val="20"/>
                <w:szCs w:val="20"/>
                <w:u w:val="single"/>
              </w:rPr>
              <w:t>информационного письма</w:t>
            </w:r>
            <w:bookmarkEnd w:id="20"/>
          </w:p>
          <w:p w:rsidR="004F7B50" w:rsidRPr="004F7B50" w:rsidRDefault="004F7B50" w:rsidP="00673E4E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21" w:name="_Toc343848788"/>
            <w:r w:rsidRPr="004F7B50">
              <w:rPr>
                <w:b w:val="0"/>
                <w:sz w:val="20"/>
                <w:szCs w:val="20"/>
                <w:u w:val="single"/>
              </w:rPr>
              <w:t>по результатам внешней проверки</w:t>
            </w:r>
            <w:bookmarkEnd w:id="21"/>
          </w:p>
        </w:tc>
        <w:tc>
          <w:tcPr>
            <w:tcW w:w="3359" w:type="dxa"/>
          </w:tcPr>
          <w:p w:rsidR="004F7B50" w:rsidRPr="004F7B50" w:rsidRDefault="004F7B50" w:rsidP="00673E4E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2" w:name="_Toc343848789"/>
            <w:r w:rsidRPr="004F7B50">
              <w:rPr>
                <w:b w:val="0"/>
                <w:sz w:val="20"/>
                <w:szCs w:val="20"/>
              </w:rPr>
              <w:t xml:space="preserve">Приложение </w:t>
            </w:r>
            <w:bookmarkEnd w:id="22"/>
            <w:r w:rsidR="00D84AAE">
              <w:rPr>
                <w:b w:val="0"/>
                <w:sz w:val="20"/>
                <w:szCs w:val="20"/>
              </w:rPr>
              <w:t>3</w:t>
            </w:r>
          </w:p>
          <w:p w:rsidR="004F7B50" w:rsidRPr="004F7B50" w:rsidRDefault="004F7B50" w:rsidP="00673E4E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3" w:name="_Toc343848790"/>
            <w:r w:rsidRPr="004F7B50">
              <w:rPr>
                <w:b w:val="0"/>
                <w:sz w:val="20"/>
                <w:szCs w:val="20"/>
              </w:rPr>
              <w:t>к пункту 3.2.1 Стандарта</w:t>
            </w:r>
            <w:bookmarkEnd w:id="23"/>
          </w:p>
          <w:p w:rsidR="004F7B50" w:rsidRPr="004F7B50" w:rsidRDefault="004F7B50" w:rsidP="00673E4E">
            <w:pPr>
              <w:pStyle w:val="1"/>
              <w:rPr>
                <w:b w:val="0"/>
                <w:sz w:val="20"/>
                <w:szCs w:val="20"/>
                <w:highlight w:val="yellow"/>
              </w:rPr>
            </w:pPr>
          </w:p>
        </w:tc>
      </w:tr>
    </w:tbl>
    <w:p w:rsidR="00BC0D15" w:rsidRPr="00E26D43" w:rsidRDefault="00BC0D15" w:rsidP="00BC0D15">
      <w:pPr>
        <w:pStyle w:val="aa"/>
        <w:widowControl w:val="0"/>
        <w:jc w:val="center"/>
        <w:rPr>
          <w:b/>
        </w:rPr>
      </w:pPr>
      <w:r w:rsidRPr="00F00F1D">
        <w:rPr>
          <w:b/>
        </w:rPr>
        <w:object w:dxaOrig="16560" w:dyaOrig="15855">
          <v:shape id="_x0000_i1026" type="#_x0000_t75" style="width:70.4pt;height:58.05pt" o:ole="" fillcolor="window">
            <v:imagedata r:id="rId9" o:title=""/>
          </v:shape>
          <o:OLEObject Type="Embed" ProgID="PBrush" ShapeID="_x0000_i1026" DrawAspect="Content" ObjectID="_1604906772" r:id="rId11"/>
        </w:object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197"/>
        <w:gridCol w:w="1650"/>
        <w:gridCol w:w="4414"/>
      </w:tblGrid>
      <w:tr w:rsidR="00BC0D15" w:rsidRPr="00023EC3" w:rsidTr="00C30E9F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BC0D15" w:rsidRPr="00023EC3" w:rsidRDefault="00BC0D15" w:rsidP="00C30E9F">
            <w:pPr>
              <w:pStyle w:val="aa"/>
              <w:widowControl w:val="0"/>
              <w:jc w:val="both"/>
              <w:rPr>
                <w:b/>
                <w:sz w:val="22"/>
                <w:szCs w:val="22"/>
              </w:rPr>
            </w:pPr>
          </w:p>
          <w:p w:rsidR="00BC0D15" w:rsidRPr="00023EC3" w:rsidRDefault="00BC0D15" w:rsidP="00C30E9F">
            <w:pPr>
              <w:pStyle w:val="aa"/>
              <w:widowControl w:val="0"/>
              <w:rPr>
                <w:b/>
                <w:sz w:val="22"/>
                <w:szCs w:val="22"/>
              </w:rPr>
            </w:pPr>
            <w:r w:rsidRPr="00023EC3">
              <w:rPr>
                <w:b/>
                <w:sz w:val="22"/>
                <w:szCs w:val="22"/>
              </w:rPr>
              <w:t>КОНТРОЛЬНО-СЧЕТНЫЙ ОРГАН ОВЮРСКОГО КОЖУУНА</w:t>
            </w: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BC0D15" w:rsidRPr="00023EC3" w:rsidRDefault="00BC0D15" w:rsidP="00C30E9F">
            <w:pPr>
              <w:pStyle w:val="aa"/>
              <w:widowControl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BC0D15" w:rsidRPr="00023EC3" w:rsidRDefault="00BC0D15" w:rsidP="00C30E9F">
            <w:pPr>
              <w:pStyle w:val="aa"/>
              <w:widowControl w:val="0"/>
              <w:ind w:left="45" w:right="284"/>
              <w:rPr>
                <w:b/>
                <w:sz w:val="22"/>
                <w:szCs w:val="22"/>
              </w:rPr>
            </w:pPr>
          </w:p>
          <w:p w:rsidR="00BC0D15" w:rsidRPr="00023EC3" w:rsidRDefault="00BC0D15" w:rsidP="00C30E9F">
            <w:pPr>
              <w:pStyle w:val="aa"/>
              <w:widowControl w:val="0"/>
              <w:ind w:right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ОВЮР КОЖУУНУН</w:t>
            </w:r>
            <w:r w:rsidRPr="00023EC3">
              <w:rPr>
                <w:b/>
                <w:sz w:val="22"/>
                <w:szCs w:val="22"/>
              </w:rPr>
              <w:t xml:space="preserve"> ХЫНАЛДАЛЫГ САНАЛГА ОРГАНЫ</w:t>
            </w:r>
          </w:p>
        </w:tc>
      </w:tr>
      <w:tr w:rsidR="00BC0D15" w:rsidRPr="000101AA" w:rsidTr="00C30E9F">
        <w:tc>
          <w:tcPr>
            <w:tcW w:w="5000" w:type="pct"/>
            <w:gridSpan w:val="3"/>
            <w:tcBorders>
              <w:top w:val="single" w:sz="6" w:space="0" w:color="auto"/>
            </w:tcBorders>
          </w:tcPr>
          <w:p w:rsidR="00BC0D15" w:rsidRPr="000101AA" w:rsidRDefault="00BC0D15" w:rsidP="00C30E9F">
            <w:pPr>
              <w:pStyle w:val="aa"/>
              <w:widowControl w:val="0"/>
              <w:rPr>
                <w:sz w:val="18"/>
                <w:szCs w:val="18"/>
              </w:rPr>
            </w:pPr>
            <w:r w:rsidRPr="000101AA">
              <w:rPr>
                <w:sz w:val="18"/>
                <w:szCs w:val="18"/>
              </w:rPr>
              <w:t xml:space="preserve">                    Республика Тыва, </w:t>
            </w:r>
            <w:proofErr w:type="spellStart"/>
            <w:r w:rsidRPr="000101AA">
              <w:rPr>
                <w:sz w:val="18"/>
                <w:szCs w:val="18"/>
              </w:rPr>
              <w:t>Овюрский</w:t>
            </w:r>
            <w:proofErr w:type="spellEnd"/>
            <w:r w:rsidRPr="000101AA">
              <w:rPr>
                <w:sz w:val="18"/>
                <w:szCs w:val="18"/>
              </w:rPr>
              <w:t xml:space="preserve"> район, </w:t>
            </w:r>
            <w:proofErr w:type="spellStart"/>
            <w:r w:rsidRPr="000101AA">
              <w:rPr>
                <w:sz w:val="18"/>
                <w:szCs w:val="18"/>
              </w:rPr>
              <w:t>с</w:t>
            </w:r>
            <w:proofErr w:type="gramStart"/>
            <w:r w:rsidRPr="000101AA">
              <w:rPr>
                <w:sz w:val="18"/>
                <w:szCs w:val="18"/>
              </w:rPr>
              <w:t>.Х</w:t>
            </w:r>
            <w:proofErr w:type="gramEnd"/>
            <w:r w:rsidRPr="000101AA">
              <w:rPr>
                <w:sz w:val="18"/>
                <w:szCs w:val="18"/>
              </w:rPr>
              <w:t>андагайты</w:t>
            </w:r>
            <w:proofErr w:type="spellEnd"/>
            <w:r w:rsidRPr="000101AA">
              <w:rPr>
                <w:sz w:val="18"/>
                <w:szCs w:val="18"/>
              </w:rPr>
              <w:t>, ул. Ленина д.2</w:t>
            </w:r>
            <w:r>
              <w:rPr>
                <w:sz w:val="18"/>
                <w:szCs w:val="18"/>
              </w:rPr>
              <w:t xml:space="preserve">, тел.:21-240, </w:t>
            </w:r>
            <w:r>
              <w:rPr>
                <w:sz w:val="18"/>
                <w:szCs w:val="18"/>
                <w:lang w:val="en-US"/>
              </w:rPr>
              <w:t>e</w:t>
            </w:r>
            <w:r w:rsidRPr="000101A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  <w:lang w:val="en-US"/>
              </w:rPr>
              <w:t>ksoovur</w:t>
            </w:r>
            <w:proofErr w:type="spellEnd"/>
            <w:r w:rsidRPr="000101AA">
              <w:rPr>
                <w:sz w:val="18"/>
                <w:szCs w:val="18"/>
              </w:rPr>
              <w:t>_17@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0101AA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BC0D15" w:rsidRDefault="00BC0D15" w:rsidP="00BC0D15">
      <w:pPr>
        <w:pStyle w:val="9"/>
        <w:spacing w:line="240" w:lineRule="auto"/>
        <w:rPr>
          <w:b/>
          <w:caps/>
          <w:spacing w:val="20"/>
          <w:sz w:val="40"/>
          <w:szCs w:val="40"/>
        </w:rPr>
      </w:pPr>
    </w:p>
    <w:p w:rsidR="00BC0D15" w:rsidRPr="00BC0D15" w:rsidRDefault="00BC0D15" w:rsidP="00BC0D15">
      <w:pPr>
        <w:ind w:firstLine="284"/>
        <w:rPr>
          <w:rFonts w:ascii="Times New Roman" w:hAnsi="Times New Roman" w:cs="Times New Roman"/>
        </w:rPr>
      </w:pPr>
      <w:r w:rsidRPr="00BC0D15">
        <w:rPr>
          <w:rFonts w:ascii="Times New Roman" w:hAnsi="Times New Roman" w:cs="Times New Roman"/>
        </w:rPr>
        <w:t xml:space="preserve">«__» ______ 20__ г.                             </w:t>
      </w:r>
      <w:r w:rsidRPr="00BC0D15">
        <w:rPr>
          <w:rFonts w:ascii="Times New Roman" w:hAnsi="Times New Roman" w:cs="Times New Roman"/>
        </w:rPr>
        <w:tab/>
      </w:r>
      <w:proofErr w:type="spellStart"/>
      <w:r w:rsidRPr="00BC0D15">
        <w:rPr>
          <w:rFonts w:ascii="Times New Roman" w:hAnsi="Times New Roman" w:cs="Times New Roman"/>
        </w:rPr>
        <w:t>с</w:t>
      </w:r>
      <w:proofErr w:type="gramStart"/>
      <w:r w:rsidRPr="00BC0D15">
        <w:rPr>
          <w:rFonts w:ascii="Times New Roman" w:hAnsi="Times New Roman" w:cs="Times New Roman"/>
        </w:rPr>
        <w:t>.Х</w:t>
      </w:r>
      <w:proofErr w:type="gramEnd"/>
      <w:r w:rsidRPr="00BC0D15">
        <w:rPr>
          <w:rFonts w:ascii="Times New Roman" w:hAnsi="Times New Roman" w:cs="Times New Roman"/>
        </w:rPr>
        <w:t>андагайты</w:t>
      </w:r>
      <w:proofErr w:type="spellEnd"/>
      <w:r w:rsidRPr="00BC0D15">
        <w:rPr>
          <w:rFonts w:ascii="Times New Roman" w:hAnsi="Times New Roman" w:cs="Times New Roman"/>
        </w:rPr>
        <w:t xml:space="preserve">                                           №__</w:t>
      </w:r>
    </w:p>
    <w:p w:rsidR="005063B3" w:rsidRDefault="005063B3" w:rsidP="005063B3">
      <w:pPr>
        <w:pStyle w:val="afa"/>
        <w:ind w:firstLine="708"/>
        <w:jc w:val="right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4536"/>
      </w:tblGrid>
      <w:tr w:rsidR="005063B3" w:rsidRPr="00E26D43" w:rsidTr="005063B3">
        <w:trPr>
          <w:cantSplit/>
        </w:trPr>
        <w:tc>
          <w:tcPr>
            <w:tcW w:w="5529" w:type="dxa"/>
          </w:tcPr>
          <w:p w:rsidR="005063B3" w:rsidRPr="00E26D43" w:rsidRDefault="005063B3" w:rsidP="005063B3">
            <w:pPr>
              <w:pStyle w:val="af6"/>
              <w:widowControl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063B3" w:rsidRPr="00E26D43" w:rsidRDefault="005063B3" w:rsidP="005063B3">
            <w:pPr>
              <w:pStyle w:val="af6"/>
              <w:widowControl w:val="0"/>
              <w:jc w:val="left"/>
              <w:rPr>
                <w:caps/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Должность руководителя (инициалы и ф</w:t>
            </w:r>
            <w:r w:rsidRPr="00E26D43">
              <w:rPr>
                <w:sz w:val="24"/>
                <w:szCs w:val="24"/>
              </w:rPr>
              <w:t>а</w:t>
            </w:r>
            <w:r w:rsidRPr="00E26D43">
              <w:rPr>
                <w:sz w:val="24"/>
                <w:szCs w:val="24"/>
              </w:rPr>
              <w:t xml:space="preserve">милия) и наименование </w:t>
            </w:r>
            <w:r>
              <w:rPr>
                <w:sz w:val="24"/>
                <w:szCs w:val="24"/>
              </w:rPr>
              <w:t>органа</w:t>
            </w:r>
          </w:p>
        </w:tc>
      </w:tr>
    </w:tbl>
    <w:p w:rsidR="004F7B50" w:rsidRPr="00893A37" w:rsidRDefault="004F7B50" w:rsidP="00673E4E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9E66BB" w:rsidRPr="00893A37" w:rsidRDefault="009E66BB" w:rsidP="00BC0D15">
      <w:pPr>
        <w:pStyle w:val="afa"/>
        <w:jc w:val="center"/>
        <w:rPr>
          <w:rFonts w:ascii="Times New Roman" w:hAnsi="Times New Roman"/>
          <w:sz w:val="24"/>
          <w:szCs w:val="24"/>
        </w:rPr>
      </w:pPr>
      <w:r w:rsidRPr="00893A37">
        <w:rPr>
          <w:rFonts w:ascii="Times New Roman" w:hAnsi="Times New Roman"/>
          <w:sz w:val="24"/>
          <w:szCs w:val="24"/>
        </w:rPr>
        <w:t>О направлении информационного письма</w:t>
      </w:r>
      <w:r w:rsidR="00BC0D15">
        <w:rPr>
          <w:rFonts w:ascii="Times New Roman" w:hAnsi="Times New Roman"/>
          <w:sz w:val="24"/>
          <w:szCs w:val="24"/>
        </w:rPr>
        <w:t xml:space="preserve"> </w:t>
      </w:r>
      <w:r w:rsidRPr="00893A37">
        <w:rPr>
          <w:rFonts w:ascii="Times New Roman" w:hAnsi="Times New Roman"/>
          <w:sz w:val="24"/>
          <w:szCs w:val="24"/>
        </w:rPr>
        <w:t>по результатам внешней проверки</w:t>
      </w:r>
    </w:p>
    <w:p w:rsidR="009E66BB" w:rsidRPr="00893A37" w:rsidRDefault="009E66BB" w:rsidP="00BC0D15">
      <w:pPr>
        <w:pStyle w:val="afa"/>
        <w:jc w:val="center"/>
        <w:rPr>
          <w:rFonts w:ascii="Times New Roman" w:hAnsi="Times New Roman"/>
          <w:sz w:val="24"/>
          <w:szCs w:val="24"/>
        </w:rPr>
      </w:pPr>
      <w:r w:rsidRPr="00893A37">
        <w:rPr>
          <w:rFonts w:ascii="Times New Roman" w:hAnsi="Times New Roman"/>
          <w:sz w:val="24"/>
          <w:szCs w:val="24"/>
        </w:rPr>
        <w:t>бюджетной отчетности</w:t>
      </w:r>
    </w:p>
    <w:p w:rsidR="00893A37" w:rsidRPr="00893A37" w:rsidRDefault="00893A37" w:rsidP="00673E4E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9E66BB" w:rsidRPr="00893A37" w:rsidRDefault="00AE46F8" w:rsidP="00673E4E">
      <w:pPr>
        <w:pStyle w:val="afa"/>
        <w:jc w:val="center"/>
        <w:rPr>
          <w:rFonts w:ascii="Times New Roman" w:hAnsi="Times New Roman"/>
          <w:sz w:val="24"/>
          <w:szCs w:val="24"/>
        </w:rPr>
      </w:pPr>
      <w:r w:rsidRPr="00893A37">
        <w:rPr>
          <w:rFonts w:ascii="Times New Roman" w:hAnsi="Times New Roman"/>
          <w:sz w:val="24"/>
          <w:szCs w:val="24"/>
        </w:rPr>
        <w:t>Уважаемы</w:t>
      </w:r>
      <w:proofErr w:type="gramStart"/>
      <w:r w:rsidRPr="00893A37">
        <w:rPr>
          <w:rFonts w:ascii="Times New Roman" w:hAnsi="Times New Roman"/>
          <w:sz w:val="24"/>
          <w:szCs w:val="24"/>
        </w:rPr>
        <w:t>й</w:t>
      </w:r>
      <w:r w:rsidR="009E66BB" w:rsidRPr="00893A37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="009E66BB" w:rsidRPr="00893A37">
        <w:rPr>
          <w:rFonts w:ascii="Times New Roman" w:hAnsi="Times New Roman"/>
          <w:sz w:val="24"/>
          <w:szCs w:val="24"/>
        </w:rPr>
        <w:t>ая</w:t>
      </w:r>
      <w:proofErr w:type="spellEnd"/>
      <w:r w:rsidR="009E66BB" w:rsidRPr="00893A37">
        <w:rPr>
          <w:rFonts w:ascii="Times New Roman" w:hAnsi="Times New Roman"/>
          <w:sz w:val="24"/>
          <w:szCs w:val="24"/>
        </w:rPr>
        <w:t xml:space="preserve">) </w:t>
      </w:r>
      <w:r w:rsidR="009E66BB" w:rsidRPr="00893A37">
        <w:rPr>
          <w:rFonts w:ascii="Times New Roman" w:hAnsi="Times New Roman"/>
          <w:i/>
          <w:sz w:val="24"/>
          <w:szCs w:val="24"/>
        </w:rPr>
        <w:t>имя отчество</w:t>
      </w:r>
      <w:r w:rsidR="009E66BB" w:rsidRPr="00893A37">
        <w:rPr>
          <w:rFonts w:ascii="Times New Roman" w:hAnsi="Times New Roman"/>
          <w:sz w:val="24"/>
          <w:szCs w:val="24"/>
        </w:rPr>
        <w:t>!</w:t>
      </w:r>
    </w:p>
    <w:p w:rsidR="009E66BB" w:rsidRPr="00893A37" w:rsidRDefault="009E66BB" w:rsidP="00673E4E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9E66BB" w:rsidRPr="00893A37" w:rsidRDefault="009E66BB" w:rsidP="00673E4E">
      <w:pPr>
        <w:pStyle w:val="afa"/>
        <w:ind w:firstLine="708"/>
        <w:jc w:val="both"/>
        <w:rPr>
          <w:rFonts w:ascii="Times New Roman" w:hAnsi="Times New Roman"/>
          <w:sz w:val="24"/>
          <w:szCs w:val="24"/>
        </w:rPr>
      </w:pPr>
      <w:r w:rsidRPr="00893A37">
        <w:rPr>
          <w:rFonts w:ascii="Times New Roman" w:hAnsi="Times New Roman"/>
          <w:sz w:val="24"/>
          <w:szCs w:val="24"/>
        </w:rPr>
        <w:t xml:space="preserve">В соответствии с годовым планом работы </w:t>
      </w:r>
      <w:r w:rsidR="005063B3">
        <w:rPr>
          <w:rFonts w:ascii="Times New Roman" w:hAnsi="Times New Roman"/>
          <w:sz w:val="24"/>
          <w:szCs w:val="24"/>
        </w:rPr>
        <w:t xml:space="preserve">Контрольно-счетного органа </w:t>
      </w:r>
      <w:proofErr w:type="spellStart"/>
      <w:r w:rsidR="00BF651B">
        <w:rPr>
          <w:rFonts w:ascii="Times New Roman" w:hAnsi="Times New Roman"/>
          <w:sz w:val="24"/>
          <w:szCs w:val="24"/>
        </w:rPr>
        <w:t>Овюрского</w:t>
      </w:r>
      <w:proofErr w:type="spellEnd"/>
      <w:r w:rsidR="005063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63B3">
        <w:rPr>
          <w:rFonts w:ascii="Times New Roman" w:hAnsi="Times New Roman"/>
          <w:sz w:val="24"/>
          <w:szCs w:val="24"/>
        </w:rPr>
        <w:t>кожууна</w:t>
      </w:r>
      <w:proofErr w:type="spellEnd"/>
      <w:r w:rsidRPr="00893A37">
        <w:rPr>
          <w:rFonts w:ascii="Times New Roman" w:hAnsi="Times New Roman"/>
          <w:sz w:val="24"/>
          <w:szCs w:val="24"/>
        </w:rPr>
        <w:t xml:space="preserve"> Республики Тыва  на 20__ год, на основании  Распоряжения  № __ </w:t>
      </w:r>
      <w:proofErr w:type="gramStart"/>
      <w:r w:rsidRPr="00893A37">
        <w:rPr>
          <w:rFonts w:ascii="Times New Roman" w:hAnsi="Times New Roman"/>
          <w:sz w:val="24"/>
          <w:szCs w:val="24"/>
        </w:rPr>
        <w:t>от</w:t>
      </w:r>
      <w:proofErr w:type="gramEnd"/>
      <w:r w:rsidRPr="00893A37">
        <w:rPr>
          <w:rFonts w:ascii="Times New Roman" w:hAnsi="Times New Roman"/>
          <w:sz w:val="24"/>
          <w:szCs w:val="24"/>
        </w:rPr>
        <w:t xml:space="preserve"> ________ </w:t>
      </w:r>
      <w:proofErr w:type="gramStart"/>
      <w:r w:rsidRPr="00893A37">
        <w:rPr>
          <w:rFonts w:ascii="Times New Roman" w:hAnsi="Times New Roman"/>
          <w:sz w:val="24"/>
          <w:szCs w:val="24"/>
        </w:rPr>
        <w:t>проведена</w:t>
      </w:r>
      <w:proofErr w:type="gramEnd"/>
      <w:r w:rsidRPr="00893A37">
        <w:rPr>
          <w:rFonts w:ascii="Times New Roman" w:hAnsi="Times New Roman"/>
          <w:sz w:val="24"/>
          <w:szCs w:val="24"/>
        </w:rPr>
        <w:t xml:space="preserve"> внешняя проверка бюджетной отчетности __________ (наименование главного администратора бюджетных средств)</w:t>
      </w:r>
    </w:p>
    <w:p w:rsidR="009E66BB" w:rsidRPr="00893A37" w:rsidRDefault="009E66BB" w:rsidP="00673E4E">
      <w:pPr>
        <w:pStyle w:val="afa"/>
        <w:ind w:firstLine="708"/>
        <w:jc w:val="both"/>
        <w:rPr>
          <w:rFonts w:ascii="Times New Roman" w:hAnsi="Times New Roman"/>
          <w:sz w:val="24"/>
          <w:szCs w:val="24"/>
        </w:rPr>
      </w:pPr>
      <w:r w:rsidRPr="00893A37">
        <w:rPr>
          <w:rFonts w:ascii="Times New Roman" w:hAnsi="Times New Roman"/>
          <w:sz w:val="24"/>
          <w:szCs w:val="24"/>
        </w:rPr>
        <w:t>По результатам внешней проверки бюджетной отчетности установлено следующее.</w:t>
      </w:r>
    </w:p>
    <w:p w:rsidR="009E66BB" w:rsidRPr="00893A37" w:rsidRDefault="009E66BB" w:rsidP="00673E4E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893A37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8B3D4E" w:rsidRPr="00893A37">
        <w:rPr>
          <w:rFonts w:ascii="Times New Roman" w:hAnsi="Times New Roman"/>
          <w:sz w:val="24"/>
          <w:szCs w:val="24"/>
        </w:rPr>
        <w:t>________</w:t>
      </w:r>
    </w:p>
    <w:p w:rsidR="009E66BB" w:rsidRPr="00BC0D15" w:rsidRDefault="00BC0D15" w:rsidP="00673E4E">
      <w:pPr>
        <w:pStyle w:val="afa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</w:t>
      </w:r>
      <w:r w:rsidR="009E66BB" w:rsidRPr="00BC0D15">
        <w:rPr>
          <w:rFonts w:ascii="Times New Roman" w:hAnsi="Times New Roman"/>
          <w:sz w:val="20"/>
          <w:szCs w:val="20"/>
        </w:rPr>
        <w:t>(излагаются результаты внешней проверки бюджетной отчетности)</w:t>
      </w:r>
    </w:p>
    <w:p w:rsidR="009E66BB" w:rsidRPr="00893A37" w:rsidRDefault="00BC0D15" w:rsidP="00673E4E">
      <w:pPr>
        <w:pStyle w:val="af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Хуралом представителей муниципального района </w:t>
      </w:r>
      <w:r w:rsidR="009E66BB" w:rsidRPr="00893A3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BF651B">
        <w:rPr>
          <w:rFonts w:ascii="Times New Roman" w:hAnsi="Times New Roman"/>
          <w:bCs/>
          <w:sz w:val="24"/>
          <w:szCs w:val="24"/>
        </w:rPr>
        <w:t>Овюрск</w:t>
      </w:r>
      <w:r>
        <w:rPr>
          <w:rFonts w:ascii="Times New Roman" w:hAnsi="Times New Roman"/>
          <w:bCs/>
          <w:sz w:val="24"/>
          <w:szCs w:val="24"/>
        </w:rPr>
        <w:t>ий</w:t>
      </w:r>
      <w:proofErr w:type="spellEnd"/>
      <w:r w:rsidR="005063B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063B3">
        <w:rPr>
          <w:rFonts w:ascii="Times New Roman" w:hAnsi="Times New Roman"/>
          <w:bCs/>
          <w:sz w:val="24"/>
          <w:szCs w:val="24"/>
        </w:rPr>
        <w:t>кожуу</w:t>
      </w:r>
      <w:r>
        <w:rPr>
          <w:rFonts w:ascii="Times New Roman" w:hAnsi="Times New Roman"/>
          <w:bCs/>
          <w:sz w:val="24"/>
          <w:szCs w:val="24"/>
        </w:rPr>
        <w:t>н</w:t>
      </w:r>
      <w:proofErr w:type="spellEnd"/>
      <w:r>
        <w:rPr>
          <w:rFonts w:ascii="Times New Roman" w:hAnsi="Times New Roman"/>
          <w:bCs/>
          <w:sz w:val="24"/>
          <w:szCs w:val="24"/>
        </w:rPr>
        <w:t>»</w:t>
      </w:r>
      <w:r w:rsidR="009E66BB" w:rsidRPr="00893A37">
        <w:rPr>
          <w:rFonts w:ascii="Times New Roman" w:hAnsi="Times New Roman"/>
          <w:bCs/>
          <w:sz w:val="24"/>
          <w:szCs w:val="24"/>
        </w:rPr>
        <w:t xml:space="preserve"> Республики Тыва </w:t>
      </w:r>
      <w:r w:rsidR="009E66BB" w:rsidRPr="00893A37">
        <w:rPr>
          <w:rFonts w:ascii="Times New Roman" w:hAnsi="Times New Roman"/>
          <w:sz w:val="24"/>
          <w:szCs w:val="24"/>
        </w:rPr>
        <w:t xml:space="preserve">рассмотрено заключение о результатах внешней проверки бюджетной отчетности </w:t>
      </w:r>
      <w:r w:rsidR="009E66BB" w:rsidRPr="00893A37">
        <w:rPr>
          <w:rFonts w:ascii="Times New Roman" w:hAnsi="Times New Roman"/>
          <w:bCs/>
          <w:sz w:val="24"/>
          <w:szCs w:val="24"/>
        </w:rPr>
        <w:t xml:space="preserve">(протокол от «__» _____ 20__ г. № ___), и </w:t>
      </w:r>
      <w:r w:rsidR="009E66BB" w:rsidRPr="00893A37">
        <w:rPr>
          <w:rFonts w:ascii="Times New Roman" w:hAnsi="Times New Roman"/>
          <w:sz w:val="24"/>
          <w:szCs w:val="24"/>
        </w:rPr>
        <w:t>направлены_______________________________________________</w:t>
      </w:r>
      <w:r w:rsidR="005063B3">
        <w:rPr>
          <w:rFonts w:ascii="Times New Roman" w:hAnsi="Times New Roman"/>
          <w:sz w:val="24"/>
          <w:szCs w:val="24"/>
        </w:rPr>
        <w:t>__</w:t>
      </w:r>
    </w:p>
    <w:p w:rsidR="009E66BB" w:rsidRPr="00BC0D15" w:rsidRDefault="009E66BB" w:rsidP="00BC0D15">
      <w:pPr>
        <w:pStyle w:val="afa"/>
        <w:jc w:val="center"/>
        <w:rPr>
          <w:rFonts w:ascii="Times New Roman" w:hAnsi="Times New Roman"/>
          <w:sz w:val="20"/>
          <w:szCs w:val="20"/>
        </w:rPr>
      </w:pPr>
      <w:r w:rsidRPr="00BC0D15">
        <w:rPr>
          <w:rFonts w:ascii="Times New Roman" w:hAnsi="Times New Roman"/>
          <w:sz w:val="20"/>
          <w:szCs w:val="20"/>
        </w:rPr>
        <w:t>(указываются представления, предписания, информационные письма, обращения в правоохранительные орган</w:t>
      </w:r>
      <w:proofErr w:type="gramStart"/>
      <w:r w:rsidRPr="00BC0D15">
        <w:rPr>
          <w:rFonts w:ascii="Times New Roman" w:hAnsi="Times New Roman"/>
          <w:sz w:val="20"/>
          <w:szCs w:val="20"/>
        </w:rPr>
        <w:t>ы(</w:t>
      </w:r>
      <w:proofErr w:type="gramEnd"/>
      <w:r w:rsidRPr="00BC0D15">
        <w:rPr>
          <w:rFonts w:ascii="Times New Roman" w:hAnsi="Times New Roman"/>
          <w:sz w:val="20"/>
          <w:szCs w:val="20"/>
        </w:rPr>
        <w:t>с ук</w:t>
      </w:r>
      <w:r w:rsidRPr="00BC0D15">
        <w:rPr>
          <w:rFonts w:ascii="Times New Roman" w:hAnsi="Times New Roman"/>
          <w:sz w:val="20"/>
          <w:szCs w:val="20"/>
        </w:rPr>
        <w:t>а</w:t>
      </w:r>
      <w:r w:rsidRPr="00BC0D15">
        <w:rPr>
          <w:rFonts w:ascii="Times New Roman" w:hAnsi="Times New Roman"/>
          <w:sz w:val="20"/>
          <w:szCs w:val="20"/>
        </w:rPr>
        <w:t xml:space="preserve">занием адресата), направленные по </w:t>
      </w:r>
      <w:r w:rsidR="00BC0D15" w:rsidRPr="00BC0D15">
        <w:rPr>
          <w:rFonts w:ascii="Times New Roman" w:hAnsi="Times New Roman"/>
          <w:sz w:val="20"/>
          <w:szCs w:val="20"/>
        </w:rPr>
        <w:t xml:space="preserve">протокольному </w:t>
      </w:r>
      <w:r w:rsidRPr="00BC0D15">
        <w:rPr>
          <w:rFonts w:ascii="Times New Roman" w:hAnsi="Times New Roman"/>
          <w:sz w:val="20"/>
          <w:szCs w:val="20"/>
        </w:rPr>
        <w:t xml:space="preserve">решению </w:t>
      </w:r>
      <w:r w:rsidR="00BC0D15" w:rsidRPr="00BC0D15">
        <w:rPr>
          <w:rFonts w:ascii="Times New Roman" w:hAnsi="Times New Roman"/>
          <w:sz w:val="20"/>
          <w:szCs w:val="20"/>
        </w:rPr>
        <w:t>ХП</w:t>
      </w:r>
      <w:r w:rsidRPr="00BC0D15">
        <w:rPr>
          <w:rFonts w:ascii="Times New Roman" w:hAnsi="Times New Roman"/>
          <w:sz w:val="20"/>
          <w:szCs w:val="20"/>
        </w:rPr>
        <w:t xml:space="preserve"> (при их наличии))</w:t>
      </w:r>
    </w:p>
    <w:p w:rsidR="009E66BB" w:rsidRPr="00893A37" w:rsidRDefault="009E66BB" w:rsidP="00673E4E">
      <w:pPr>
        <w:pStyle w:val="afa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93A37">
        <w:rPr>
          <w:rFonts w:ascii="Times New Roman" w:hAnsi="Times New Roman"/>
          <w:bCs/>
          <w:sz w:val="24"/>
          <w:szCs w:val="24"/>
        </w:rPr>
        <w:t xml:space="preserve">Настоящее письмо </w:t>
      </w:r>
      <w:r w:rsidRPr="00893A37">
        <w:rPr>
          <w:rFonts w:ascii="Times New Roman" w:hAnsi="Times New Roman"/>
          <w:sz w:val="24"/>
          <w:szCs w:val="24"/>
        </w:rPr>
        <w:t xml:space="preserve">направляется в соответствии с указанным </w:t>
      </w:r>
      <w:r w:rsidR="00BC0D15">
        <w:rPr>
          <w:rFonts w:ascii="Times New Roman" w:hAnsi="Times New Roman"/>
          <w:sz w:val="24"/>
          <w:szCs w:val="24"/>
        </w:rPr>
        <w:t xml:space="preserve">протокольным </w:t>
      </w:r>
      <w:r w:rsidRPr="00893A37">
        <w:rPr>
          <w:rFonts w:ascii="Times New Roman" w:hAnsi="Times New Roman"/>
          <w:sz w:val="24"/>
          <w:szCs w:val="24"/>
        </w:rPr>
        <w:t xml:space="preserve">решением </w:t>
      </w:r>
      <w:r w:rsidR="00C37DFB">
        <w:rPr>
          <w:rFonts w:ascii="Times New Roman" w:hAnsi="Times New Roman"/>
          <w:sz w:val="24"/>
          <w:szCs w:val="24"/>
        </w:rPr>
        <w:t>Коллегии</w:t>
      </w:r>
      <w:r w:rsidRPr="00893A37">
        <w:rPr>
          <w:rFonts w:ascii="Times New Roman" w:hAnsi="Times New Roman"/>
          <w:sz w:val="24"/>
          <w:szCs w:val="24"/>
        </w:rPr>
        <w:t>.</w:t>
      </w:r>
    </w:p>
    <w:p w:rsidR="009E66BB" w:rsidRDefault="009E66BB" w:rsidP="00673E4E">
      <w:pPr>
        <w:pStyle w:val="afa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93A37">
        <w:rPr>
          <w:rFonts w:ascii="Times New Roman" w:hAnsi="Times New Roman"/>
          <w:bCs/>
          <w:sz w:val="24"/>
          <w:szCs w:val="24"/>
        </w:rPr>
        <w:t xml:space="preserve">О результатах рассмотрения письма просьба проинформировать </w:t>
      </w:r>
      <w:r w:rsidR="005063B3">
        <w:rPr>
          <w:rFonts w:ascii="Times New Roman" w:hAnsi="Times New Roman"/>
          <w:sz w:val="24"/>
          <w:szCs w:val="24"/>
        </w:rPr>
        <w:t>Контрольно-счетного о</w:t>
      </w:r>
      <w:r w:rsidR="005063B3">
        <w:rPr>
          <w:rFonts w:ascii="Times New Roman" w:hAnsi="Times New Roman"/>
          <w:sz w:val="24"/>
          <w:szCs w:val="24"/>
        </w:rPr>
        <w:t>р</w:t>
      </w:r>
      <w:r w:rsidR="005063B3">
        <w:rPr>
          <w:rFonts w:ascii="Times New Roman" w:hAnsi="Times New Roman"/>
          <w:sz w:val="24"/>
          <w:szCs w:val="24"/>
        </w:rPr>
        <w:t xml:space="preserve">гана </w:t>
      </w:r>
      <w:proofErr w:type="spellStart"/>
      <w:r w:rsidR="00BF651B">
        <w:rPr>
          <w:rFonts w:ascii="Times New Roman" w:hAnsi="Times New Roman"/>
          <w:sz w:val="24"/>
          <w:szCs w:val="24"/>
        </w:rPr>
        <w:t>Овюрского</w:t>
      </w:r>
      <w:proofErr w:type="spellEnd"/>
      <w:r w:rsidR="005063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63B3">
        <w:rPr>
          <w:rFonts w:ascii="Times New Roman" w:hAnsi="Times New Roman"/>
          <w:sz w:val="24"/>
          <w:szCs w:val="24"/>
        </w:rPr>
        <w:t>кожууна</w:t>
      </w:r>
      <w:proofErr w:type="spellEnd"/>
      <w:r w:rsidRPr="00893A37">
        <w:rPr>
          <w:rFonts w:ascii="Times New Roman" w:hAnsi="Times New Roman"/>
          <w:bCs/>
          <w:sz w:val="24"/>
          <w:szCs w:val="24"/>
        </w:rPr>
        <w:t xml:space="preserve"> Республики Тыва </w:t>
      </w:r>
      <w:r w:rsidRPr="00893A37">
        <w:rPr>
          <w:rFonts w:ascii="Times New Roman" w:hAnsi="Times New Roman"/>
          <w:bCs/>
          <w:i/>
          <w:sz w:val="24"/>
          <w:szCs w:val="24"/>
        </w:rPr>
        <w:t>(</w:t>
      </w:r>
      <w:r w:rsidRPr="00893A37">
        <w:rPr>
          <w:rFonts w:ascii="Times New Roman" w:hAnsi="Times New Roman"/>
          <w:i/>
          <w:sz w:val="24"/>
          <w:szCs w:val="24"/>
        </w:rPr>
        <w:t xml:space="preserve">при соответствующем </w:t>
      </w:r>
      <w:r w:rsidR="00BC0D15">
        <w:rPr>
          <w:rFonts w:ascii="Times New Roman" w:hAnsi="Times New Roman"/>
          <w:i/>
          <w:sz w:val="24"/>
          <w:szCs w:val="24"/>
        </w:rPr>
        <w:t xml:space="preserve">протокольном </w:t>
      </w:r>
      <w:r w:rsidRPr="00893A37">
        <w:rPr>
          <w:rFonts w:ascii="Times New Roman" w:hAnsi="Times New Roman"/>
          <w:i/>
          <w:sz w:val="24"/>
          <w:szCs w:val="24"/>
        </w:rPr>
        <w:t>решении</w:t>
      </w:r>
      <w:r w:rsidR="00BC0D15">
        <w:rPr>
          <w:rFonts w:ascii="Times New Roman" w:hAnsi="Times New Roman"/>
          <w:i/>
          <w:sz w:val="24"/>
          <w:szCs w:val="24"/>
        </w:rPr>
        <w:t xml:space="preserve"> </w:t>
      </w:r>
      <w:r w:rsidR="00C37DFB">
        <w:rPr>
          <w:rFonts w:ascii="Times New Roman" w:hAnsi="Times New Roman"/>
          <w:i/>
          <w:sz w:val="24"/>
          <w:szCs w:val="24"/>
        </w:rPr>
        <w:t>Ко</w:t>
      </w:r>
      <w:r w:rsidR="00C37DFB">
        <w:rPr>
          <w:rFonts w:ascii="Times New Roman" w:hAnsi="Times New Roman"/>
          <w:i/>
          <w:sz w:val="24"/>
          <w:szCs w:val="24"/>
        </w:rPr>
        <w:t>л</w:t>
      </w:r>
      <w:r w:rsidR="00C37DFB">
        <w:rPr>
          <w:rFonts w:ascii="Times New Roman" w:hAnsi="Times New Roman"/>
          <w:i/>
          <w:sz w:val="24"/>
          <w:szCs w:val="24"/>
        </w:rPr>
        <w:t>легии</w:t>
      </w:r>
      <w:r w:rsidRPr="00893A37">
        <w:rPr>
          <w:rFonts w:ascii="Times New Roman" w:hAnsi="Times New Roman"/>
          <w:i/>
          <w:sz w:val="24"/>
          <w:szCs w:val="24"/>
        </w:rPr>
        <w:t>).</w:t>
      </w:r>
    </w:p>
    <w:p w:rsidR="008774CA" w:rsidRPr="00893A37" w:rsidRDefault="008774CA" w:rsidP="00673E4E">
      <w:pPr>
        <w:pStyle w:val="afa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490" w:type="dxa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94"/>
        <w:gridCol w:w="2623"/>
        <w:gridCol w:w="5973"/>
      </w:tblGrid>
      <w:tr w:rsidR="009E66BB" w:rsidRPr="00893A37" w:rsidTr="0022131A">
        <w:trPr>
          <w:cantSplit/>
        </w:trPr>
        <w:tc>
          <w:tcPr>
            <w:tcW w:w="1843" w:type="dxa"/>
          </w:tcPr>
          <w:p w:rsidR="009E66BB" w:rsidRPr="00893A37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A37">
              <w:rPr>
                <w:rFonts w:ascii="Times New Roman" w:hAnsi="Times New Roman"/>
                <w:sz w:val="24"/>
                <w:szCs w:val="24"/>
              </w:rPr>
              <w:t>Приложение:</w:t>
            </w:r>
          </w:p>
        </w:tc>
        <w:tc>
          <w:tcPr>
            <w:tcW w:w="8363" w:type="dxa"/>
            <w:gridSpan w:val="2"/>
          </w:tcPr>
          <w:p w:rsidR="009E66BB" w:rsidRPr="00893A37" w:rsidRDefault="009E66BB" w:rsidP="00C37DFB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A37">
              <w:rPr>
                <w:rFonts w:ascii="Times New Roman" w:hAnsi="Times New Roman"/>
                <w:sz w:val="24"/>
                <w:szCs w:val="24"/>
              </w:rPr>
              <w:t xml:space="preserve">заключение о результатах внешней проверки бюджетной отчетности </w:t>
            </w:r>
            <w:r w:rsidRPr="00893A37">
              <w:rPr>
                <w:rFonts w:ascii="Times New Roman" w:hAnsi="Times New Roman"/>
                <w:i/>
                <w:sz w:val="24"/>
                <w:szCs w:val="24"/>
              </w:rPr>
              <w:t>(при соо</w:t>
            </w:r>
            <w:r w:rsidRPr="00893A37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893A37">
              <w:rPr>
                <w:rFonts w:ascii="Times New Roman" w:hAnsi="Times New Roman"/>
                <w:i/>
                <w:sz w:val="24"/>
                <w:szCs w:val="24"/>
              </w:rPr>
              <w:t xml:space="preserve">ветствующем </w:t>
            </w:r>
            <w:r w:rsidR="00BC0D15">
              <w:rPr>
                <w:rFonts w:ascii="Times New Roman" w:hAnsi="Times New Roman"/>
                <w:i/>
                <w:sz w:val="24"/>
                <w:szCs w:val="24"/>
              </w:rPr>
              <w:t>протокольном</w:t>
            </w:r>
            <w:r w:rsidR="00BC0D15" w:rsidRPr="00893A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93A37">
              <w:rPr>
                <w:rFonts w:ascii="Times New Roman" w:hAnsi="Times New Roman"/>
                <w:i/>
                <w:sz w:val="24"/>
                <w:szCs w:val="24"/>
              </w:rPr>
              <w:t xml:space="preserve">решении </w:t>
            </w:r>
            <w:r w:rsidR="00C37DFB">
              <w:rPr>
                <w:rFonts w:ascii="Times New Roman" w:hAnsi="Times New Roman"/>
                <w:i/>
                <w:sz w:val="24"/>
                <w:szCs w:val="24"/>
              </w:rPr>
              <w:t>Коллегии</w:t>
            </w:r>
            <w:r w:rsidRPr="00893A3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893A37">
              <w:rPr>
                <w:rFonts w:ascii="Times New Roman" w:hAnsi="Times New Roman"/>
                <w:sz w:val="24"/>
                <w:szCs w:val="24"/>
              </w:rPr>
              <w:t xml:space="preserve"> на ___ </w:t>
            </w:r>
            <w:proofErr w:type="gramStart"/>
            <w:r w:rsidRPr="00893A3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893A37">
              <w:rPr>
                <w:rFonts w:ascii="Times New Roman" w:hAnsi="Times New Roman"/>
                <w:sz w:val="24"/>
                <w:szCs w:val="24"/>
              </w:rPr>
              <w:t>. в 1 экз.</w:t>
            </w:r>
          </w:p>
        </w:tc>
      </w:tr>
      <w:tr w:rsidR="009E66BB" w:rsidRPr="00893A37" w:rsidTr="0022131A">
        <w:tblPrEx>
          <w:tblCellMar>
            <w:left w:w="85" w:type="dxa"/>
            <w:right w:w="85" w:type="dxa"/>
          </w:tblCellMar>
        </w:tblPrEx>
        <w:trPr>
          <w:cantSplit/>
        </w:trPr>
        <w:tc>
          <w:tcPr>
            <w:tcW w:w="4395" w:type="dxa"/>
            <w:gridSpan w:val="2"/>
            <w:vAlign w:val="bottom"/>
          </w:tcPr>
          <w:p w:rsidR="009E66BB" w:rsidRPr="00893A37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6BB" w:rsidRPr="00893A37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A37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9E66BB" w:rsidRPr="00893A37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9E66BB" w:rsidRPr="00893A37" w:rsidRDefault="009E66BB" w:rsidP="00673E4E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A37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="00F06901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893A37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9E66BB" w:rsidRPr="00F06901" w:rsidRDefault="009E66BB" w:rsidP="00673E4E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901">
              <w:rPr>
                <w:rFonts w:ascii="Times New Roman" w:hAnsi="Times New Roman"/>
                <w:sz w:val="20"/>
                <w:szCs w:val="20"/>
              </w:rPr>
              <w:t xml:space="preserve">    (личная подпись)                                   (инициалы и фамилия)</w:t>
            </w:r>
          </w:p>
        </w:tc>
      </w:tr>
    </w:tbl>
    <w:p w:rsidR="00BB1247" w:rsidRPr="009E66BB" w:rsidRDefault="00BB1247" w:rsidP="00673E4E">
      <w:pPr>
        <w:pStyle w:val="afa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F608A1" w:rsidRDefault="00F608A1" w:rsidP="00673E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Cs w:val="28"/>
        </w:rPr>
        <w:br w:type="page"/>
      </w:r>
    </w:p>
    <w:tbl>
      <w:tblPr>
        <w:tblW w:w="10200" w:type="dxa"/>
        <w:jc w:val="center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41"/>
        <w:gridCol w:w="3359"/>
      </w:tblGrid>
      <w:tr w:rsidR="00DF1159" w:rsidRPr="001236A5" w:rsidTr="00281D22">
        <w:trPr>
          <w:cantSplit/>
          <w:trHeight w:hRule="exact" w:val="709"/>
          <w:jc w:val="center"/>
        </w:trPr>
        <w:tc>
          <w:tcPr>
            <w:tcW w:w="6841" w:type="dxa"/>
          </w:tcPr>
          <w:p w:rsidR="00DF1159" w:rsidRPr="001236A5" w:rsidRDefault="00DF1159" w:rsidP="00673E4E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24" w:name="_Toc343848791"/>
            <w:r w:rsidRPr="001236A5">
              <w:rPr>
                <w:b w:val="0"/>
                <w:sz w:val="20"/>
                <w:szCs w:val="20"/>
              </w:rPr>
              <w:lastRenderedPageBreak/>
              <w:t>Образец оформления</w:t>
            </w:r>
            <w:bookmarkEnd w:id="24"/>
          </w:p>
          <w:p w:rsidR="00DF1159" w:rsidRPr="001236A5" w:rsidRDefault="004D4BD1" w:rsidP="00673E4E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25" w:name="_Toc343848792"/>
            <w:r w:rsidRPr="001236A5">
              <w:rPr>
                <w:b w:val="0"/>
                <w:sz w:val="20"/>
                <w:szCs w:val="20"/>
                <w:u w:val="single"/>
              </w:rPr>
              <w:t>в</w:t>
            </w:r>
            <w:r w:rsidR="0006126D" w:rsidRPr="001236A5">
              <w:rPr>
                <w:b w:val="0"/>
                <w:sz w:val="20"/>
                <w:szCs w:val="20"/>
                <w:u w:val="single"/>
              </w:rPr>
              <w:t>ыводов п</w:t>
            </w:r>
            <w:r w:rsidR="00DF1159" w:rsidRPr="001236A5">
              <w:rPr>
                <w:b w:val="0"/>
                <w:sz w:val="20"/>
                <w:szCs w:val="20"/>
                <w:u w:val="single"/>
              </w:rPr>
              <w:t>о результата</w:t>
            </w:r>
            <w:r w:rsidR="0006126D" w:rsidRPr="001236A5">
              <w:rPr>
                <w:b w:val="0"/>
                <w:sz w:val="20"/>
                <w:szCs w:val="20"/>
                <w:u w:val="single"/>
              </w:rPr>
              <w:t xml:space="preserve">м </w:t>
            </w:r>
            <w:r w:rsidR="00DF1159" w:rsidRPr="001236A5">
              <w:rPr>
                <w:b w:val="0"/>
                <w:sz w:val="20"/>
                <w:szCs w:val="20"/>
                <w:u w:val="single"/>
              </w:rPr>
              <w:t>внешней проверки</w:t>
            </w:r>
            <w:bookmarkEnd w:id="25"/>
          </w:p>
          <w:p w:rsidR="00DF1159" w:rsidRPr="001236A5" w:rsidRDefault="00DF1159" w:rsidP="00673E4E">
            <w:pPr>
              <w:pStyle w:val="1"/>
              <w:rPr>
                <w:b w:val="0"/>
                <w:sz w:val="20"/>
                <w:szCs w:val="20"/>
              </w:rPr>
            </w:pPr>
          </w:p>
        </w:tc>
        <w:tc>
          <w:tcPr>
            <w:tcW w:w="3359" w:type="dxa"/>
          </w:tcPr>
          <w:p w:rsidR="00DF1159" w:rsidRPr="001236A5" w:rsidRDefault="00DF1159" w:rsidP="00673E4E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6" w:name="_Toc343848793"/>
            <w:r w:rsidRPr="001236A5">
              <w:rPr>
                <w:b w:val="0"/>
                <w:sz w:val="20"/>
                <w:szCs w:val="20"/>
              </w:rPr>
              <w:t xml:space="preserve">Приложение </w:t>
            </w:r>
            <w:r w:rsidR="009A0EB7" w:rsidRPr="001236A5">
              <w:rPr>
                <w:b w:val="0"/>
                <w:sz w:val="20"/>
                <w:szCs w:val="20"/>
              </w:rPr>
              <w:t>4</w:t>
            </w:r>
            <w:bookmarkEnd w:id="26"/>
          </w:p>
          <w:p w:rsidR="00DF1159" w:rsidRPr="001236A5" w:rsidRDefault="00461A6A" w:rsidP="00673E4E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7" w:name="_Toc343848794"/>
            <w:r w:rsidRPr="001236A5">
              <w:rPr>
                <w:b w:val="0"/>
                <w:sz w:val="20"/>
                <w:szCs w:val="20"/>
              </w:rPr>
              <w:t xml:space="preserve">к </w:t>
            </w:r>
            <w:r w:rsidR="00DF1159" w:rsidRPr="001236A5">
              <w:rPr>
                <w:b w:val="0"/>
                <w:sz w:val="20"/>
                <w:szCs w:val="20"/>
              </w:rPr>
              <w:t>пункт</w:t>
            </w:r>
            <w:r w:rsidRPr="001236A5">
              <w:rPr>
                <w:b w:val="0"/>
                <w:sz w:val="20"/>
                <w:szCs w:val="20"/>
              </w:rPr>
              <w:t>у</w:t>
            </w:r>
            <w:r w:rsidR="00DF1159" w:rsidRPr="001236A5">
              <w:rPr>
                <w:b w:val="0"/>
                <w:sz w:val="20"/>
                <w:szCs w:val="20"/>
              </w:rPr>
              <w:t xml:space="preserve"> 3.2.3 Стандарта</w:t>
            </w:r>
            <w:bookmarkEnd w:id="27"/>
          </w:p>
          <w:p w:rsidR="00DF1159" w:rsidRPr="001236A5" w:rsidRDefault="00DF1159" w:rsidP="00673E4E">
            <w:pPr>
              <w:pStyle w:val="1"/>
              <w:rPr>
                <w:b w:val="0"/>
                <w:sz w:val="20"/>
                <w:szCs w:val="20"/>
                <w:highlight w:val="yellow"/>
              </w:rPr>
            </w:pPr>
          </w:p>
        </w:tc>
      </w:tr>
    </w:tbl>
    <w:p w:rsidR="00F5405C" w:rsidRPr="00034EC8" w:rsidRDefault="00F5405C" w:rsidP="00673E4E">
      <w:pPr>
        <w:shd w:val="clear" w:color="auto" w:fill="FFFFFF"/>
        <w:tabs>
          <w:tab w:val="left" w:pos="108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4EC8" w:rsidRDefault="005D370B" w:rsidP="00673E4E">
      <w:pPr>
        <w:pStyle w:val="1"/>
        <w:rPr>
          <w:rFonts w:eastAsia="Calibri"/>
        </w:rPr>
      </w:pPr>
      <w:bookmarkStart w:id="28" w:name="_Toc343848795"/>
      <w:r w:rsidRPr="00034EC8">
        <w:rPr>
          <w:rFonts w:eastAsia="Calibri"/>
        </w:rPr>
        <w:t>Основные положения обобщающих в</w:t>
      </w:r>
      <w:r w:rsidR="0037090C" w:rsidRPr="00034EC8">
        <w:rPr>
          <w:rFonts w:eastAsia="Calibri"/>
        </w:rPr>
        <w:t>ывод</w:t>
      </w:r>
      <w:r w:rsidRPr="00034EC8">
        <w:rPr>
          <w:rFonts w:eastAsia="Calibri"/>
        </w:rPr>
        <w:t>ов</w:t>
      </w:r>
      <w:r w:rsidR="0037090C" w:rsidRPr="00034EC8">
        <w:rPr>
          <w:rFonts w:eastAsia="Calibri"/>
        </w:rPr>
        <w:t xml:space="preserve"> по результат</w:t>
      </w:r>
      <w:r w:rsidRPr="00034EC8">
        <w:rPr>
          <w:rFonts w:eastAsia="Calibri"/>
        </w:rPr>
        <w:t>а</w:t>
      </w:r>
      <w:r w:rsidR="0037090C" w:rsidRPr="00034EC8">
        <w:rPr>
          <w:rFonts w:eastAsia="Calibri"/>
        </w:rPr>
        <w:t>м внешних проверок</w:t>
      </w:r>
      <w:bookmarkEnd w:id="28"/>
    </w:p>
    <w:p w:rsidR="0006126D" w:rsidRPr="00034EC8" w:rsidRDefault="0037090C" w:rsidP="00673E4E">
      <w:pPr>
        <w:pStyle w:val="1"/>
        <w:rPr>
          <w:rFonts w:eastAsia="Calibri"/>
        </w:rPr>
      </w:pPr>
      <w:bookmarkStart w:id="29" w:name="_Toc343848796"/>
      <w:r w:rsidRPr="00034EC8">
        <w:rPr>
          <w:rFonts w:eastAsia="Calibri"/>
        </w:rPr>
        <w:t>главны</w:t>
      </w:r>
      <w:r w:rsidR="005D370B" w:rsidRPr="00034EC8">
        <w:rPr>
          <w:rFonts w:eastAsia="Calibri"/>
        </w:rPr>
        <w:t>х</w:t>
      </w:r>
      <w:r w:rsidRPr="00034EC8">
        <w:rPr>
          <w:rFonts w:eastAsia="Calibri"/>
        </w:rPr>
        <w:t xml:space="preserve"> администратор</w:t>
      </w:r>
      <w:r w:rsidR="005D370B" w:rsidRPr="00034EC8">
        <w:rPr>
          <w:rFonts w:eastAsia="Calibri"/>
        </w:rPr>
        <w:t>ов</w:t>
      </w:r>
      <w:r w:rsidRPr="00034EC8">
        <w:rPr>
          <w:rFonts w:eastAsia="Calibri"/>
        </w:rPr>
        <w:t xml:space="preserve"> бюджетных средств</w:t>
      </w:r>
      <w:bookmarkEnd w:id="29"/>
    </w:p>
    <w:p w:rsidR="005D370B" w:rsidRPr="00034EC8" w:rsidRDefault="005D370B" w:rsidP="00673E4E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090C" w:rsidRPr="00034EC8" w:rsidRDefault="0006126D" w:rsidP="00673E4E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EC8">
        <w:rPr>
          <w:rFonts w:ascii="Times New Roman" w:eastAsia="Calibri" w:hAnsi="Times New Roman" w:cs="Times New Roman"/>
          <w:sz w:val="24"/>
          <w:szCs w:val="24"/>
        </w:rPr>
        <w:t xml:space="preserve">Выводы </w:t>
      </w:r>
      <w:r w:rsidR="0037090C" w:rsidRPr="00034EC8">
        <w:rPr>
          <w:rFonts w:ascii="Times New Roman" w:eastAsia="Calibri" w:hAnsi="Times New Roman" w:cs="Times New Roman"/>
          <w:sz w:val="24"/>
          <w:szCs w:val="24"/>
        </w:rPr>
        <w:t>должны содержать следующую обобщающую информацию:</w:t>
      </w:r>
    </w:p>
    <w:p w:rsidR="0037090C" w:rsidRPr="00034EC8" w:rsidRDefault="0037090C" w:rsidP="00673E4E">
      <w:pPr>
        <w:pStyle w:val="af2"/>
        <w:numPr>
          <w:ilvl w:val="0"/>
          <w:numId w:val="42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EC8">
        <w:rPr>
          <w:rFonts w:ascii="Times New Roman" w:hAnsi="Times New Roman" w:cs="Times New Roman"/>
          <w:sz w:val="24"/>
          <w:szCs w:val="24"/>
        </w:rPr>
        <w:t>достоверност</w:t>
      </w:r>
      <w:r w:rsidR="00461A6A" w:rsidRPr="00034EC8">
        <w:rPr>
          <w:rFonts w:ascii="Times New Roman" w:hAnsi="Times New Roman" w:cs="Times New Roman"/>
          <w:sz w:val="24"/>
          <w:szCs w:val="24"/>
        </w:rPr>
        <w:t>ь</w:t>
      </w:r>
      <w:r w:rsidRPr="00034EC8">
        <w:rPr>
          <w:rFonts w:ascii="Times New Roman" w:hAnsi="Times New Roman" w:cs="Times New Roman"/>
          <w:sz w:val="24"/>
          <w:szCs w:val="24"/>
        </w:rPr>
        <w:t xml:space="preserve"> отчетов главных администраторов бюджетных средств за отчетный ф</w:t>
      </w:r>
      <w:r w:rsidRPr="00034EC8">
        <w:rPr>
          <w:rFonts w:ascii="Times New Roman" w:hAnsi="Times New Roman" w:cs="Times New Roman"/>
          <w:sz w:val="24"/>
          <w:szCs w:val="24"/>
        </w:rPr>
        <w:t>и</w:t>
      </w:r>
      <w:r w:rsidRPr="00034EC8">
        <w:rPr>
          <w:rFonts w:ascii="Times New Roman" w:hAnsi="Times New Roman" w:cs="Times New Roman"/>
          <w:sz w:val="24"/>
          <w:szCs w:val="24"/>
        </w:rPr>
        <w:t>нансовый год;</w:t>
      </w:r>
    </w:p>
    <w:p w:rsidR="0037090C" w:rsidRPr="00034EC8" w:rsidRDefault="0037090C" w:rsidP="00673E4E">
      <w:pPr>
        <w:pStyle w:val="af2"/>
        <w:numPr>
          <w:ilvl w:val="0"/>
          <w:numId w:val="42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EC8">
        <w:rPr>
          <w:rFonts w:ascii="Times New Roman" w:hAnsi="Times New Roman" w:cs="Times New Roman"/>
          <w:sz w:val="24"/>
          <w:szCs w:val="24"/>
        </w:rPr>
        <w:t>выполнение показателей по доходам по кодам классификации доходов бюджетов Ро</w:t>
      </w:r>
      <w:r w:rsidRPr="00034EC8">
        <w:rPr>
          <w:rFonts w:ascii="Times New Roman" w:hAnsi="Times New Roman" w:cs="Times New Roman"/>
          <w:sz w:val="24"/>
          <w:szCs w:val="24"/>
        </w:rPr>
        <w:t>с</w:t>
      </w:r>
      <w:r w:rsidRPr="00034EC8">
        <w:rPr>
          <w:rFonts w:ascii="Times New Roman" w:hAnsi="Times New Roman" w:cs="Times New Roman"/>
          <w:sz w:val="24"/>
          <w:szCs w:val="24"/>
        </w:rPr>
        <w:t>сийской Федерация, установленных главным администраторам бюджетных средств, причины о</w:t>
      </w:r>
      <w:r w:rsidRPr="00034EC8">
        <w:rPr>
          <w:rFonts w:ascii="Times New Roman" w:hAnsi="Times New Roman" w:cs="Times New Roman"/>
          <w:sz w:val="24"/>
          <w:szCs w:val="24"/>
        </w:rPr>
        <w:t>т</w:t>
      </w:r>
      <w:r w:rsidRPr="00034EC8">
        <w:rPr>
          <w:rFonts w:ascii="Times New Roman" w:hAnsi="Times New Roman" w:cs="Times New Roman"/>
          <w:sz w:val="24"/>
          <w:szCs w:val="24"/>
        </w:rPr>
        <w:t>клонений;</w:t>
      </w:r>
    </w:p>
    <w:p w:rsidR="0037090C" w:rsidRPr="00034EC8" w:rsidRDefault="0037090C" w:rsidP="00673E4E">
      <w:pPr>
        <w:pStyle w:val="af2"/>
        <w:numPr>
          <w:ilvl w:val="0"/>
          <w:numId w:val="42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EC8">
        <w:rPr>
          <w:rFonts w:ascii="Times New Roman" w:hAnsi="Times New Roman" w:cs="Times New Roman"/>
          <w:sz w:val="24"/>
          <w:szCs w:val="24"/>
        </w:rPr>
        <w:t>использование объемов выделенного финансирования на предмет соответствия</w:t>
      </w:r>
      <w:r w:rsidR="00FD1323" w:rsidRPr="00034EC8">
        <w:rPr>
          <w:rFonts w:ascii="Times New Roman" w:hAnsi="Times New Roman" w:cs="Times New Roman"/>
          <w:sz w:val="24"/>
          <w:szCs w:val="24"/>
        </w:rPr>
        <w:t xml:space="preserve"> целям, предусмотренным </w:t>
      </w:r>
      <w:r w:rsidR="00054786">
        <w:rPr>
          <w:rFonts w:ascii="Times New Roman" w:hAnsi="Times New Roman" w:cs="Times New Roman"/>
          <w:sz w:val="24"/>
          <w:szCs w:val="24"/>
        </w:rPr>
        <w:t>решением</w:t>
      </w:r>
      <w:r w:rsidR="0094708F">
        <w:rPr>
          <w:rFonts w:ascii="Times New Roman" w:hAnsi="Times New Roman" w:cs="Times New Roman"/>
          <w:sz w:val="24"/>
          <w:szCs w:val="24"/>
        </w:rPr>
        <w:t xml:space="preserve"> </w:t>
      </w:r>
      <w:r w:rsidR="00281D22" w:rsidRPr="00034EC8">
        <w:rPr>
          <w:rFonts w:ascii="Times New Roman" w:hAnsi="Times New Roman" w:cs="Times New Roman"/>
          <w:sz w:val="24"/>
          <w:szCs w:val="24"/>
        </w:rPr>
        <w:t>о</w:t>
      </w:r>
      <w:r w:rsidR="00375401">
        <w:rPr>
          <w:rFonts w:ascii="Times New Roman" w:hAnsi="Times New Roman" w:cs="Times New Roman"/>
          <w:sz w:val="24"/>
          <w:szCs w:val="24"/>
        </w:rPr>
        <w:t xml:space="preserve"> </w:t>
      </w:r>
      <w:r w:rsidR="00281D22" w:rsidRPr="0003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786">
        <w:rPr>
          <w:rFonts w:ascii="Times New Roman" w:hAnsi="Times New Roman" w:cs="Times New Roman"/>
          <w:sz w:val="24"/>
          <w:szCs w:val="24"/>
        </w:rPr>
        <w:t>кожуунном</w:t>
      </w:r>
      <w:proofErr w:type="spellEnd"/>
      <w:r w:rsidR="00281D22" w:rsidRPr="00034EC8">
        <w:rPr>
          <w:rFonts w:ascii="Times New Roman" w:hAnsi="Times New Roman" w:cs="Times New Roman"/>
          <w:sz w:val="24"/>
          <w:szCs w:val="24"/>
        </w:rPr>
        <w:t xml:space="preserve"> бюджете </w:t>
      </w:r>
      <w:r w:rsidRPr="00034EC8">
        <w:rPr>
          <w:rFonts w:ascii="Times New Roman" w:hAnsi="Times New Roman" w:cs="Times New Roman"/>
          <w:sz w:val="24"/>
          <w:szCs w:val="24"/>
        </w:rPr>
        <w:t xml:space="preserve"> на отчетный финансовый год, долгосрочн</w:t>
      </w:r>
      <w:r w:rsidRPr="00034EC8">
        <w:rPr>
          <w:rFonts w:ascii="Times New Roman" w:hAnsi="Times New Roman" w:cs="Times New Roman"/>
          <w:sz w:val="24"/>
          <w:szCs w:val="24"/>
        </w:rPr>
        <w:t>ы</w:t>
      </w:r>
      <w:r w:rsidRPr="00034EC8">
        <w:rPr>
          <w:rFonts w:ascii="Times New Roman" w:hAnsi="Times New Roman" w:cs="Times New Roman"/>
          <w:sz w:val="24"/>
          <w:szCs w:val="24"/>
        </w:rPr>
        <w:t>ми целевыми программами;</w:t>
      </w:r>
    </w:p>
    <w:p w:rsidR="0037090C" w:rsidRPr="00034EC8" w:rsidRDefault="0037090C" w:rsidP="00673E4E">
      <w:pPr>
        <w:pStyle w:val="af2"/>
        <w:numPr>
          <w:ilvl w:val="0"/>
          <w:numId w:val="42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EC8">
        <w:rPr>
          <w:rFonts w:ascii="Times New Roman" w:eastAsia="Calibri" w:hAnsi="Times New Roman" w:cs="Times New Roman"/>
          <w:sz w:val="24"/>
          <w:szCs w:val="24"/>
        </w:rPr>
        <w:t xml:space="preserve">причины неиспользования бюджетных ассигнований, предусмотренных </w:t>
      </w:r>
      <w:r w:rsidR="00054786">
        <w:rPr>
          <w:rFonts w:ascii="Times New Roman" w:eastAsia="Calibri" w:hAnsi="Times New Roman" w:cs="Times New Roman"/>
          <w:sz w:val="24"/>
          <w:szCs w:val="24"/>
        </w:rPr>
        <w:t>решением</w:t>
      </w:r>
      <w:r w:rsidRPr="00034EC8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054786">
        <w:rPr>
          <w:rFonts w:ascii="Times New Roman" w:eastAsia="Calibri" w:hAnsi="Times New Roman" w:cs="Times New Roman"/>
          <w:sz w:val="24"/>
          <w:szCs w:val="24"/>
        </w:rPr>
        <w:t>кожуунном</w:t>
      </w:r>
      <w:proofErr w:type="spellEnd"/>
      <w:r w:rsidRPr="00034EC8">
        <w:rPr>
          <w:rFonts w:ascii="Times New Roman" w:eastAsia="Calibri" w:hAnsi="Times New Roman" w:cs="Times New Roman"/>
          <w:sz w:val="24"/>
          <w:szCs w:val="24"/>
        </w:rPr>
        <w:t xml:space="preserve"> бюджете на отчетный финансовый год;</w:t>
      </w:r>
    </w:p>
    <w:p w:rsidR="0037090C" w:rsidRPr="00034EC8" w:rsidRDefault="0037090C" w:rsidP="00673E4E">
      <w:pPr>
        <w:pStyle w:val="af2"/>
        <w:numPr>
          <w:ilvl w:val="0"/>
          <w:numId w:val="42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EC8">
        <w:rPr>
          <w:rFonts w:ascii="Times New Roman" w:hAnsi="Times New Roman" w:cs="Times New Roman"/>
          <w:sz w:val="24"/>
          <w:szCs w:val="24"/>
        </w:rPr>
        <w:t>исполнение текстовых статей закона о бюджете на отчетный финансовый год;</w:t>
      </w:r>
    </w:p>
    <w:p w:rsidR="0037090C" w:rsidRPr="00034EC8" w:rsidRDefault="0037090C" w:rsidP="00673E4E">
      <w:pPr>
        <w:pStyle w:val="af2"/>
        <w:numPr>
          <w:ilvl w:val="0"/>
          <w:numId w:val="42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EC8">
        <w:rPr>
          <w:rFonts w:ascii="Times New Roman" w:hAnsi="Times New Roman" w:cs="Times New Roman"/>
          <w:sz w:val="24"/>
          <w:szCs w:val="24"/>
        </w:rPr>
        <w:t xml:space="preserve">по источникам финансирования дефицита </w:t>
      </w:r>
      <w:proofErr w:type="spellStart"/>
      <w:r w:rsidR="00054786">
        <w:rPr>
          <w:rFonts w:ascii="Times New Roman" w:hAnsi="Times New Roman" w:cs="Times New Roman"/>
          <w:sz w:val="24"/>
          <w:szCs w:val="24"/>
        </w:rPr>
        <w:t>кожуунного</w:t>
      </w:r>
      <w:proofErr w:type="spellEnd"/>
      <w:r w:rsidR="00C30E9F">
        <w:rPr>
          <w:rFonts w:ascii="Times New Roman" w:hAnsi="Times New Roman" w:cs="Times New Roman"/>
          <w:sz w:val="24"/>
          <w:szCs w:val="24"/>
        </w:rPr>
        <w:t xml:space="preserve"> </w:t>
      </w:r>
      <w:r w:rsidRPr="00034EC8">
        <w:rPr>
          <w:rFonts w:ascii="Times New Roman" w:hAnsi="Times New Roman" w:cs="Times New Roman"/>
          <w:sz w:val="24"/>
          <w:szCs w:val="24"/>
        </w:rPr>
        <w:t xml:space="preserve">бюджета по кодам </w:t>
      </w:r>
      <w:proofErr w:type="gramStart"/>
      <w:r w:rsidRPr="00034EC8">
        <w:rPr>
          <w:rFonts w:ascii="Times New Roman" w:hAnsi="Times New Roman" w:cs="Times New Roman"/>
          <w:sz w:val="24"/>
          <w:szCs w:val="24"/>
        </w:rPr>
        <w:t>классифик</w:t>
      </w:r>
      <w:r w:rsidRPr="00034EC8">
        <w:rPr>
          <w:rFonts w:ascii="Times New Roman" w:hAnsi="Times New Roman" w:cs="Times New Roman"/>
          <w:sz w:val="24"/>
          <w:szCs w:val="24"/>
        </w:rPr>
        <w:t>а</w:t>
      </w:r>
      <w:r w:rsidRPr="00034EC8">
        <w:rPr>
          <w:rFonts w:ascii="Times New Roman" w:hAnsi="Times New Roman" w:cs="Times New Roman"/>
          <w:sz w:val="24"/>
          <w:szCs w:val="24"/>
        </w:rPr>
        <w:t>ции источников финансирования дефицитов бюджетов</w:t>
      </w:r>
      <w:proofErr w:type="gramEnd"/>
      <w:r w:rsidRPr="00034EC8">
        <w:rPr>
          <w:rFonts w:ascii="Times New Roman" w:hAnsi="Times New Roman" w:cs="Times New Roman"/>
          <w:sz w:val="24"/>
          <w:szCs w:val="24"/>
        </w:rPr>
        <w:t xml:space="preserve"> и по кодам групп, подгрупп, статей, видов источников финансирования дефицитов бюджетов классификации операций сектора государс</w:t>
      </w:r>
      <w:r w:rsidRPr="00034EC8">
        <w:rPr>
          <w:rFonts w:ascii="Times New Roman" w:hAnsi="Times New Roman" w:cs="Times New Roman"/>
          <w:sz w:val="24"/>
          <w:szCs w:val="24"/>
        </w:rPr>
        <w:t>т</w:t>
      </w:r>
      <w:r w:rsidRPr="00034EC8">
        <w:rPr>
          <w:rFonts w:ascii="Times New Roman" w:hAnsi="Times New Roman" w:cs="Times New Roman"/>
          <w:sz w:val="24"/>
          <w:szCs w:val="24"/>
        </w:rPr>
        <w:t>венного управления, относящихся к источникам финансирования дефицитов бюджетов;</w:t>
      </w:r>
    </w:p>
    <w:p w:rsidR="0037090C" w:rsidRPr="00034EC8" w:rsidRDefault="0037090C" w:rsidP="00673E4E">
      <w:pPr>
        <w:pStyle w:val="af2"/>
        <w:numPr>
          <w:ilvl w:val="0"/>
          <w:numId w:val="42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EC8">
        <w:rPr>
          <w:rFonts w:ascii="Times New Roman" w:hAnsi="Times New Roman" w:cs="Times New Roman"/>
          <w:sz w:val="24"/>
          <w:szCs w:val="24"/>
        </w:rPr>
        <w:t>наличие, состояние и эффективность внутреннего финансового контроля в органах г</w:t>
      </w:r>
      <w:r w:rsidRPr="00034EC8">
        <w:rPr>
          <w:rFonts w:ascii="Times New Roman" w:hAnsi="Times New Roman" w:cs="Times New Roman"/>
          <w:sz w:val="24"/>
          <w:szCs w:val="24"/>
        </w:rPr>
        <w:t>о</w:t>
      </w:r>
      <w:r w:rsidRPr="00034EC8">
        <w:rPr>
          <w:rFonts w:ascii="Times New Roman" w:hAnsi="Times New Roman" w:cs="Times New Roman"/>
          <w:sz w:val="24"/>
          <w:szCs w:val="24"/>
        </w:rPr>
        <w:t>сударственной власти и организациях</w:t>
      </w:r>
      <w:r w:rsidR="00461A6A" w:rsidRPr="00034EC8">
        <w:rPr>
          <w:rFonts w:ascii="Times New Roman" w:hAnsi="Times New Roman" w:cs="Times New Roman"/>
          <w:sz w:val="24"/>
          <w:szCs w:val="24"/>
        </w:rPr>
        <w:t>;</w:t>
      </w:r>
    </w:p>
    <w:p w:rsidR="00461A6A" w:rsidRPr="00034EC8" w:rsidRDefault="00461A6A" w:rsidP="00673E4E">
      <w:pPr>
        <w:pStyle w:val="af2"/>
        <w:numPr>
          <w:ilvl w:val="0"/>
          <w:numId w:val="42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EC8">
        <w:rPr>
          <w:rFonts w:ascii="Times New Roman" w:hAnsi="Times New Roman" w:cs="Times New Roman"/>
          <w:sz w:val="24"/>
          <w:szCs w:val="24"/>
        </w:rPr>
        <w:t>иная информация.</w:t>
      </w:r>
    </w:p>
    <w:p w:rsidR="00461A6A" w:rsidRPr="00034EC8" w:rsidRDefault="00461A6A" w:rsidP="00673E4E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461A6A" w:rsidRPr="00034EC8" w:rsidRDefault="00461A6A" w:rsidP="00673E4E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631B8B" w:rsidRPr="00034EC8" w:rsidRDefault="00631B8B" w:rsidP="00673E4E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631B8B" w:rsidRPr="00034EC8" w:rsidRDefault="00631B8B" w:rsidP="00673E4E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631B8B" w:rsidRPr="00034EC8" w:rsidRDefault="00631B8B" w:rsidP="00673E4E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461A6A" w:rsidRPr="00034EC8" w:rsidRDefault="00461A6A" w:rsidP="00673E4E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4B3CE2" w:rsidRPr="00034EC8" w:rsidRDefault="00054786" w:rsidP="00673E4E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Председатель</w:t>
      </w:r>
      <w:r w:rsidR="007D6526" w:rsidRPr="00034EC8">
        <w:rPr>
          <w:rFonts w:ascii="Times New Roman" w:hAnsi="Times New Roman"/>
          <w:color w:val="000000"/>
          <w:spacing w:val="1"/>
          <w:sz w:val="24"/>
          <w:szCs w:val="24"/>
        </w:rPr>
        <w:t xml:space="preserve">                 ___</w:t>
      </w:r>
      <w:r w:rsidR="009253FE" w:rsidRPr="00034EC8">
        <w:rPr>
          <w:rFonts w:ascii="Times New Roman" w:hAnsi="Times New Roman"/>
          <w:color w:val="000000"/>
          <w:spacing w:val="1"/>
          <w:sz w:val="24"/>
          <w:szCs w:val="24"/>
        </w:rPr>
        <w:t>_____________</w:t>
      </w:r>
      <w:r w:rsidR="002D0BD5" w:rsidRPr="00034EC8">
        <w:rPr>
          <w:rFonts w:ascii="Times New Roman" w:hAnsi="Times New Roman"/>
          <w:color w:val="000000"/>
          <w:spacing w:val="1"/>
          <w:sz w:val="24"/>
          <w:szCs w:val="24"/>
        </w:rPr>
        <w:t xml:space="preserve">                       ________________</w:t>
      </w:r>
    </w:p>
    <w:p w:rsidR="009253FE" w:rsidRPr="00F5405C" w:rsidRDefault="002D0BD5" w:rsidP="00673E4E">
      <w:pPr>
        <w:pStyle w:val="HTML"/>
        <w:tabs>
          <w:tab w:val="clear" w:pos="1832"/>
          <w:tab w:val="clear" w:pos="2748"/>
          <w:tab w:val="left" w:pos="1440"/>
          <w:tab w:val="left" w:pos="1560"/>
        </w:tabs>
        <w:jc w:val="both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(личная подпись)</w:t>
      </w:r>
      <w:r w:rsidR="009253FE">
        <w:rPr>
          <w:rFonts w:ascii="Times New Roman" w:hAnsi="Times New Roman"/>
          <w:color w:val="000000"/>
          <w:spacing w:val="1"/>
          <w:sz w:val="28"/>
          <w:szCs w:val="28"/>
        </w:rPr>
        <w:tab/>
      </w:r>
      <w:r w:rsidR="009253FE">
        <w:rPr>
          <w:rFonts w:ascii="Times New Roman" w:hAnsi="Times New Roman"/>
          <w:color w:val="000000"/>
          <w:spacing w:val="1"/>
          <w:sz w:val="28"/>
          <w:szCs w:val="28"/>
        </w:rPr>
        <w:tab/>
      </w:r>
      <w:r w:rsidR="009253FE" w:rsidRPr="00F5405C">
        <w:rPr>
          <w:rFonts w:ascii="Times New Roman" w:hAnsi="Times New Roman"/>
          <w:color w:val="000000"/>
          <w:spacing w:val="1"/>
        </w:rPr>
        <w:t>(инициалы и фамилия)</w:t>
      </w:r>
    </w:p>
    <w:sectPr w:rsidR="009253FE" w:rsidRPr="00F5405C" w:rsidSect="0034431A">
      <w:headerReference w:type="default" r:id="rId12"/>
      <w:pgSz w:w="11906" w:h="16838" w:code="9"/>
      <w:pgMar w:top="851" w:right="567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E8B" w:rsidRDefault="00003E8B" w:rsidP="00C4573E">
      <w:pPr>
        <w:spacing w:after="0" w:line="240" w:lineRule="auto"/>
      </w:pPr>
      <w:r>
        <w:separator/>
      </w:r>
    </w:p>
  </w:endnote>
  <w:endnote w:type="continuationSeparator" w:id="0">
    <w:p w:rsidR="00003E8B" w:rsidRDefault="00003E8B" w:rsidP="00C4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E8B" w:rsidRDefault="00003E8B" w:rsidP="00C4573E">
      <w:pPr>
        <w:spacing w:after="0" w:line="240" w:lineRule="auto"/>
      </w:pPr>
      <w:r>
        <w:separator/>
      </w:r>
    </w:p>
  </w:footnote>
  <w:footnote w:type="continuationSeparator" w:id="0">
    <w:p w:rsidR="00003E8B" w:rsidRDefault="00003E8B" w:rsidP="00C4573E">
      <w:pPr>
        <w:spacing w:after="0" w:line="240" w:lineRule="auto"/>
      </w:pPr>
      <w:r>
        <w:continuationSeparator/>
      </w:r>
    </w:p>
  </w:footnote>
  <w:footnote w:id="1">
    <w:p w:rsidR="00C37DFB" w:rsidRPr="00B63234" w:rsidRDefault="00C37DFB" w:rsidP="00537F08">
      <w:pPr>
        <w:spacing w:after="0" w:line="240" w:lineRule="auto"/>
        <w:jc w:val="both"/>
        <w:rPr>
          <w:sz w:val="20"/>
          <w:szCs w:val="20"/>
        </w:rPr>
      </w:pPr>
      <w:r w:rsidRPr="00B63234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B63234">
        <w:rPr>
          <w:rFonts w:ascii="Times New Roman" w:hAnsi="Times New Roman" w:cs="Times New Roman"/>
          <w:sz w:val="20"/>
          <w:szCs w:val="20"/>
        </w:rPr>
        <w:t xml:space="preserve"> Главный администратор бюджетных средств – главные распорядители бюджетных средств, главные администраторы доходов бюджета, главные администраторы источников финансирования дефицита бюджета.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5358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37DFB" w:rsidRPr="0034431A" w:rsidRDefault="003C0416">
        <w:pPr>
          <w:pStyle w:val="aa"/>
          <w:jc w:val="center"/>
          <w:rPr>
            <w:sz w:val="24"/>
            <w:szCs w:val="24"/>
          </w:rPr>
        </w:pPr>
        <w:r w:rsidRPr="0034431A">
          <w:rPr>
            <w:sz w:val="24"/>
            <w:szCs w:val="24"/>
          </w:rPr>
          <w:fldChar w:fldCharType="begin"/>
        </w:r>
        <w:r w:rsidR="00C37DFB" w:rsidRPr="0034431A">
          <w:rPr>
            <w:sz w:val="24"/>
            <w:szCs w:val="24"/>
          </w:rPr>
          <w:instrText xml:space="preserve"> PAGE   \* MERGEFORMAT </w:instrText>
        </w:r>
        <w:r w:rsidRPr="0034431A">
          <w:rPr>
            <w:sz w:val="24"/>
            <w:szCs w:val="24"/>
          </w:rPr>
          <w:fldChar w:fldCharType="separate"/>
        </w:r>
        <w:r w:rsidR="00EC24F8">
          <w:rPr>
            <w:noProof/>
            <w:sz w:val="24"/>
            <w:szCs w:val="24"/>
          </w:rPr>
          <w:t>2</w:t>
        </w:r>
        <w:r w:rsidRPr="0034431A">
          <w:rPr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E39"/>
    <w:multiLevelType w:val="hybridMultilevel"/>
    <w:tmpl w:val="5F98D930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BA3351"/>
    <w:multiLevelType w:val="multilevel"/>
    <w:tmpl w:val="ACB2B182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5E2404"/>
    <w:multiLevelType w:val="multilevel"/>
    <w:tmpl w:val="09520B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>
    <w:nsid w:val="0ACA11D9"/>
    <w:multiLevelType w:val="hybridMultilevel"/>
    <w:tmpl w:val="A5B81558"/>
    <w:lvl w:ilvl="0" w:tplc="726C33C6">
      <w:start w:val="1"/>
      <w:numFmt w:val="bullet"/>
      <w:lvlText w:val="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06"/>
        </w:tabs>
        <w:ind w:left="4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26"/>
        </w:tabs>
        <w:ind w:left="5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46"/>
        </w:tabs>
        <w:ind w:left="5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566"/>
        </w:tabs>
        <w:ind w:left="6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286"/>
        </w:tabs>
        <w:ind w:left="7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06"/>
        </w:tabs>
        <w:ind w:left="8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26"/>
        </w:tabs>
        <w:ind w:left="8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46"/>
        </w:tabs>
        <w:ind w:left="9446" w:hanging="360"/>
      </w:pPr>
      <w:rPr>
        <w:rFonts w:ascii="Wingdings" w:hAnsi="Wingdings" w:hint="default"/>
      </w:rPr>
    </w:lvl>
  </w:abstractNum>
  <w:abstractNum w:abstractNumId="4">
    <w:nsid w:val="0B7D6623"/>
    <w:multiLevelType w:val="hybridMultilevel"/>
    <w:tmpl w:val="246E03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BC23B6"/>
    <w:multiLevelType w:val="hybridMultilevel"/>
    <w:tmpl w:val="EFF4064C"/>
    <w:lvl w:ilvl="0" w:tplc="23CA6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CA6F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97D3B"/>
    <w:multiLevelType w:val="multilevel"/>
    <w:tmpl w:val="05E206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B845E64"/>
    <w:multiLevelType w:val="multilevel"/>
    <w:tmpl w:val="24BA404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1CE701DD"/>
    <w:multiLevelType w:val="hybridMultilevel"/>
    <w:tmpl w:val="BCB4E862"/>
    <w:lvl w:ilvl="0" w:tplc="B12EC81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726C33C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1ECB79D4"/>
    <w:multiLevelType w:val="hybridMultilevel"/>
    <w:tmpl w:val="1356361C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3478AE"/>
    <w:multiLevelType w:val="multilevel"/>
    <w:tmpl w:val="50CAB91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>
    <w:nsid w:val="219051BA"/>
    <w:multiLevelType w:val="hybridMultilevel"/>
    <w:tmpl w:val="25DCE39C"/>
    <w:lvl w:ilvl="0" w:tplc="05E80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2640E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BAC49B6C">
      <w:numFmt w:val="none"/>
      <w:lvlText w:val=""/>
      <w:lvlJc w:val="left"/>
      <w:pPr>
        <w:tabs>
          <w:tab w:val="num" w:pos="360"/>
        </w:tabs>
      </w:pPr>
    </w:lvl>
    <w:lvl w:ilvl="3" w:tplc="EF5074D6">
      <w:numFmt w:val="none"/>
      <w:lvlText w:val=""/>
      <w:lvlJc w:val="left"/>
      <w:pPr>
        <w:tabs>
          <w:tab w:val="num" w:pos="360"/>
        </w:tabs>
      </w:pPr>
    </w:lvl>
    <w:lvl w:ilvl="4" w:tplc="D2384334">
      <w:numFmt w:val="none"/>
      <w:lvlText w:val=""/>
      <w:lvlJc w:val="left"/>
      <w:pPr>
        <w:tabs>
          <w:tab w:val="num" w:pos="360"/>
        </w:tabs>
      </w:pPr>
    </w:lvl>
    <w:lvl w:ilvl="5" w:tplc="814E205C">
      <w:numFmt w:val="none"/>
      <w:lvlText w:val=""/>
      <w:lvlJc w:val="left"/>
      <w:pPr>
        <w:tabs>
          <w:tab w:val="num" w:pos="360"/>
        </w:tabs>
      </w:pPr>
    </w:lvl>
    <w:lvl w:ilvl="6" w:tplc="D5EEA36A">
      <w:numFmt w:val="none"/>
      <w:lvlText w:val=""/>
      <w:lvlJc w:val="left"/>
      <w:pPr>
        <w:tabs>
          <w:tab w:val="num" w:pos="360"/>
        </w:tabs>
      </w:pPr>
    </w:lvl>
    <w:lvl w:ilvl="7" w:tplc="C8D41012">
      <w:numFmt w:val="none"/>
      <w:lvlText w:val=""/>
      <w:lvlJc w:val="left"/>
      <w:pPr>
        <w:tabs>
          <w:tab w:val="num" w:pos="360"/>
        </w:tabs>
      </w:pPr>
    </w:lvl>
    <w:lvl w:ilvl="8" w:tplc="C1BCBCF6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71D370D"/>
    <w:multiLevelType w:val="hybridMultilevel"/>
    <w:tmpl w:val="3D020054"/>
    <w:lvl w:ilvl="0" w:tplc="726C33C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287430D9"/>
    <w:multiLevelType w:val="hybridMultilevel"/>
    <w:tmpl w:val="4E6E3EDE"/>
    <w:lvl w:ilvl="0" w:tplc="726C33C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A390165"/>
    <w:multiLevelType w:val="hybridMultilevel"/>
    <w:tmpl w:val="5858A0EA"/>
    <w:lvl w:ilvl="0" w:tplc="726C3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3C17F9"/>
    <w:multiLevelType w:val="hybridMultilevel"/>
    <w:tmpl w:val="AD1481E8"/>
    <w:lvl w:ilvl="0" w:tplc="F522AC3A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74678"/>
    <w:multiLevelType w:val="hybridMultilevel"/>
    <w:tmpl w:val="B32C4D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E20BAE"/>
    <w:multiLevelType w:val="hybridMultilevel"/>
    <w:tmpl w:val="892A88CA"/>
    <w:lvl w:ilvl="0" w:tplc="726C33C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63E317B"/>
    <w:multiLevelType w:val="hybridMultilevel"/>
    <w:tmpl w:val="D0A283D8"/>
    <w:lvl w:ilvl="0" w:tplc="726C3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506AD4"/>
    <w:multiLevelType w:val="hybridMultilevel"/>
    <w:tmpl w:val="8BA82E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A79E7"/>
    <w:multiLevelType w:val="hybridMultilevel"/>
    <w:tmpl w:val="B9CA2C9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BA73C1"/>
    <w:multiLevelType w:val="hybridMultilevel"/>
    <w:tmpl w:val="F0DA5A34"/>
    <w:lvl w:ilvl="0" w:tplc="F398B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CA6F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A6E8A"/>
    <w:multiLevelType w:val="multilevel"/>
    <w:tmpl w:val="F2846C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4F704DC9"/>
    <w:multiLevelType w:val="hybridMultilevel"/>
    <w:tmpl w:val="F51853FC"/>
    <w:lvl w:ilvl="0" w:tplc="2028EF4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22D41F9"/>
    <w:multiLevelType w:val="hybridMultilevel"/>
    <w:tmpl w:val="9A040C40"/>
    <w:lvl w:ilvl="0" w:tplc="0419000F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D37C75"/>
    <w:multiLevelType w:val="hybridMultilevel"/>
    <w:tmpl w:val="C69A9E1A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92D4FA6"/>
    <w:multiLevelType w:val="hybridMultilevel"/>
    <w:tmpl w:val="A050868E"/>
    <w:lvl w:ilvl="0" w:tplc="F962AEC2">
      <w:start w:val="4"/>
      <w:numFmt w:val="bullet"/>
      <w:lvlText w:val="-"/>
      <w:lvlJc w:val="left"/>
      <w:pPr>
        <w:tabs>
          <w:tab w:val="num" w:pos="2127"/>
        </w:tabs>
        <w:ind w:left="21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D7A6BE0"/>
    <w:multiLevelType w:val="hybridMultilevel"/>
    <w:tmpl w:val="A1CED39C"/>
    <w:lvl w:ilvl="0" w:tplc="726C33C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DCF0EB9"/>
    <w:multiLevelType w:val="hybridMultilevel"/>
    <w:tmpl w:val="B4128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D9680A"/>
    <w:multiLevelType w:val="multilevel"/>
    <w:tmpl w:val="094CEFE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2F05115"/>
    <w:multiLevelType w:val="hybridMultilevel"/>
    <w:tmpl w:val="C1BCE6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CC29ED"/>
    <w:multiLevelType w:val="hybridMultilevel"/>
    <w:tmpl w:val="34528C4E"/>
    <w:lvl w:ilvl="0" w:tplc="E24649B0">
      <w:start w:val="2"/>
      <w:numFmt w:val="bullet"/>
      <w:lvlText w:val="-"/>
      <w:lvlJc w:val="left"/>
      <w:pPr>
        <w:tabs>
          <w:tab w:val="num" w:pos="1714"/>
        </w:tabs>
        <w:ind w:left="1714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>
    <w:nsid w:val="69581EEF"/>
    <w:multiLevelType w:val="hybridMultilevel"/>
    <w:tmpl w:val="B89240E4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EB9763C"/>
    <w:multiLevelType w:val="hybridMultilevel"/>
    <w:tmpl w:val="0652CAEC"/>
    <w:lvl w:ilvl="0" w:tplc="23CA6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CA6F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C20445"/>
    <w:multiLevelType w:val="multilevel"/>
    <w:tmpl w:val="1220BB3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35">
    <w:nsid w:val="73294D40"/>
    <w:multiLevelType w:val="hybridMultilevel"/>
    <w:tmpl w:val="94A2978A"/>
    <w:lvl w:ilvl="0" w:tplc="792E45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3C6B60"/>
    <w:multiLevelType w:val="hybridMultilevel"/>
    <w:tmpl w:val="6C96115A"/>
    <w:lvl w:ilvl="0" w:tplc="23CA6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CA6F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AD586C"/>
    <w:multiLevelType w:val="hybridMultilevel"/>
    <w:tmpl w:val="E62CC6C2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97C5F01"/>
    <w:multiLevelType w:val="hybridMultilevel"/>
    <w:tmpl w:val="9FD8A420"/>
    <w:lvl w:ilvl="0" w:tplc="950C9A8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726C33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1616B8"/>
    <w:multiLevelType w:val="multilevel"/>
    <w:tmpl w:val="6848F3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0">
    <w:nsid w:val="7D487D3C"/>
    <w:multiLevelType w:val="hybridMultilevel"/>
    <w:tmpl w:val="9A040C40"/>
    <w:lvl w:ilvl="0" w:tplc="FFFFFFFF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223116"/>
    <w:multiLevelType w:val="hybridMultilevel"/>
    <w:tmpl w:val="306E776C"/>
    <w:lvl w:ilvl="0" w:tplc="A78AC7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31"/>
  </w:num>
  <w:num w:numId="3">
    <w:abstractNumId w:val="35"/>
  </w:num>
  <w:num w:numId="4">
    <w:abstractNumId w:val="15"/>
  </w:num>
  <w:num w:numId="5">
    <w:abstractNumId w:val="8"/>
  </w:num>
  <w:num w:numId="6">
    <w:abstractNumId w:val="14"/>
  </w:num>
  <w:num w:numId="7">
    <w:abstractNumId w:val="27"/>
  </w:num>
  <w:num w:numId="8">
    <w:abstractNumId w:val="17"/>
  </w:num>
  <w:num w:numId="9">
    <w:abstractNumId w:val="13"/>
  </w:num>
  <w:num w:numId="10">
    <w:abstractNumId w:val="12"/>
  </w:num>
  <w:num w:numId="11">
    <w:abstractNumId w:val="38"/>
  </w:num>
  <w:num w:numId="12">
    <w:abstractNumId w:val="34"/>
  </w:num>
  <w:num w:numId="13">
    <w:abstractNumId w:val="3"/>
  </w:num>
  <w:num w:numId="14">
    <w:abstractNumId w:val="18"/>
  </w:num>
  <w:num w:numId="15">
    <w:abstractNumId w:val="23"/>
  </w:num>
  <w:num w:numId="16">
    <w:abstractNumId w:val="32"/>
  </w:num>
  <w:num w:numId="17">
    <w:abstractNumId w:val="1"/>
  </w:num>
  <w:num w:numId="18">
    <w:abstractNumId w:val="29"/>
  </w:num>
  <w:num w:numId="19">
    <w:abstractNumId w:val="4"/>
  </w:num>
  <w:num w:numId="20">
    <w:abstractNumId w:val="30"/>
  </w:num>
  <w:num w:numId="21">
    <w:abstractNumId w:val="20"/>
  </w:num>
  <w:num w:numId="22">
    <w:abstractNumId w:val="11"/>
  </w:num>
  <w:num w:numId="23">
    <w:abstractNumId w:val="40"/>
  </w:num>
  <w:num w:numId="24">
    <w:abstractNumId w:val="24"/>
  </w:num>
  <w:num w:numId="25">
    <w:abstractNumId w:val="10"/>
  </w:num>
  <w:num w:numId="26">
    <w:abstractNumId w:val="7"/>
  </w:num>
  <w:num w:numId="27">
    <w:abstractNumId w:val="22"/>
  </w:num>
  <w:num w:numId="28">
    <w:abstractNumId w:val="26"/>
  </w:num>
  <w:num w:numId="29">
    <w:abstractNumId w:val="6"/>
  </w:num>
  <w:num w:numId="30">
    <w:abstractNumId w:val="2"/>
  </w:num>
  <w:num w:numId="31">
    <w:abstractNumId w:val="16"/>
  </w:num>
  <w:num w:numId="32">
    <w:abstractNumId w:val="39"/>
  </w:num>
  <w:num w:numId="33">
    <w:abstractNumId w:val="9"/>
  </w:num>
  <w:num w:numId="34">
    <w:abstractNumId w:val="28"/>
  </w:num>
  <w:num w:numId="35">
    <w:abstractNumId w:val="21"/>
  </w:num>
  <w:num w:numId="36">
    <w:abstractNumId w:val="36"/>
  </w:num>
  <w:num w:numId="37">
    <w:abstractNumId w:val="0"/>
  </w:num>
  <w:num w:numId="38">
    <w:abstractNumId w:val="41"/>
  </w:num>
  <w:num w:numId="39">
    <w:abstractNumId w:val="25"/>
  </w:num>
  <w:num w:numId="40">
    <w:abstractNumId w:val="33"/>
  </w:num>
  <w:num w:numId="41">
    <w:abstractNumId w:val="5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readOnly" w:formatting="1" w:enforcement="0"/>
  <w:defaultTabStop w:val="708"/>
  <w:autoHyphenation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36D45"/>
    <w:rsid w:val="000002B4"/>
    <w:rsid w:val="0000167A"/>
    <w:rsid w:val="000039D4"/>
    <w:rsid w:val="00003BFB"/>
    <w:rsid w:val="00003E8B"/>
    <w:rsid w:val="00006F03"/>
    <w:rsid w:val="000071D5"/>
    <w:rsid w:val="000071F2"/>
    <w:rsid w:val="00016903"/>
    <w:rsid w:val="0001776E"/>
    <w:rsid w:val="00022351"/>
    <w:rsid w:val="00023165"/>
    <w:rsid w:val="0002579A"/>
    <w:rsid w:val="0002749F"/>
    <w:rsid w:val="00032E89"/>
    <w:rsid w:val="00034EC8"/>
    <w:rsid w:val="00035701"/>
    <w:rsid w:val="00035D94"/>
    <w:rsid w:val="00040E8C"/>
    <w:rsid w:val="00043BB9"/>
    <w:rsid w:val="000445E1"/>
    <w:rsid w:val="0005079A"/>
    <w:rsid w:val="00050838"/>
    <w:rsid w:val="000519A7"/>
    <w:rsid w:val="000528D1"/>
    <w:rsid w:val="00052960"/>
    <w:rsid w:val="00053B9F"/>
    <w:rsid w:val="00054786"/>
    <w:rsid w:val="000577DB"/>
    <w:rsid w:val="0006126D"/>
    <w:rsid w:val="0006138B"/>
    <w:rsid w:val="000647DC"/>
    <w:rsid w:val="000669F7"/>
    <w:rsid w:val="000674EC"/>
    <w:rsid w:val="00067AEE"/>
    <w:rsid w:val="00071301"/>
    <w:rsid w:val="00071DA6"/>
    <w:rsid w:val="00080332"/>
    <w:rsid w:val="00087587"/>
    <w:rsid w:val="000909F5"/>
    <w:rsid w:val="0009250E"/>
    <w:rsid w:val="0009512B"/>
    <w:rsid w:val="000957FD"/>
    <w:rsid w:val="00096E6F"/>
    <w:rsid w:val="000972F9"/>
    <w:rsid w:val="000A50FC"/>
    <w:rsid w:val="000A7D95"/>
    <w:rsid w:val="000B0ECC"/>
    <w:rsid w:val="000B12E2"/>
    <w:rsid w:val="000B6C63"/>
    <w:rsid w:val="000C0A49"/>
    <w:rsid w:val="000C4CD3"/>
    <w:rsid w:val="000D4355"/>
    <w:rsid w:val="000D557B"/>
    <w:rsid w:val="000E2E7A"/>
    <w:rsid w:val="000E3984"/>
    <w:rsid w:val="000E4117"/>
    <w:rsid w:val="000E5723"/>
    <w:rsid w:val="000F07CE"/>
    <w:rsid w:val="000F0800"/>
    <w:rsid w:val="000F083D"/>
    <w:rsid w:val="000F0C4D"/>
    <w:rsid w:val="000F38B0"/>
    <w:rsid w:val="000F704B"/>
    <w:rsid w:val="000F7443"/>
    <w:rsid w:val="000F7F17"/>
    <w:rsid w:val="00100879"/>
    <w:rsid w:val="00115ED6"/>
    <w:rsid w:val="001200C7"/>
    <w:rsid w:val="001236A5"/>
    <w:rsid w:val="00123975"/>
    <w:rsid w:val="00125976"/>
    <w:rsid w:val="00126DAF"/>
    <w:rsid w:val="001366C5"/>
    <w:rsid w:val="001411CD"/>
    <w:rsid w:val="00144206"/>
    <w:rsid w:val="00146308"/>
    <w:rsid w:val="00151EEE"/>
    <w:rsid w:val="0015256E"/>
    <w:rsid w:val="001616FA"/>
    <w:rsid w:val="00172A9A"/>
    <w:rsid w:val="00174104"/>
    <w:rsid w:val="00174387"/>
    <w:rsid w:val="00174BE1"/>
    <w:rsid w:val="00176160"/>
    <w:rsid w:val="0018350C"/>
    <w:rsid w:val="0018543C"/>
    <w:rsid w:val="00187FFD"/>
    <w:rsid w:val="00190166"/>
    <w:rsid w:val="00190710"/>
    <w:rsid w:val="00195387"/>
    <w:rsid w:val="00195921"/>
    <w:rsid w:val="001979D4"/>
    <w:rsid w:val="001A0158"/>
    <w:rsid w:val="001C4921"/>
    <w:rsid w:val="001C5121"/>
    <w:rsid w:val="001C75AB"/>
    <w:rsid w:val="001D6711"/>
    <w:rsid w:val="001E3346"/>
    <w:rsid w:val="001E3B52"/>
    <w:rsid w:val="001F5033"/>
    <w:rsid w:val="001F5802"/>
    <w:rsid w:val="001F5D37"/>
    <w:rsid w:val="001F5F42"/>
    <w:rsid w:val="002025B7"/>
    <w:rsid w:val="00203EEC"/>
    <w:rsid w:val="002045D6"/>
    <w:rsid w:val="00205051"/>
    <w:rsid w:val="00205441"/>
    <w:rsid w:val="00205F9F"/>
    <w:rsid w:val="002071E7"/>
    <w:rsid w:val="002072E1"/>
    <w:rsid w:val="00210171"/>
    <w:rsid w:val="00210AEE"/>
    <w:rsid w:val="00210EF1"/>
    <w:rsid w:val="002124C3"/>
    <w:rsid w:val="0021297C"/>
    <w:rsid w:val="00216D6A"/>
    <w:rsid w:val="00221274"/>
    <w:rsid w:val="0022131A"/>
    <w:rsid w:val="00223344"/>
    <w:rsid w:val="0022721B"/>
    <w:rsid w:val="00232864"/>
    <w:rsid w:val="00235BC5"/>
    <w:rsid w:val="002458F0"/>
    <w:rsid w:val="00252389"/>
    <w:rsid w:val="002635A4"/>
    <w:rsid w:val="00265306"/>
    <w:rsid w:val="002665ED"/>
    <w:rsid w:val="00270D05"/>
    <w:rsid w:val="00275B25"/>
    <w:rsid w:val="00280518"/>
    <w:rsid w:val="00281D22"/>
    <w:rsid w:val="002845C4"/>
    <w:rsid w:val="00286EBB"/>
    <w:rsid w:val="0028791C"/>
    <w:rsid w:val="002916C6"/>
    <w:rsid w:val="00291FA7"/>
    <w:rsid w:val="00292A81"/>
    <w:rsid w:val="00292ABD"/>
    <w:rsid w:val="00297E90"/>
    <w:rsid w:val="002A5183"/>
    <w:rsid w:val="002A7C80"/>
    <w:rsid w:val="002B4A82"/>
    <w:rsid w:val="002B4B28"/>
    <w:rsid w:val="002B4DC2"/>
    <w:rsid w:val="002C2F41"/>
    <w:rsid w:val="002C4C04"/>
    <w:rsid w:val="002C4C93"/>
    <w:rsid w:val="002D0BD5"/>
    <w:rsid w:val="002D2A08"/>
    <w:rsid w:val="002D3F14"/>
    <w:rsid w:val="002D3F3A"/>
    <w:rsid w:val="002E0E42"/>
    <w:rsid w:val="002E17AB"/>
    <w:rsid w:val="002E33BD"/>
    <w:rsid w:val="002F2257"/>
    <w:rsid w:val="002F271D"/>
    <w:rsid w:val="002F4F0B"/>
    <w:rsid w:val="002F5651"/>
    <w:rsid w:val="002F5685"/>
    <w:rsid w:val="00300AC0"/>
    <w:rsid w:val="00301679"/>
    <w:rsid w:val="00304EE3"/>
    <w:rsid w:val="00305DBD"/>
    <w:rsid w:val="00306401"/>
    <w:rsid w:val="00307FB6"/>
    <w:rsid w:val="003153F4"/>
    <w:rsid w:val="00323E95"/>
    <w:rsid w:val="003240F9"/>
    <w:rsid w:val="00330931"/>
    <w:rsid w:val="003335D2"/>
    <w:rsid w:val="00335A55"/>
    <w:rsid w:val="003421BC"/>
    <w:rsid w:val="0034431A"/>
    <w:rsid w:val="0034625E"/>
    <w:rsid w:val="0035042D"/>
    <w:rsid w:val="003610A9"/>
    <w:rsid w:val="0036215D"/>
    <w:rsid w:val="00362335"/>
    <w:rsid w:val="003629B3"/>
    <w:rsid w:val="00367ABC"/>
    <w:rsid w:val="0037090C"/>
    <w:rsid w:val="00370B6C"/>
    <w:rsid w:val="00372C3F"/>
    <w:rsid w:val="00375401"/>
    <w:rsid w:val="00381ED9"/>
    <w:rsid w:val="0038242B"/>
    <w:rsid w:val="00383C84"/>
    <w:rsid w:val="00384FD2"/>
    <w:rsid w:val="003873A2"/>
    <w:rsid w:val="003925AC"/>
    <w:rsid w:val="00394B30"/>
    <w:rsid w:val="00395404"/>
    <w:rsid w:val="0039667B"/>
    <w:rsid w:val="003A7391"/>
    <w:rsid w:val="003B0CAD"/>
    <w:rsid w:val="003B53DC"/>
    <w:rsid w:val="003B5D40"/>
    <w:rsid w:val="003C0416"/>
    <w:rsid w:val="003C26DA"/>
    <w:rsid w:val="003C2C7E"/>
    <w:rsid w:val="003C6E8B"/>
    <w:rsid w:val="003E0F46"/>
    <w:rsid w:val="003E3A0A"/>
    <w:rsid w:val="003E4BC9"/>
    <w:rsid w:val="003E66CA"/>
    <w:rsid w:val="003F0241"/>
    <w:rsid w:val="003F1B20"/>
    <w:rsid w:val="003F466D"/>
    <w:rsid w:val="003F5FE0"/>
    <w:rsid w:val="00400BB7"/>
    <w:rsid w:val="0040196A"/>
    <w:rsid w:val="00405A3D"/>
    <w:rsid w:val="00406198"/>
    <w:rsid w:val="00407039"/>
    <w:rsid w:val="00410582"/>
    <w:rsid w:val="00410CB6"/>
    <w:rsid w:val="004117D1"/>
    <w:rsid w:val="00413A35"/>
    <w:rsid w:val="00414628"/>
    <w:rsid w:val="0041467F"/>
    <w:rsid w:val="004148CF"/>
    <w:rsid w:val="00417707"/>
    <w:rsid w:val="004200DC"/>
    <w:rsid w:val="00427B6B"/>
    <w:rsid w:val="00434B50"/>
    <w:rsid w:val="004358D2"/>
    <w:rsid w:val="00437D7C"/>
    <w:rsid w:val="00437F9A"/>
    <w:rsid w:val="00442AFD"/>
    <w:rsid w:val="0044534B"/>
    <w:rsid w:val="00451F4D"/>
    <w:rsid w:val="00452E0D"/>
    <w:rsid w:val="00457123"/>
    <w:rsid w:val="00461A6A"/>
    <w:rsid w:val="00463AD6"/>
    <w:rsid w:val="00463FC2"/>
    <w:rsid w:val="004672A9"/>
    <w:rsid w:val="00467FA5"/>
    <w:rsid w:val="0047030F"/>
    <w:rsid w:val="00472B11"/>
    <w:rsid w:val="0047629A"/>
    <w:rsid w:val="0048570E"/>
    <w:rsid w:val="00486CE5"/>
    <w:rsid w:val="004906F5"/>
    <w:rsid w:val="004910D1"/>
    <w:rsid w:val="00491355"/>
    <w:rsid w:val="004914CB"/>
    <w:rsid w:val="00491A63"/>
    <w:rsid w:val="004926E3"/>
    <w:rsid w:val="0049591E"/>
    <w:rsid w:val="004A277D"/>
    <w:rsid w:val="004A46F1"/>
    <w:rsid w:val="004A528B"/>
    <w:rsid w:val="004A684D"/>
    <w:rsid w:val="004A7848"/>
    <w:rsid w:val="004B1627"/>
    <w:rsid w:val="004B3CE2"/>
    <w:rsid w:val="004B5CD0"/>
    <w:rsid w:val="004B5F67"/>
    <w:rsid w:val="004C0C76"/>
    <w:rsid w:val="004C1B31"/>
    <w:rsid w:val="004C1DA9"/>
    <w:rsid w:val="004C41C7"/>
    <w:rsid w:val="004C4F78"/>
    <w:rsid w:val="004D0157"/>
    <w:rsid w:val="004D3B5E"/>
    <w:rsid w:val="004D4BD1"/>
    <w:rsid w:val="004D5FA6"/>
    <w:rsid w:val="004D694B"/>
    <w:rsid w:val="004E2B14"/>
    <w:rsid w:val="004E384B"/>
    <w:rsid w:val="004F1298"/>
    <w:rsid w:val="004F3D68"/>
    <w:rsid w:val="004F3E9D"/>
    <w:rsid w:val="004F6FF7"/>
    <w:rsid w:val="004F7B50"/>
    <w:rsid w:val="00501114"/>
    <w:rsid w:val="005028AD"/>
    <w:rsid w:val="005063B3"/>
    <w:rsid w:val="005113B8"/>
    <w:rsid w:val="0051159D"/>
    <w:rsid w:val="00511949"/>
    <w:rsid w:val="00512367"/>
    <w:rsid w:val="005131F7"/>
    <w:rsid w:val="00513413"/>
    <w:rsid w:val="005146FE"/>
    <w:rsid w:val="005168D3"/>
    <w:rsid w:val="005215C0"/>
    <w:rsid w:val="0052194F"/>
    <w:rsid w:val="00522B6F"/>
    <w:rsid w:val="005263BF"/>
    <w:rsid w:val="00527C2D"/>
    <w:rsid w:val="005313CE"/>
    <w:rsid w:val="00531FC5"/>
    <w:rsid w:val="00532F91"/>
    <w:rsid w:val="005336AB"/>
    <w:rsid w:val="00537F08"/>
    <w:rsid w:val="00540391"/>
    <w:rsid w:val="00540844"/>
    <w:rsid w:val="00542D06"/>
    <w:rsid w:val="0054435A"/>
    <w:rsid w:val="00544FA0"/>
    <w:rsid w:val="00546A87"/>
    <w:rsid w:val="0055692C"/>
    <w:rsid w:val="00556B5E"/>
    <w:rsid w:val="00557C3E"/>
    <w:rsid w:val="005602CC"/>
    <w:rsid w:val="00560F33"/>
    <w:rsid w:val="00563FCD"/>
    <w:rsid w:val="00570D52"/>
    <w:rsid w:val="005767D0"/>
    <w:rsid w:val="00582610"/>
    <w:rsid w:val="005877AE"/>
    <w:rsid w:val="00590CC3"/>
    <w:rsid w:val="005926F8"/>
    <w:rsid w:val="00596D0C"/>
    <w:rsid w:val="005A6158"/>
    <w:rsid w:val="005C44C7"/>
    <w:rsid w:val="005C7FBA"/>
    <w:rsid w:val="005D1EEB"/>
    <w:rsid w:val="005D370B"/>
    <w:rsid w:val="005D37AA"/>
    <w:rsid w:val="005D563D"/>
    <w:rsid w:val="005D72A3"/>
    <w:rsid w:val="005E00D1"/>
    <w:rsid w:val="005E2415"/>
    <w:rsid w:val="005E31D4"/>
    <w:rsid w:val="005E64DC"/>
    <w:rsid w:val="005F37B4"/>
    <w:rsid w:val="005F6448"/>
    <w:rsid w:val="0061111F"/>
    <w:rsid w:val="0061723E"/>
    <w:rsid w:val="006204B4"/>
    <w:rsid w:val="00622199"/>
    <w:rsid w:val="00624581"/>
    <w:rsid w:val="0062482A"/>
    <w:rsid w:val="0063123F"/>
    <w:rsid w:val="00631437"/>
    <w:rsid w:val="00631B8B"/>
    <w:rsid w:val="0063585D"/>
    <w:rsid w:val="006371A0"/>
    <w:rsid w:val="0064427B"/>
    <w:rsid w:val="00645308"/>
    <w:rsid w:val="00650BFA"/>
    <w:rsid w:val="00650D81"/>
    <w:rsid w:val="006521A4"/>
    <w:rsid w:val="006525A0"/>
    <w:rsid w:val="00660C96"/>
    <w:rsid w:val="006644E2"/>
    <w:rsid w:val="00666138"/>
    <w:rsid w:val="0066698F"/>
    <w:rsid w:val="00667046"/>
    <w:rsid w:val="006673FA"/>
    <w:rsid w:val="006712D8"/>
    <w:rsid w:val="00671451"/>
    <w:rsid w:val="00673E4E"/>
    <w:rsid w:val="00677CB3"/>
    <w:rsid w:val="00682DEE"/>
    <w:rsid w:val="00687D24"/>
    <w:rsid w:val="006911A9"/>
    <w:rsid w:val="00691761"/>
    <w:rsid w:val="0069416C"/>
    <w:rsid w:val="006A0C6D"/>
    <w:rsid w:val="006A138D"/>
    <w:rsid w:val="006A1E70"/>
    <w:rsid w:val="006A2E98"/>
    <w:rsid w:val="006A5117"/>
    <w:rsid w:val="006A5B7F"/>
    <w:rsid w:val="006B1B50"/>
    <w:rsid w:val="006B38DA"/>
    <w:rsid w:val="006B4DC8"/>
    <w:rsid w:val="006C13D7"/>
    <w:rsid w:val="006C29A3"/>
    <w:rsid w:val="006C4352"/>
    <w:rsid w:val="006C44FE"/>
    <w:rsid w:val="006C5C4F"/>
    <w:rsid w:val="006C6CF4"/>
    <w:rsid w:val="006D2AFB"/>
    <w:rsid w:val="006E19F4"/>
    <w:rsid w:val="006E1D62"/>
    <w:rsid w:val="006E256E"/>
    <w:rsid w:val="006E7390"/>
    <w:rsid w:val="006F16CD"/>
    <w:rsid w:val="006F3A88"/>
    <w:rsid w:val="006F4B22"/>
    <w:rsid w:val="006F4D6B"/>
    <w:rsid w:val="006F7BEE"/>
    <w:rsid w:val="006F7EEB"/>
    <w:rsid w:val="007014D9"/>
    <w:rsid w:val="00703F79"/>
    <w:rsid w:val="00705C90"/>
    <w:rsid w:val="00710572"/>
    <w:rsid w:val="007200BD"/>
    <w:rsid w:val="0072204D"/>
    <w:rsid w:val="007269C7"/>
    <w:rsid w:val="00734B35"/>
    <w:rsid w:val="00737D6C"/>
    <w:rsid w:val="007410E6"/>
    <w:rsid w:val="007547A7"/>
    <w:rsid w:val="00761B27"/>
    <w:rsid w:val="00762166"/>
    <w:rsid w:val="00766950"/>
    <w:rsid w:val="00766CA7"/>
    <w:rsid w:val="00767210"/>
    <w:rsid w:val="00770241"/>
    <w:rsid w:val="00772CE1"/>
    <w:rsid w:val="007810CB"/>
    <w:rsid w:val="007813D4"/>
    <w:rsid w:val="007838FC"/>
    <w:rsid w:val="0078405E"/>
    <w:rsid w:val="00787FDD"/>
    <w:rsid w:val="0079026B"/>
    <w:rsid w:val="00796CD1"/>
    <w:rsid w:val="00797146"/>
    <w:rsid w:val="00797CDF"/>
    <w:rsid w:val="007A0B65"/>
    <w:rsid w:val="007A2D57"/>
    <w:rsid w:val="007A49AA"/>
    <w:rsid w:val="007A67BF"/>
    <w:rsid w:val="007A7DA2"/>
    <w:rsid w:val="007B2F50"/>
    <w:rsid w:val="007B3857"/>
    <w:rsid w:val="007B411D"/>
    <w:rsid w:val="007B44B9"/>
    <w:rsid w:val="007B493F"/>
    <w:rsid w:val="007B4F51"/>
    <w:rsid w:val="007C06CC"/>
    <w:rsid w:val="007C095A"/>
    <w:rsid w:val="007C09CE"/>
    <w:rsid w:val="007D6526"/>
    <w:rsid w:val="007E1B78"/>
    <w:rsid w:val="007E2FE6"/>
    <w:rsid w:val="007E5388"/>
    <w:rsid w:val="007E7241"/>
    <w:rsid w:val="007F289B"/>
    <w:rsid w:val="007F5570"/>
    <w:rsid w:val="008002ED"/>
    <w:rsid w:val="00803565"/>
    <w:rsid w:val="008050B6"/>
    <w:rsid w:val="00805C28"/>
    <w:rsid w:val="0080636D"/>
    <w:rsid w:val="0080700F"/>
    <w:rsid w:val="00810DFD"/>
    <w:rsid w:val="008115E7"/>
    <w:rsid w:val="00811C63"/>
    <w:rsid w:val="00813360"/>
    <w:rsid w:val="00813A83"/>
    <w:rsid w:val="008222A6"/>
    <w:rsid w:val="00825165"/>
    <w:rsid w:val="00826095"/>
    <w:rsid w:val="008269D4"/>
    <w:rsid w:val="008306C9"/>
    <w:rsid w:val="00841DAF"/>
    <w:rsid w:val="008424E8"/>
    <w:rsid w:val="00842E4B"/>
    <w:rsid w:val="00844267"/>
    <w:rsid w:val="00845925"/>
    <w:rsid w:val="00852907"/>
    <w:rsid w:val="00853EAD"/>
    <w:rsid w:val="00856972"/>
    <w:rsid w:val="00857061"/>
    <w:rsid w:val="00857C0B"/>
    <w:rsid w:val="00857EFF"/>
    <w:rsid w:val="00857F54"/>
    <w:rsid w:val="00860276"/>
    <w:rsid w:val="00860593"/>
    <w:rsid w:val="00861F82"/>
    <w:rsid w:val="00862F5D"/>
    <w:rsid w:val="008663DD"/>
    <w:rsid w:val="0086669C"/>
    <w:rsid w:val="00874BAB"/>
    <w:rsid w:val="0087729B"/>
    <w:rsid w:val="008774CA"/>
    <w:rsid w:val="008845AA"/>
    <w:rsid w:val="008859A1"/>
    <w:rsid w:val="00890AA4"/>
    <w:rsid w:val="008913BC"/>
    <w:rsid w:val="00893A37"/>
    <w:rsid w:val="00895A65"/>
    <w:rsid w:val="00896751"/>
    <w:rsid w:val="008A2A84"/>
    <w:rsid w:val="008A5553"/>
    <w:rsid w:val="008A6414"/>
    <w:rsid w:val="008A689A"/>
    <w:rsid w:val="008B07D9"/>
    <w:rsid w:val="008B1C37"/>
    <w:rsid w:val="008B2A65"/>
    <w:rsid w:val="008B3D4E"/>
    <w:rsid w:val="008B6175"/>
    <w:rsid w:val="008B67A6"/>
    <w:rsid w:val="008C0385"/>
    <w:rsid w:val="008C35A5"/>
    <w:rsid w:val="008C4D2B"/>
    <w:rsid w:val="008D0143"/>
    <w:rsid w:val="008D52BD"/>
    <w:rsid w:val="008F155C"/>
    <w:rsid w:val="008F17EB"/>
    <w:rsid w:val="008F1FE8"/>
    <w:rsid w:val="00900BCA"/>
    <w:rsid w:val="00902E6D"/>
    <w:rsid w:val="00903ED8"/>
    <w:rsid w:val="00905649"/>
    <w:rsid w:val="00905E57"/>
    <w:rsid w:val="00906390"/>
    <w:rsid w:val="00915553"/>
    <w:rsid w:val="009158B2"/>
    <w:rsid w:val="00921E8A"/>
    <w:rsid w:val="009229AA"/>
    <w:rsid w:val="009253FE"/>
    <w:rsid w:val="00927264"/>
    <w:rsid w:val="00932105"/>
    <w:rsid w:val="0093650A"/>
    <w:rsid w:val="00936D45"/>
    <w:rsid w:val="0093708F"/>
    <w:rsid w:val="00943DC1"/>
    <w:rsid w:val="009440D2"/>
    <w:rsid w:val="0094708F"/>
    <w:rsid w:val="009473B5"/>
    <w:rsid w:val="0095008D"/>
    <w:rsid w:val="00952FD8"/>
    <w:rsid w:val="00953C83"/>
    <w:rsid w:val="00954B81"/>
    <w:rsid w:val="00957FDA"/>
    <w:rsid w:val="00962FE9"/>
    <w:rsid w:val="00965B32"/>
    <w:rsid w:val="00972CC0"/>
    <w:rsid w:val="00981976"/>
    <w:rsid w:val="00982133"/>
    <w:rsid w:val="0098265F"/>
    <w:rsid w:val="00997504"/>
    <w:rsid w:val="009A0EB7"/>
    <w:rsid w:val="009A557B"/>
    <w:rsid w:val="009A5DEC"/>
    <w:rsid w:val="009A7A70"/>
    <w:rsid w:val="009B0F51"/>
    <w:rsid w:val="009B1D08"/>
    <w:rsid w:val="009B1E7F"/>
    <w:rsid w:val="009C3AF7"/>
    <w:rsid w:val="009C3EFC"/>
    <w:rsid w:val="009C49AB"/>
    <w:rsid w:val="009C7EEF"/>
    <w:rsid w:val="009D2504"/>
    <w:rsid w:val="009D3B7F"/>
    <w:rsid w:val="009D3EBC"/>
    <w:rsid w:val="009E0929"/>
    <w:rsid w:val="009E40F1"/>
    <w:rsid w:val="009E66BB"/>
    <w:rsid w:val="009F1B8C"/>
    <w:rsid w:val="009F35B9"/>
    <w:rsid w:val="009F6E80"/>
    <w:rsid w:val="00A102E2"/>
    <w:rsid w:val="00A108C0"/>
    <w:rsid w:val="00A10C4E"/>
    <w:rsid w:val="00A162B2"/>
    <w:rsid w:val="00A215F3"/>
    <w:rsid w:val="00A23525"/>
    <w:rsid w:val="00A24578"/>
    <w:rsid w:val="00A25ED3"/>
    <w:rsid w:val="00A26711"/>
    <w:rsid w:val="00A31370"/>
    <w:rsid w:val="00A329F3"/>
    <w:rsid w:val="00A344F6"/>
    <w:rsid w:val="00A356A1"/>
    <w:rsid w:val="00A3642A"/>
    <w:rsid w:val="00A36745"/>
    <w:rsid w:val="00A40072"/>
    <w:rsid w:val="00A40797"/>
    <w:rsid w:val="00A436D8"/>
    <w:rsid w:val="00A470EE"/>
    <w:rsid w:val="00A47B8D"/>
    <w:rsid w:val="00A50710"/>
    <w:rsid w:val="00A50B28"/>
    <w:rsid w:val="00A52C39"/>
    <w:rsid w:val="00A564A0"/>
    <w:rsid w:val="00A6788A"/>
    <w:rsid w:val="00A726CD"/>
    <w:rsid w:val="00A73788"/>
    <w:rsid w:val="00A73931"/>
    <w:rsid w:val="00A7463D"/>
    <w:rsid w:val="00A8112F"/>
    <w:rsid w:val="00A8270F"/>
    <w:rsid w:val="00A8517D"/>
    <w:rsid w:val="00A86CC1"/>
    <w:rsid w:val="00A90E70"/>
    <w:rsid w:val="00A94F9C"/>
    <w:rsid w:val="00A956B8"/>
    <w:rsid w:val="00A95F38"/>
    <w:rsid w:val="00A97918"/>
    <w:rsid w:val="00AA3324"/>
    <w:rsid w:val="00AA503E"/>
    <w:rsid w:val="00AB7063"/>
    <w:rsid w:val="00AC6A00"/>
    <w:rsid w:val="00AD20E6"/>
    <w:rsid w:val="00AD45BC"/>
    <w:rsid w:val="00AD496F"/>
    <w:rsid w:val="00AE3740"/>
    <w:rsid w:val="00AE46F8"/>
    <w:rsid w:val="00AE46FC"/>
    <w:rsid w:val="00AF2236"/>
    <w:rsid w:val="00AF2CEC"/>
    <w:rsid w:val="00AF51BF"/>
    <w:rsid w:val="00AF6A6A"/>
    <w:rsid w:val="00B067A7"/>
    <w:rsid w:val="00B11BFC"/>
    <w:rsid w:val="00B12BC2"/>
    <w:rsid w:val="00B148D8"/>
    <w:rsid w:val="00B149D5"/>
    <w:rsid w:val="00B209EE"/>
    <w:rsid w:val="00B21AED"/>
    <w:rsid w:val="00B2418E"/>
    <w:rsid w:val="00B30975"/>
    <w:rsid w:val="00B31EE8"/>
    <w:rsid w:val="00B33FBF"/>
    <w:rsid w:val="00B342EC"/>
    <w:rsid w:val="00B35DF3"/>
    <w:rsid w:val="00B379D7"/>
    <w:rsid w:val="00B43BF2"/>
    <w:rsid w:val="00B50260"/>
    <w:rsid w:val="00B51F68"/>
    <w:rsid w:val="00B52AAD"/>
    <w:rsid w:val="00B61252"/>
    <w:rsid w:val="00B63234"/>
    <w:rsid w:val="00B64F9B"/>
    <w:rsid w:val="00B66BD5"/>
    <w:rsid w:val="00B70A75"/>
    <w:rsid w:val="00B71F5C"/>
    <w:rsid w:val="00B735B0"/>
    <w:rsid w:val="00B80F36"/>
    <w:rsid w:val="00B82599"/>
    <w:rsid w:val="00B849B7"/>
    <w:rsid w:val="00B872BB"/>
    <w:rsid w:val="00B8792B"/>
    <w:rsid w:val="00B90A6A"/>
    <w:rsid w:val="00B95D0B"/>
    <w:rsid w:val="00BA601E"/>
    <w:rsid w:val="00BB0663"/>
    <w:rsid w:val="00BB1247"/>
    <w:rsid w:val="00BB43DB"/>
    <w:rsid w:val="00BB53D9"/>
    <w:rsid w:val="00BC0D15"/>
    <w:rsid w:val="00BC2C19"/>
    <w:rsid w:val="00BC4E1E"/>
    <w:rsid w:val="00BC7908"/>
    <w:rsid w:val="00BD77D9"/>
    <w:rsid w:val="00BE7317"/>
    <w:rsid w:val="00BE7A60"/>
    <w:rsid w:val="00BF651B"/>
    <w:rsid w:val="00C023B8"/>
    <w:rsid w:val="00C0286F"/>
    <w:rsid w:val="00C05EC6"/>
    <w:rsid w:val="00C132FB"/>
    <w:rsid w:val="00C156F3"/>
    <w:rsid w:val="00C167AD"/>
    <w:rsid w:val="00C205F0"/>
    <w:rsid w:val="00C20FB9"/>
    <w:rsid w:val="00C2209C"/>
    <w:rsid w:val="00C30CA4"/>
    <w:rsid w:val="00C30E9F"/>
    <w:rsid w:val="00C31EB2"/>
    <w:rsid w:val="00C359A8"/>
    <w:rsid w:val="00C35C67"/>
    <w:rsid w:val="00C36734"/>
    <w:rsid w:val="00C3740E"/>
    <w:rsid w:val="00C37DFB"/>
    <w:rsid w:val="00C41564"/>
    <w:rsid w:val="00C42103"/>
    <w:rsid w:val="00C44083"/>
    <w:rsid w:val="00C4573E"/>
    <w:rsid w:val="00C52E56"/>
    <w:rsid w:val="00C53AC9"/>
    <w:rsid w:val="00C64112"/>
    <w:rsid w:val="00C64B9C"/>
    <w:rsid w:val="00C6571F"/>
    <w:rsid w:val="00C741A4"/>
    <w:rsid w:val="00C76B0F"/>
    <w:rsid w:val="00C83A17"/>
    <w:rsid w:val="00C85105"/>
    <w:rsid w:val="00C86547"/>
    <w:rsid w:val="00C932FB"/>
    <w:rsid w:val="00C94E63"/>
    <w:rsid w:val="00C97596"/>
    <w:rsid w:val="00CA0D38"/>
    <w:rsid w:val="00CA2B84"/>
    <w:rsid w:val="00CA3E31"/>
    <w:rsid w:val="00CA4D51"/>
    <w:rsid w:val="00CA5FD2"/>
    <w:rsid w:val="00CA6099"/>
    <w:rsid w:val="00CA7324"/>
    <w:rsid w:val="00CB6A54"/>
    <w:rsid w:val="00CC0ECA"/>
    <w:rsid w:val="00CC292F"/>
    <w:rsid w:val="00CC3D56"/>
    <w:rsid w:val="00CC6913"/>
    <w:rsid w:val="00CC71A2"/>
    <w:rsid w:val="00CC7ED5"/>
    <w:rsid w:val="00CD1172"/>
    <w:rsid w:val="00CD1D5B"/>
    <w:rsid w:val="00CD4A79"/>
    <w:rsid w:val="00CD571F"/>
    <w:rsid w:val="00CE5F11"/>
    <w:rsid w:val="00CE61F7"/>
    <w:rsid w:val="00CE767E"/>
    <w:rsid w:val="00CF0609"/>
    <w:rsid w:val="00CF36C0"/>
    <w:rsid w:val="00CF6169"/>
    <w:rsid w:val="00D019E1"/>
    <w:rsid w:val="00D02BBC"/>
    <w:rsid w:val="00D074C5"/>
    <w:rsid w:val="00D12194"/>
    <w:rsid w:val="00D159F9"/>
    <w:rsid w:val="00D208FA"/>
    <w:rsid w:val="00D20CAE"/>
    <w:rsid w:val="00D21431"/>
    <w:rsid w:val="00D2488D"/>
    <w:rsid w:val="00D32802"/>
    <w:rsid w:val="00D339B9"/>
    <w:rsid w:val="00D406ED"/>
    <w:rsid w:val="00D42D74"/>
    <w:rsid w:val="00D52C97"/>
    <w:rsid w:val="00D54BB7"/>
    <w:rsid w:val="00D6261F"/>
    <w:rsid w:val="00D6481B"/>
    <w:rsid w:val="00D6747F"/>
    <w:rsid w:val="00D70849"/>
    <w:rsid w:val="00D8188E"/>
    <w:rsid w:val="00D84AAE"/>
    <w:rsid w:val="00D86EDA"/>
    <w:rsid w:val="00D92A2F"/>
    <w:rsid w:val="00D9556F"/>
    <w:rsid w:val="00DA20FE"/>
    <w:rsid w:val="00DA7891"/>
    <w:rsid w:val="00DB1018"/>
    <w:rsid w:val="00DB6C83"/>
    <w:rsid w:val="00DC140C"/>
    <w:rsid w:val="00DC430E"/>
    <w:rsid w:val="00DC5C1B"/>
    <w:rsid w:val="00DD4113"/>
    <w:rsid w:val="00DD4470"/>
    <w:rsid w:val="00DD4D85"/>
    <w:rsid w:val="00DD56AD"/>
    <w:rsid w:val="00DD59E1"/>
    <w:rsid w:val="00DE01DE"/>
    <w:rsid w:val="00DE0530"/>
    <w:rsid w:val="00DE1332"/>
    <w:rsid w:val="00DE3A38"/>
    <w:rsid w:val="00DE705B"/>
    <w:rsid w:val="00DF0394"/>
    <w:rsid w:val="00DF1159"/>
    <w:rsid w:val="00DF1DD2"/>
    <w:rsid w:val="00DF44AB"/>
    <w:rsid w:val="00DF4983"/>
    <w:rsid w:val="00DF4EA5"/>
    <w:rsid w:val="00DF6513"/>
    <w:rsid w:val="00E06C18"/>
    <w:rsid w:val="00E06C42"/>
    <w:rsid w:val="00E1048E"/>
    <w:rsid w:val="00E114BF"/>
    <w:rsid w:val="00E24332"/>
    <w:rsid w:val="00E25171"/>
    <w:rsid w:val="00E25552"/>
    <w:rsid w:val="00E3576F"/>
    <w:rsid w:val="00E400B4"/>
    <w:rsid w:val="00E41AC7"/>
    <w:rsid w:val="00E422BC"/>
    <w:rsid w:val="00E43504"/>
    <w:rsid w:val="00E44210"/>
    <w:rsid w:val="00E45787"/>
    <w:rsid w:val="00E509DF"/>
    <w:rsid w:val="00E50E08"/>
    <w:rsid w:val="00E516DA"/>
    <w:rsid w:val="00E52C38"/>
    <w:rsid w:val="00E539A3"/>
    <w:rsid w:val="00E600A6"/>
    <w:rsid w:val="00E60AC5"/>
    <w:rsid w:val="00E62E04"/>
    <w:rsid w:val="00E67775"/>
    <w:rsid w:val="00E7615C"/>
    <w:rsid w:val="00E778D2"/>
    <w:rsid w:val="00E9075C"/>
    <w:rsid w:val="00E92B12"/>
    <w:rsid w:val="00E949B1"/>
    <w:rsid w:val="00E94ED0"/>
    <w:rsid w:val="00E97893"/>
    <w:rsid w:val="00EA3503"/>
    <w:rsid w:val="00EA4B2E"/>
    <w:rsid w:val="00EA5916"/>
    <w:rsid w:val="00EB1232"/>
    <w:rsid w:val="00EB25AE"/>
    <w:rsid w:val="00EB37BC"/>
    <w:rsid w:val="00EB3837"/>
    <w:rsid w:val="00EB417D"/>
    <w:rsid w:val="00EB5C0E"/>
    <w:rsid w:val="00EB6D6D"/>
    <w:rsid w:val="00EC0D93"/>
    <w:rsid w:val="00EC1CF9"/>
    <w:rsid w:val="00EC24F8"/>
    <w:rsid w:val="00EC7C70"/>
    <w:rsid w:val="00ED12BB"/>
    <w:rsid w:val="00ED138E"/>
    <w:rsid w:val="00EE0AEB"/>
    <w:rsid w:val="00EE143E"/>
    <w:rsid w:val="00EE4EEE"/>
    <w:rsid w:val="00EE60CB"/>
    <w:rsid w:val="00EF1100"/>
    <w:rsid w:val="00EF2248"/>
    <w:rsid w:val="00EF30DB"/>
    <w:rsid w:val="00EF75E4"/>
    <w:rsid w:val="00F00877"/>
    <w:rsid w:val="00F00D9E"/>
    <w:rsid w:val="00F0440F"/>
    <w:rsid w:val="00F052A7"/>
    <w:rsid w:val="00F062FE"/>
    <w:rsid w:val="00F06901"/>
    <w:rsid w:val="00F07190"/>
    <w:rsid w:val="00F1019A"/>
    <w:rsid w:val="00F157E4"/>
    <w:rsid w:val="00F170E6"/>
    <w:rsid w:val="00F17A9E"/>
    <w:rsid w:val="00F21A6A"/>
    <w:rsid w:val="00F2261C"/>
    <w:rsid w:val="00F250EB"/>
    <w:rsid w:val="00F42669"/>
    <w:rsid w:val="00F47779"/>
    <w:rsid w:val="00F53D3B"/>
    <w:rsid w:val="00F5405C"/>
    <w:rsid w:val="00F541ED"/>
    <w:rsid w:val="00F608A1"/>
    <w:rsid w:val="00F65492"/>
    <w:rsid w:val="00F66368"/>
    <w:rsid w:val="00F7334B"/>
    <w:rsid w:val="00F75194"/>
    <w:rsid w:val="00F76EDC"/>
    <w:rsid w:val="00F8166C"/>
    <w:rsid w:val="00F824DB"/>
    <w:rsid w:val="00F85795"/>
    <w:rsid w:val="00F868AA"/>
    <w:rsid w:val="00F9056D"/>
    <w:rsid w:val="00F90650"/>
    <w:rsid w:val="00F91221"/>
    <w:rsid w:val="00F93614"/>
    <w:rsid w:val="00F93643"/>
    <w:rsid w:val="00F96245"/>
    <w:rsid w:val="00F96A8B"/>
    <w:rsid w:val="00FA5E52"/>
    <w:rsid w:val="00FA67DA"/>
    <w:rsid w:val="00FC0588"/>
    <w:rsid w:val="00FC34B9"/>
    <w:rsid w:val="00FC3633"/>
    <w:rsid w:val="00FD1323"/>
    <w:rsid w:val="00FD32B7"/>
    <w:rsid w:val="00FD3E6B"/>
    <w:rsid w:val="00FD5D73"/>
    <w:rsid w:val="00FE098E"/>
    <w:rsid w:val="00FE2106"/>
    <w:rsid w:val="00FE618A"/>
    <w:rsid w:val="00FF0458"/>
    <w:rsid w:val="00FF4D4C"/>
    <w:rsid w:val="00FF6137"/>
    <w:rsid w:val="00FF742F"/>
    <w:rsid w:val="00FF7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5E"/>
  </w:style>
  <w:style w:type="paragraph" w:styleId="1">
    <w:name w:val="heading 1"/>
    <w:basedOn w:val="a"/>
    <w:next w:val="a"/>
    <w:link w:val="10"/>
    <w:uiPriority w:val="9"/>
    <w:qFormat/>
    <w:rsid w:val="00B63234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8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204B4"/>
    <w:pPr>
      <w:keepNext/>
      <w:tabs>
        <w:tab w:val="right" w:leader="dot" w:pos="9628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9A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36D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36D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aliases w:val="Основной текст1,Основной текст Знак Знак,bt,body text,contents"/>
    <w:basedOn w:val="a"/>
    <w:link w:val="a4"/>
    <w:rsid w:val="00660C9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3"/>
    <w:rsid w:val="00660C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11BF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11BFC"/>
  </w:style>
  <w:style w:type="paragraph" w:styleId="2">
    <w:name w:val="Body Text Indent 2"/>
    <w:basedOn w:val="a"/>
    <w:link w:val="20"/>
    <w:uiPriority w:val="99"/>
    <w:semiHidden/>
    <w:unhideWhenUsed/>
    <w:rsid w:val="00B11B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1BFC"/>
  </w:style>
  <w:style w:type="paragraph" w:styleId="a7">
    <w:name w:val="Title"/>
    <w:basedOn w:val="a"/>
    <w:link w:val="a8"/>
    <w:qFormat/>
    <w:rsid w:val="00B11BFC"/>
    <w:pPr>
      <w:widowControl w:val="0"/>
      <w:spacing w:after="0" w:line="240" w:lineRule="auto"/>
      <w:jc w:val="center"/>
    </w:pPr>
    <w:rPr>
      <w:rFonts w:ascii="a_FuturaOrto" w:eastAsia="Times New Roman" w:hAnsi="a_FuturaOrto" w:cs="Times New Roman"/>
      <w:snapToGrid w:val="0"/>
      <w:color w:val="000000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B11BFC"/>
    <w:rPr>
      <w:rFonts w:ascii="a_FuturaOrto" w:eastAsia="Times New Roman" w:hAnsi="a_FuturaOrto" w:cs="Times New Roman"/>
      <w:snapToGrid w:val="0"/>
      <w:color w:val="000000"/>
      <w:sz w:val="28"/>
      <w:szCs w:val="20"/>
      <w:lang w:eastAsia="ru-RU"/>
    </w:rPr>
  </w:style>
  <w:style w:type="paragraph" w:customStyle="1" w:styleId="a9">
    <w:name w:val="Письмо"/>
    <w:basedOn w:val="a"/>
    <w:rsid w:val="00B11BF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C4573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4573E"/>
    <w:rPr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C4573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C4573E"/>
    <w:rPr>
      <w:sz w:val="16"/>
      <w:szCs w:val="16"/>
    </w:rPr>
  </w:style>
  <w:style w:type="paragraph" w:styleId="aa">
    <w:name w:val="header"/>
    <w:basedOn w:val="a"/>
    <w:link w:val="ab"/>
    <w:uiPriority w:val="99"/>
    <w:rsid w:val="00C4573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45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Документ"/>
    <w:basedOn w:val="a"/>
    <w:rsid w:val="00C4573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rsid w:val="00C4573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C457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footnote reference"/>
    <w:basedOn w:val="a0"/>
    <w:semiHidden/>
    <w:rsid w:val="00C4573E"/>
    <w:rPr>
      <w:vertAlign w:val="superscript"/>
    </w:rPr>
  </w:style>
  <w:style w:type="paragraph" w:styleId="af0">
    <w:name w:val="footnote text"/>
    <w:basedOn w:val="a"/>
    <w:link w:val="af1"/>
    <w:semiHidden/>
    <w:rsid w:val="00C45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C45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C4573E"/>
    <w:pPr>
      <w:widowControl w:val="0"/>
      <w:spacing w:after="0" w:line="-38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???????? ????? 21"/>
    <w:basedOn w:val="a"/>
    <w:rsid w:val="00C457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Текст абзаца 2"/>
    <w:basedOn w:val="a"/>
    <w:rsid w:val="00C4573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7B4F51"/>
    <w:pPr>
      <w:ind w:left="720"/>
      <w:contextualSpacing/>
    </w:pPr>
  </w:style>
  <w:style w:type="paragraph" w:customStyle="1" w:styleId="ConsNormal">
    <w:name w:val="ConsNormal"/>
    <w:rsid w:val="00F250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50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6204B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204B4"/>
  </w:style>
  <w:style w:type="character" w:customStyle="1" w:styleId="40">
    <w:name w:val="Заголовок 4 Знак"/>
    <w:basedOn w:val="a0"/>
    <w:link w:val="4"/>
    <w:rsid w:val="006204B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rsid w:val="00620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F9122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ConsPlusTitle">
    <w:name w:val="ConsPlusTitle"/>
    <w:rsid w:val="00CA0D38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3234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af4">
    <w:name w:val="Нормальный"/>
    <w:basedOn w:val="a"/>
    <w:rsid w:val="007C095A"/>
    <w:pPr>
      <w:widowControl w:val="0"/>
      <w:spacing w:after="0" w:line="240" w:lineRule="auto"/>
      <w:ind w:firstLine="720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paragraph" w:customStyle="1" w:styleId="af5">
    <w:name w:val="Прижатый влево"/>
    <w:basedOn w:val="a"/>
    <w:next w:val="a"/>
    <w:rsid w:val="007C09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af6">
    <w:name w:val="адрес"/>
    <w:basedOn w:val="a"/>
    <w:rsid w:val="007C095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8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7">
    <w:name w:val="подпись"/>
    <w:basedOn w:val="a"/>
    <w:rsid w:val="001F5802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Должность1"/>
    <w:basedOn w:val="a"/>
    <w:rsid w:val="001F58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уважаемый"/>
    <w:basedOn w:val="a"/>
    <w:rsid w:val="001F5802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9">
    <w:name w:val="Hyperlink"/>
    <w:basedOn w:val="a0"/>
    <w:uiPriority w:val="99"/>
    <w:rsid w:val="001F5802"/>
    <w:rPr>
      <w:color w:val="0000FF"/>
      <w:sz w:val="28"/>
      <w:szCs w:val="28"/>
      <w:u w:val="single"/>
      <w:lang w:val="ru-RU" w:eastAsia="en-US" w:bidi="ar-SA"/>
    </w:rPr>
  </w:style>
  <w:style w:type="paragraph" w:styleId="afa">
    <w:name w:val="No Spacing"/>
    <w:uiPriority w:val="1"/>
    <w:qFormat/>
    <w:rsid w:val="00FE618A"/>
    <w:pPr>
      <w:spacing w:after="0" w:line="240" w:lineRule="auto"/>
    </w:pPr>
    <w:rPr>
      <w:rFonts w:ascii="Calibri" w:eastAsia="Calibri" w:hAnsi="Calibri" w:cs="Times New Roman"/>
    </w:rPr>
  </w:style>
  <w:style w:type="table" w:styleId="afb">
    <w:name w:val="Table Grid"/>
    <w:basedOn w:val="a1"/>
    <w:rsid w:val="004D4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На номер"/>
    <w:basedOn w:val="a"/>
    <w:rsid w:val="005569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d">
    <w:name w:val="Balloon Text"/>
    <w:basedOn w:val="a"/>
    <w:link w:val="afe"/>
    <w:uiPriority w:val="99"/>
    <w:semiHidden/>
    <w:unhideWhenUsed/>
    <w:rsid w:val="00556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55692C"/>
    <w:rPr>
      <w:rFonts w:ascii="Tahoma" w:hAnsi="Tahoma" w:cs="Tahoma"/>
      <w:sz w:val="16"/>
      <w:szCs w:val="16"/>
    </w:rPr>
  </w:style>
  <w:style w:type="paragraph" w:styleId="aff">
    <w:name w:val="TOC Heading"/>
    <w:basedOn w:val="1"/>
    <w:next w:val="a"/>
    <w:uiPriority w:val="39"/>
    <w:unhideWhenUsed/>
    <w:qFormat/>
    <w:rsid w:val="00673E4E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673E4E"/>
    <w:pPr>
      <w:spacing w:after="100"/>
      <w:ind w:left="220"/>
    </w:pPr>
  </w:style>
  <w:style w:type="character" w:customStyle="1" w:styleId="90">
    <w:name w:val="Заголовок 9 Знак"/>
    <w:basedOn w:val="a0"/>
    <w:link w:val="9"/>
    <w:uiPriority w:val="9"/>
    <w:semiHidden/>
    <w:rsid w:val="008859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21C9FE258795E5F2E473816AB4CDCA7D9338C0DEEA09F6096565BC127A3C37B34490965BZ8x7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4DF0D-9367-4B95-AAE3-42E95E69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4670</Words>
  <Characters>26625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Счётная палата Красноярского края</Company>
  <LinksUpToDate>false</LinksUpToDate>
  <CharactersWithSpaces>31233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Панченко</dc:creator>
  <cp:lastModifiedBy>Херелмаа</cp:lastModifiedBy>
  <cp:revision>15</cp:revision>
  <cp:lastPrinted>2018-11-28T03:40:00Z</cp:lastPrinted>
  <dcterms:created xsi:type="dcterms:W3CDTF">2017-06-02T09:14:00Z</dcterms:created>
  <dcterms:modified xsi:type="dcterms:W3CDTF">2018-11-28T03:40:00Z</dcterms:modified>
</cp:coreProperties>
</file>