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96" w:rsidRPr="00C84ED2" w:rsidRDefault="00337496" w:rsidP="00337496">
      <w:pPr>
        <w:pStyle w:val="a3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19852857" r:id="rId6"/>
        </w:objec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49"/>
        <w:gridCol w:w="1513"/>
        <w:gridCol w:w="4049"/>
      </w:tblGrid>
      <w:tr w:rsidR="00337496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337496" w:rsidRPr="00C84ED2" w:rsidRDefault="00337496" w:rsidP="00AB27B9">
            <w:pPr>
              <w:pStyle w:val="a3"/>
              <w:widowControl w:val="0"/>
              <w:spacing w:after="0" w:line="240" w:lineRule="auto"/>
              <w:ind w:left="0" w:right="0"/>
              <w:jc w:val="both"/>
              <w:rPr>
                <w:b/>
                <w:szCs w:val="28"/>
              </w:rPr>
            </w:pPr>
          </w:p>
          <w:p w:rsidR="00337496" w:rsidRPr="00C84ED2" w:rsidRDefault="00337496" w:rsidP="00AB27B9">
            <w:pPr>
              <w:pStyle w:val="a3"/>
              <w:widowControl w:val="0"/>
              <w:spacing w:after="0" w:line="240" w:lineRule="auto"/>
              <w:ind w:left="0" w:right="0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337496" w:rsidRPr="00C84ED2" w:rsidRDefault="00337496" w:rsidP="00AB27B9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337496" w:rsidRPr="00C84ED2" w:rsidRDefault="00337496" w:rsidP="00AB27B9">
            <w:pPr>
              <w:pStyle w:val="a3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337496" w:rsidRPr="00C84ED2" w:rsidRDefault="00337496" w:rsidP="00AB27B9">
            <w:pPr>
              <w:pStyle w:val="a3"/>
              <w:widowControl w:val="0"/>
              <w:spacing w:after="0" w:line="240" w:lineRule="auto"/>
              <w:ind w:left="0"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КОЖУУНУН ХЫНАЛДАЛЫГ САНАЛГА ОРГАНЫ</w:t>
            </w:r>
          </w:p>
        </w:tc>
      </w:tr>
    </w:tbl>
    <w:p w:rsidR="00337496" w:rsidRDefault="00337496" w:rsidP="00337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496" w:rsidRDefault="00337496" w:rsidP="00337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79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 мая 2019</w:t>
      </w:r>
      <w:r w:rsidRPr="009811F9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proofErr w:type="spellStart"/>
      <w:r w:rsidRPr="009811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811F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811F9">
        <w:rPr>
          <w:rFonts w:ascii="Times New Roman" w:hAnsi="Times New Roman" w:cs="Times New Roman"/>
          <w:sz w:val="28"/>
          <w:szCs w:val="28"/>
        </w:rPr>
        <w:t>андагайты</w:t>
      </w:r>
      <w:proofErr w:type="spellEnd"/>
      <w:r w:rsidRPr="009811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B81541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337496" w:rsidRDefault="00337496" w:rsidP="00337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BC" w:rsidRPr="004070BC" w:rsidRDefault="004070BC" w:rsidP="004070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BC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</w:t>
      </w:r>
    </w:p>
    <w:p w:rsidR="004070BC" w:rsidRPr="004070BC" w:rsidRDefault="004070BC" w:rsidP="004070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о ходе исполнения бюджета сельского поселения </w:t>
      </w:r>
      <w:proofErr w:type="spellStart"/>
      <w:r w:rsidRPr="004070BC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/>
          <w:bCs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 </w:t>
      </w:r>
    </w:p>
    <w:p w:rsidR="004070BC" w:rsidRPr="004070BC" w:rsidRDefault="004070BC" w:rsidP="004070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BC">
        <w:rPr>
          <w:rFonts w:ascii="Times New Roman" w:hAnsi="Times New Roman" w:cs="Times New Roman"/>
          <w:b/>
          <w:bCs/>
          <w:sz w:val="28"/>
          <w:szCs w:val="28"/>
        </w:rPr>
        <w:t>за 1 квартал 2019 года</w:t>
      </w:r>
    </w:p>
    <w:p w:rsidR="00337496" w:rsidRPr="00E75C3D" w:rsidRDefault="00337496" w:rsidP="00337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0BC" w:rsidRPr="004070BC" w:rsidRDefault="00C43AAD" w:rsidP="004070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Аналитическая записка о ходе исполнения бюджета сельского поселения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>
        <w:rPr>
          <w:rFonts w:ascii="Times New Roman" w:hAnsi="Times New Roman" w:cs="Times New Roman"/>
          <w:bCs/>
          <w:sz w:val="28"/>
          <w:szCs w:val="28"/>
        </w:rPr>
        <w:t>Хандагайтинский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 за 1 квартал 2019 года подготовлена Контрольно-счетным органом муниципального района «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Тыва» (далее</w:t>
      </w:r>
      <w:r w:rsid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0BC" w:rsidRPr="004070BC">
        <w:rPr>
          <w:rFonts w:ascii="Times New Roman" w:hAnsi="Times New Roman" w:cs="Times New Roman"/>
          <w:bCs/>
          <w:sz w:val="28"/>
          <w:szCs w:val="28"/>
        </w:rPr>
        <w:t>-</w:t>
      </w:r>
      <w:r w:rsidR="004070BC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4070BC" w:rsidRPr="004070BC">
        <w:rPr>
          <w:rFonts w:ascii="Times New Roman" w:hAnsi="Times New Roman" w:cs="Times New Roman"/>
          <w:bCs/>
          <w:sz w:val="28"/>
          <w:szCs w:val="28"/>
        </w:rPr>
        <w:t>онтрольно-счетный орган)  на основании п.2.6 Плана работы Контрольно-счетного органа на 2019 год и заключенного соглашения о передаче Контрольно-счетном органе муниципального района «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РТ» полномочий контрольно-счетного органа сельского поселения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>
        <w:rPr>
          <w:rFonts w:ascii="Times New Roman" w:hAnsi="Times New Roman" w:cs="Times New Roman"/>
          <w:bCs/>
          <w:sz w:val="28"/>
          <w:szCs w:val="28"/>
        </w:rPr>
        <w:t>Хандагайтинский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="004070BC"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Тыва. </w:t>
      </w:r>
    </w:p>
    <w:p w:rsidR="004070BC" w:rsidRPr="004070BC" w:rsidRDefault="004070BC" w:rsidP="004070B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Проверка осуществлялась в соответствии со ст. 157, 264.1, 264.2 Бюджетного кодекса Российской Федерации, ст. 52 Федерального закона от 06.10.2003 № 131-ФЗ «Об общих принципах организации местного самоуправления в Российской Федерации» (далее – Федеральный закон от 06.10.2003 № 131-ФЗ), 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proofErr w:type="gram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Тыва, Положения «О контрольно-счетном органе муниципального района «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РТ», утвержденным решением Хурала представителей муниципального района «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РТ» от 18.05.2018 № 129,</w:t>
      </w:r>
      <w:r w:rsidRPr="004070B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bCs/>
          <w:sz w:val="28"/>
          <w:szCs w:val="28"/>
        </w:rPr>
        <w:t xml:space="preserve">стандартом внешнего муниципального финансового контроля, Положением о бюджетном процессе в сельском поселении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bCs/>
          <w:sz w:val="28"/>
          <w:szCs w:val="28"/>
        </w:rPr>
        <w:t>, утвержденным Р</w:t>
      </w:r>
      <w:r w:rsidRPr="004070BC">
        <w:rPr>
          <w:rFonts w:ascii="Times New Roman" w:hAnsi="Times New Roman" w:cs="Times New Roman"/>
          <w:bCs/>
          <w:sz w:val="28"/>
          <w:szCs w:val="28"/>
        </w:rPr>
        <w:t xml:space="preserve">ешением Хурала представителей сельского поселения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Республики Тыва.</w:t>
      </w:r>
      <w:proofErr w:type="gramEnd"/>
    </w:p>
    <w:p w:rsidR="004070BC" w:rsidRPr="004070BC" w:rsidRDefault="004070BC" w:rsidP="004070BC">
      <w:pPr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070BC" w:rsidRPr="004070BC" w:rsidRDefault="004070BC" w:rsidP="004070BC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исполнения бюджета сельского поселения </w:t>
      </w:r>
      <w:proofErr w:type="spellStart"/>
      <w:r w:rsidRPr="004070BC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b/>
          <w:bCs/>
          <w:sz w:val="28"/>
          <w:szCs w:val="28"/>
        </w:rPr>
        <w:t xml:space="preserve"> за 1 квартал 2019 года</w:t>
      </w:r>
    </w:p>
    <w:p w:rsidR="004070BC" w:rsidRPr="004070BC" w:rsidRDefault="004070BC" w:rsidP="004070BC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0BC" w:rsidRPr="004070BC" w:rsidRDefault="004070BC" w:rsidP="004070BC">
      <w:pPr>
        <w:pStyle w:val="Con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Бюджет сельского поселения </w:t>
      </w:r>
      <w:proofErr w:type="spellStart"/>
      <w:r w:rsidRPr="004070BC">
        <w:rPr>
          <w:rFonts w:ascii="Times New Roman" w:hAnsi="Times New Roman" w:cs="Times New Roman"/>
          <w:b w:val="0"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>на 2019 год утвержден решением</w:t>
      </w:r>
      <w:r w:rsidRPr="004070B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Хурала представителей сельского поселения </w:t>
      </w:r>
      <w:proofErr w:type="spellStart"/>
      <w:r w:rsidRPr="004070BC">
        <w:rPr>
          <w:rFonts w:ascii="Times New Roman" w:hAnsi="Times New Roman" w:cs="Times New Roman"/>
          <w:b w:val="0"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 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>.12.2018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74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«О бюджете сельского поселения</w:t>
      </w:r>
      <w:r w:rsidRPr="004070B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 w:val="0"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70BC">
        <w:rPr>
          <w:rFonts w:ascii="Times New Roman" w:hAnsi="Times New Roman" w:cs="Times New Roman"/>
          <w:b w:val="0"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b w:val="0"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  на 2019 год и на плановый период 2020-2021 годов»</w:t>
      </w:r>
      <w:r w:rsidRPr="004070B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b w:val="0"/>
          <w:sz w:val="28"/>
          <w:szCs w:val="28"/>
        </w:rPr>
        <w:t>в соответствии со ст. 187 БК РФ:</w:t>
      </w:r>
    </w:p>
    <w:p w:rsidR="004070BC" w:rsidRPr="004070BC" w:rsidRDefault="004070BC" w:rsidP="004070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- по доходам в сумме </w:t>
      </w:r>
      <w:r>
        <w:rPr>
          <w:rFonts w:ascii="Times New Roman" w:hAnsi="Times New Roman" w:cs="Times New Roman"/>
          <w:sz w:val="28"/>
          <w:szCs w:val="28"/>
        </w:rPr>
        <w:t>1654,0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70BC" w:rsidRPr="004070BC" w:rsidRDefault="004070BC" w:rsidP="004070BC">
      <w:pPr>
        <w:pStyle w:val="ConsNormal"/>
        <w:suppressAutoHyphens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250E75">
        <w:rPr>
          <w:rFonts w:ascii="Times New Roman" w:hAnsi="Times New Roman" w:cs="Times New Roman"/>
          <w:sz w:val="28"/>
          <w:szCs w:val="28"/>
        </w:rPr>
        <w:t>1746,45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70BC" w:rsidRPr="004070BC" w:rsidRDefault="004070BC" w:rsidP="004070B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За 1 квартал 2018 года в утвержденный бюджет внесения изменения в бюджет не внесены в Хурал представителей. </w:t>
      </w:r>
    </w:p>
    <w:p w:rsidR="004070BC" w:rsidRPr="004070BC" w:rsidRDefault="004070BC" w:rsidP="004070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070BC">
        <w:rPr>
          <w:rFonts w:ascii="Times New Roman" w:hAnsi="Times New Roman" w:cs="Times New Roman"/>
          <w:b/>
          <w:sz w:val="28"/>
          <w:szCs w:val="28"/>
        </w:rPr>
        <w:t xml:space="preserve">проекту решения </w:t>
      </w:r>
      <w:r w:rsidRPr="004070BC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AA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«Об исполнении бюджета сельского поселения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AA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Республики Тыва за 1 квартал 2018 года» доходная часть бюджета исполнена в сумме </w:t>
      </w:r>
      <w:r w:rsidR="001066AA">
        <w:rPr>
          <w:rFonts w:ascii="Times New Roman" w:hAnsi="Times New Roman" w:cs="Times New Roman"/>
          <w:sz w:val="28"/>
          <w:szCs w:val="28"/>
        </w:rPr>
        <w:t>508,39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066AA">
        <w:rPr>
          <w:rFonts w:ascii="Times New Roman" w:hAnsi="Times New Roman" w:cs="Times New Roman"/>
          <w:sz w:val="28"/>
          <w:szCs w:val="28"/>
        </w:rPr>
        <w:t>30,74</w:t>
      </w:r>
      <w:r w:rsidRPr="004070BC">
        <w:rPr>
          <w:rFonts w:ascii="Times New Roman" w:hAnsi="Times New Roman" w:cs="Times New Roman"/>
          <w:sz w:val="28"/>
          <w:szCs w:val="28"/>
        </w:rPr>
        <w:t xml:space="preserve">%. Расходные обязательства бюджета исполнены в сумме </w:t>
      </w:r>
      <w:r w:rsidR="001066AA">
        <w:rPr>
          <w:rFonts w:ascii="Times New Roman" w:hAnsi="Times New Roman" w:cs="Times New Roman"/>
          <w:sz w:val="28"/>
          <w:szCs w:val="28"/>
        </w:rPr>
        <w:t>164,38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066AA">
        <w:rPr>
          <w:rFonts w:ascii="Times New Roman" w:hAnsi="Times New Roman" w:cs="Times New Roman"/>
          <w:sz w:val="28"/>
          <w:szCs w:val="28"/>
        </w:rPr>
        <w:t>9,41</w:t>
      </w:r>
      <w:r w:rsidRPr="004070BC">
        <w:rPr>
          <w:rFonts w:ascii="Times New Roman" w:hAnsi="Times New Roman" w:cs="Times New Roman"/>
          <w:sz w:val="28"/>
          <w:szCs w:val="28"/>
        </w:rPr>
        <w:t>%.</w:t>
      </w:r>
    </w:p>
    <w:p w:rsidR="001066AA" w:rsidRPr="004070BC" w:rsidRDefault="004070BC" w:rsidP="001066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BC">
        <w:rPr>
          <w:rFonts w:ascii="Times New Roman" w:hAnsi="Times New Roman" w:cs="Times New Roman"/>
          <w:sz w:val="28"/>
          <w:szCs w:val="28"/>
        </w:rPr>
        <w:t>Представленная форма 0503117 квартальной бюджетной отчетности составлена в соответствии с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 в рамках предметного решения информационно-аналитической системы «WEB-консолидация» с применением электронно-цифровой подписи, и имеет подтвержденное состояние о принятии Финансовым органом Администрации муниципального</w:t>
      </w:r>
      <w:proofErr w:type="gramEnd"/>
      <w:r w:rsidRPr="004070BC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РТ».</w:t>
      </w:r>
    </w:p>
    <w:p w:rsidR="004070BC" w:rsidRPr="004070BC" w:rsidRDefault="004070BC" w:rsidP="004070B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EBE" w:rsidRPr="005E1EBE" w:rsidRDefault="004070BC" w:rsidP="005E1EBE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B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5E1EBE" w:rsidRPr="005E1EBE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Pr="005E1EBE">
        <w:rPr>
          <w:rFonts w:ascii="Times New Roman" w:hAnsi="Times New Roman" w:cs="Times New Roman"/>
          <w:b/>
          <w:sz w:val="28"/>
          <w:szCs w:val="28"/>
        </w:rPr>
        <w:t xml:space="preserve">исполнения доходной части бюджета сельского поселения </w:t>
      </w:r>
      <w:proofErr w:type="spellStart"/>
      <w:r w:rsidRPr="005E1EBE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5E1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3B62">
        <w:rPr>
          <w:rFonts w:ascii="Times New Roman" w:hAnsi="Times New Roman" w:cs="Times New Roman"/>
          <w:b/>
          <w:bCs/>
          <w:sz w:val="28"/>
          <w:szCs w:val="28"/>
        </w:rPr>
        <w:t>Хандагайтинский</w:t>
      </w:r>
      <w:proofErr w:type="spellEnd"/>
      <w:r w:rsidRPr="005E1E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1EBE" w:rsidRPr="005E1EBE" w:rsidRDefault="004070BC" w:rsidP="005E1EBE">
      <w:pPr>
        <w:pStyle w:val="a6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BE">
        <w:rPr>
          <w:rFonts w:ascii="Times New Roman" w:hAnsi="Times New Roman" w:cs="Times New Roman"/>
          <w:b/>
          <w:sz w:val="28"/>
          <w:szCs w:val="28"/>
        </w:rPr>
        <w:t>за 1 квартал 2018 года</w:t>
      </w:r>
    </w:p>
    <w:tbl>
      <w:tblPr>
        <w:tblpPr w:leftFromText="180" w:rightFromText="180" w:horzAnchor="margin" w:tblpX="108" w:tblpY="-583"/>
        <w:tblW w:w="14992" w:type="dxa"/>
        <w:tblLayout w:type="fixed"/>
        <w:tblLook w:val="04A0"/>
      </w:tblPr>
      <w:tblGrid>
        <w:gridCol w:w="14992"/>
      </w:tblGrid>
      <w:tr w:rsidR="004070BC" w:rsidRPr="004070BC" w:rsidTr="00AB27B9">
        <w:trPr>
          <w:trHeight w:val="375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0BC" w:rsidRPr="004070BC" w:rsidRDefault="004070BC" w:rsidP="00AB27B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1066AA" w:rsidRDefault="005E1EBE" w:rsidP="005E1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70BC" w:rsidRPr="004070BC">
        <w:rPr>
          <w:rFonts w:ascii="Times New Roman" w:hAnsi="Times New Roman" w:cs="Times New Roman"/>
          <w:sz w:val="28"/>
          <w:szCs w:val="28"/>
        </w:rPr>
        <w:t xml:space="preserve">Исполнение по доходам бюджета сельского поселения </w:t>
      </w:r>
      <w:proofErr w:type="spellStart"/>
      <w:r w:rsidR="004070BC" w:rsidRPr="004070B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4070BC"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AA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="0010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070BC" w:rsidRPr="0040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0BC" w:rsidRPr="004070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070BC" w:rsidRPr="004070BC">
        <w:rPr>
          <w:rFonts w:ascii="Times New Roman" w:hAnsi="Times New Roman" w:cs="Times New Roman"/>
          <w:sz w:val="28"/>
          <w:szCs w:val="28"/>
        </w:rPr>
        <w:t xml:space="preserve">  </w:t>
      </w:r>
      <w:r w:rsidR="004070BC" w:rsidRPr="00CB79CB">
        <w:rPr>
          <w:rFonts w:ascii="Times New Roman" w:hAnsi="Times New Roman" w:cs="Times New Roman"/>
          <w:sz w:val="28"/>
          <w:szCs w:val="28"/>
        </w:rPr>
        <w:t>по ф. 0503117</w:t>
      </w:r>
      <w:r w:rsidR="004070BC" w:rsidRPr="004070BC">
        <w:rPr>
          <w:rFonts w:ascii="Times New Roman" w:hAnsi="Times New Roman" w:cs="Times New Roman"/>
          <w:sz w:val="28"/>
          <w:szCs w:val="28"/>
        </w:rPr>
        <w:t xml:space="preserve"> на 01.04.201</w:t>
      </w:r>
      <w:r w:rsidR="00CB79CB">
        <w:rPr>
          <w:rFonts w:ascii="Times New Roman" w:hAnsi="Times New Roman" w:cs="Times New Roman"/>
          <w:sz w:val="28"/>
          <w:szCs w:val="28"/>
        </w:rPr>
        <w:t>9</w:t>
      </w:r>
      <w:r w:rsidR="004070BC" w:rsidRPr="004070B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066AA">
        <w:rPr>
          <w:rFonts w:ascii="Times New Roman" w:hAnsi="Times New Roman" w:cs="Times New Roman"/>
          <w:sz w:val="28"/>
          <w:szCs w:val="28"/>
        </w:rPr>
        <w:t>508,39</w:t>
      </w:r>
      <w:r w:rsidR="004070BC" w:rsidRPr="004070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при плановом назначении в сумме</w:t>
      </w:r>
      <w:r w:rsidRPr="006305F9">
        <w:rPr>
          <w:rFonts w:ascii="Times New Roman" w:hAnsi="Times New Roman" w:cs="Times New Roman"/>
          <w:sz w:val="28"/>
          <w:szCs w:val="28"/>
        </w:rPr>
        <w:t xml:space="preserve"> 1654,0 тыс. рублей т</w:t>
      </w:r>
      <w:proofErr w:type="gramStart"/>
      <w:r w:rsidRPr="006305F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305F9">
        <w:rPr>
          <w:rFonts w:ascii="Times New Roman" w:hAnsi="Times New Roman" w:cs="Times New Roman"/>
          <w:sz w:val="28"/>
          <w:szCs w:val="28"/>
        </w:rPr>
        <w:t xml:space="preserve"> 30,7%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4070BC" w:rsidRPr="004070BC" w:rsidRDefault="004070BC" w:rsidP="001066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b/>
          <w:i/>
          <w:sz w:val="28"/>
          <w:szCs w:val="28"/>
        </w:rPr>
        <w:t>Налоговые доходы</w:t>
      </w:r>
      <w:r w:rsidRPr="004070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sz w:val="28"/>
          <w:szCs w:val="28"/>
        </w:rPr>
        <w:t xml:space="preserve">в бюджет поселения поступили в объеме </w:t>
      </w:r>
      <w:r w:rsidR="001066AA">
        <w:rPr>
          <w:rFonts w:ascii="Times New Roman" w:hAnsi="Times New Roman" w:cs="Times New Roman"/>
          <w:sz w:val="28"/>
          <w:szCs w:val="28"/>
        </w:rPr>
        <w:t>498,39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066AA">
        <w:rPr>
          <w:rFonts w:ascii="Times New Roman" w:hAnsi="Times New Roman" w:cs="Times New Roman"/>
          <w:sz w:val="28"/>
          <w:szCs w:val="28"/>
        </w:rPr>
        <w:t>32,03</w:t>
      </w:r>
      <w:r w:rsidRPr="004070BC">
        <w:rPr>
          <w:rFonts w:ascii="Times New Roman" w:hAnsi="Times New Roman" w:cs="Times New Roman"/>
          <w:sz w:val="28"/>
          <w:szCs w:val="28"/>
        </w:rPr>
        <w:t>% от утвержденного плана по налоговым доходам (</w:t>
      </w:r>
      <w:r w:rsidR="001066AA">
        <w:rPr>
          <w:rFonts w:ascii="Times New Roman" w:hAnsi="Times New Roman" w:cs="Times New Roman"/>
          <w:sz w:val="28"/>
          <w:szCs w:val="28"/>
        </w:rPr>
        <w:t>1556,0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066AA">
        <w:rPr>
          <w:rFonts w:ascii="Times New Roman" w:hAnsi="Times New Roman" w:cs="Times New Roman"/>
          <w:sz w:val="28"/>
          <w:szCs w:val="28"/>
        </w:rPr>
        <w:t xml:space="preserve">. Поступление налоговых </w:t>
      </w:r>
      <w:r w:rsidR="007B3459">
        <w:rPr>
          <w:rFonts w:ascii="Times New Roman" w:hAnsi="Times New Roman" w:cs="Times New Roman"/>
          <w:sz w:val="28"/>
          <w:szCs w:val="28"/>
        </w:rPr>
        <w:t>доходов в отчетном периоде по сравнению с аналогичным периодом прошлого года увеличилось на 188,38% (233,83 тыс. рублей).</w:t>
      </w:r>
    </w:p>
    <w:p w:rsidR="001066AA" w:rsidRDefault="004070BC" w:rsidP="001066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Неналоговые доходы</w:t>
      </w:r>
      <w:r w:rsidRPr="004070BC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1066AA">
        <w:rPr>
          <w:rFonts w:ascii="Times New Roman" w:hAnsi="Times New Roman" w:cs="Times New Roman"/>
          <w:sz w:val="28"/>
          <w:szCs w:val="28"/>
        </w:rPr>
        <w:t>в объеме 10,0 тыс. рублей или 10% от утвержденного плана (98,0 тыс. рублей).</w:t>
      </w:r>
    </w:p>
    <w:p w:rsidR="004070BC" w:rsidRPr="004070BC" w:rsidRDefault="004070BC" w:rsidP="007B34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701"/>
        <w:gridCol w:w="1559"/>
        <w:gridCol w:w="1701"/>
        <w:gridCol w:w="1843"/>
      </w:tblGrid>
      <w:tr w:rsidR="00147286" w:rsidRPr="007B3459" w:rsidTr="00147286">
        <w:tc>
          <w:tcPr>
            <w:tcW w:w="2552" w:type="dxa"/>
            <w:shd w:val="clear" w:color="auto" w:fill="auto"/>
            <w:vAlign w:val="center"/>
          </w:tcPr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286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 xml:space="preserve">Утвержденный бюджет </w:t>
            </w:r>
            <w:proofErr w:type="gramStart"/>
            <w:r w:rsidRPr="007B3459">
              <w:rPr>
                <w:rFonts w:ascii="Times New Roman" w:hAnsi="Times New Roman" w:cs="Times New Roman"/>
              </w:rPr>
              <w:t>за</w:t>
            </w:r>
            <w:proofErr w:type="gramEnd"/>
            <w:r w:rsidRPr="007B3459">
              <w:rPr>
                <w:rFonts w:ascii="Times New Roman" w:hAnsi="Times New Roman" w:cs="Times New Roman"/>
              </w:rPr>
              <w:t xml:space="preserve"> </w:t>
            </w: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7B34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286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за 1 квартал </w:t>
            </w: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7B3459">
              <w:rPr>
                <w:rFonts w:ascii="Times New Roman" w:hAnsi="Times New Roman" w:cs="Times New Roman"/>
              </w:rPr>
              <w:t xml:space="preserve"> г.</w:t>
            </w: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7286" w:rsidRPr="007B3459" w:rsidRDefault="00147286" w:rsidP="00147286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 xml:space="preserve">Удельный вес в общем объеме доходов </w:t>
            </w: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286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Неосвоенные средства</w:t>
            </w:r>
          </w:p>
          <w:p w:rsidR="00147286" w:rsidRPr="007B3459" w:rsidRDefault="00147286" w:rsidP="007B3459">
            <w:pPr>
              <w:spacing w:after="0"/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147286" w:rsidRPr="007B3459" w:rsidTr="00147286">
        <w:tc>
          <w:tcPr>
            <w:tcW w:w="2552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47286" w:rsidRPr="007B3459" w:rsidTr="00147286">
        <w:tc>
          <w:tcPr>
            <w:tcW w:w="2552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rPr>
                <w:rFonts w:ascii="Times New Roman" w:hAnsi="Times New Roman" w:cs="Times New Roman"/>
                <w:b/>
              </w:rPr>
            </w:pPr>
            <w:r w:rsidRPr="007B3459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286" w:rsidRPr="007B3459" w:rsidRDefault="00147286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286" w:rsidRPr="00CB79CB" w:rsidRDefault="00AD0F94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 w:rsidRPr="00CB79CB">
              <w:rPr>
                <w:rFonts w:ascii="Times New Roman" w:hAnsi="Times New Roman" w:cs="Times New Roman"/>
                <w:b/>
              </w:rPr>
              <w:t>30,7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286" w:rsidRPr="007B3459" w:rsidRDefault="006305F9" w:rsidP="00AB27B9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1145,61</w:t>
            </w:r>
          </w:p>
        </w:tc>
      </w:tr>
      <w:tr w:rsidR="00147286" w:rsidRPr="007B3459" w:rsidTr="00147286">
        <w:tc>
          <w:tcPr>
            <w:tcW w:w="2552" w:type="dxa"/>
            <w:shd w:val="clear" w:color="auto" w:fill="auto"/>
          </w:tcPr>
          <w:p w:rsidR="00147286" w:rsidRPr="007B3459" w:rsidRDefault="00147286" w:rsidP="00AB27B9">
            <w:pPr>
              <w:ind w:right="-44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AD0F94" w:rsidP="00AB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147286" w:rsidP="00AB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CB79CB" w:rsidRDefault="006305F9" w:rsidP="00AB27B9">
            <w:pPr>
              <w:jc w:val="center"/>
              <w:rPr>
                <w:rFonts w:ascii="Times New Roman" w:hAnsi="Times New Roman" w:cs="Times New Roman"/>
              </w:rPr>
            </w:pPr>
            <w:r w:rsidRPr="00CB79CB">
              <w:rPr>
                <w:rFonts w:ascii="Times New Roman" w:hAnsi="Times New Roman" w:cs="Times New Roman"/>
              </w:rPr>
              <w:t>30,13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6305F9" w:rsidP="00AB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1057,61</w:t>
            </w:r>
          </w:p>
        </w:tc>
      </w:tr>
      <w:tr w:rsidR="00147286" w:rsidRPr="007B3459" w:rsidTr="00147286">
        <w:tc>
          <w:tcPr>
            <w:tcW w:w="2552" w:type="dxa"/>
            <w:shd w:val="clear" w:color="auto" w:fill="auto"/>
          </w:tcPr>
          <w:p w:rsidR="00147286" w:rsidRPr="007B3459" w:rsidRDefault="00147286" w:rsidP="005E1EBE">
            <w:pPr>
              <w:spacing w:after="0"/>
              <w:ind w:right="-44"/>
              <w:rPr>
                <w:rFonts w:ascii="Times New Roman" w:hAnsi="Times New Roman" w:cs="Times New Roman"/>
              </w:rPr>
            </w:pPr>
            <w:r w:rsidRPr="007B3459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AD0F94" w:rsidP="005E1E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147286" w:rsidP="005E1E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  <w:r w:rsidR="00AD0F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CB79CB" w:rsidRDefault="006305F9" w:rsidP="005E1E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9C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6305F9" w:rsidP="005E1E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</w:t>
            </w:r>
          </w:p>
        </w:tc>
      </w:tr>
      <w:tr w:rsidR="00147286" w:rsidRPr="007B3459" w:rsidTr="00147286">
        <w:tc>
          <w:tcPr>
            <w:tcW w:w="2552" w:type="dxa"/>
            <w:shd w:val="clear" w:color="auto" w:fill="auto"/>
          </w:tcPr>
          <w:p w:rsidR="00147286" w:rsidRPr="007B3459" w:rsidRDefault="00147286" w:rsidP="005E1EBE">
            <w:pPr>
              <w:spacing w:after="0"/>
              <w:ind w:right="-44"/>
              <w:rPr>
                <w:rFonts w:ascii="Times New Roman" w:hAnsi="Times New Roman" w:cs="Times New Roman"/>
                <w:b/>
              </w:rPr>
            </w:pPr>
            <w:r w:rsidRPr="007B3459">
              <w:rPr>
                <w:rFonts w:ascii="Times New Roman" w:hAnsi="Times New Roman" w:cs="Times New Roman"/>
                <w:b/>
              </w:rPr>
              <w:t>ВСЕГО ДОХОДОВ</w:t>
            </w:r>
            <w:r w:rsidR="00AD0F9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AD0F94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AD0F94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5E1EBE" w:rsidRDefault="006305F9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B79CB">
              <w:rPr>
                <w:rFonts w:ascii="Times New Roman" w:hAnsi="Times New Roman" w:cs="Times New Roman"/>
                <w:b/>
                <w:bCs/>
              </w:rPr>
              <w:t>30,7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6" w:rsidRPr="007B3459" w:rsidRDefault="006305F9" w:rsidP="005E1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1145,61</w:t>
            </w:r>
          </w:p>
        </w:tc>
      </w:tr>
    </w:tbl>
    <w:p w:rsidR="004070BC" w:rsidRPr="006305F9" w:rsidRDefault="004070BC" w:rsidP="005E1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0BC" w:rsidRPr="004070BC" w:rsidRDefault="004070BC" w:rsidP="004070B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B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7C3B62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Pr="004070BC">
        <w:rPr>
          <w:rFonts w:ascii="Times New Roman" w:hAnsi="Times New Roman" w:cs="Times New Roman"/>
          <w:b/>
          <w:sz w:val="28"/>
          <w:szCs w:val="28"/>
        </w:rPr>
        <w:t xml:space="preserve">исполнения расходной части бюджета сельского поселения </w:t>
      </w:r>
      <w:proofErr w:type="spellStart"/>
      <w:r w:rsidRPr="004070BC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4070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9CB">
        <w:rPr>
          <w:rFonts w:ascii="Times New Roman" w:hAnsi="Times New Roman" w:cs="Times New Roman"/>
          <w:b/>
          <w:sz w:val="28"/>
          <w:szCs w:val="28"/>
        </w:rPr>
        <w:t>Ха</w:t>
      </w:r>
      <w:r w:rsidR="007C3B62">
        <w:rPr>
          <w:rFonts w:ascii="Times New Roman" w:hAnsi="Times New Roman" w:cs="Times New Roman"/>
          <w:b/>
          <w:sz w:val="28"/>
          <w:szCs w:val="28"/>
        </w:rPr>
        <w:t>ндагайтинский</w:t>
      </w:r>
      <w:proofErr w:type="spellEnd"/>
      <w:r w:rsidRPr="004070BC">
        <w:rPr>
          <w:rFonts w:ascii="Times New Roman" w:hAnsi="Times New Roman" w:cs="Times New Roman"/>
          <w:b/>
          <w:sz w:val="28"/>
          <w:szCs w:val="28"/>
        </w:rPr>
        <w:t xml:space="preserve"> за 1 квартал 201</w:t>
      </w:r>
      <w:r w:rsidR="00CB79CB">
        <w:rPr>
          <w:rFonts w:ascii="Times New Roman" w:hAnsi="Times New Roman" w:cs="Times New Roman"/>
          <w:b/>
          <w:sz w:val="28"/>
          <w:szCs w:val="28"/>
        </w:rPr>
        <w:t>9</w:t>
      </w:r>
      <w:r w:rsidRPr="004070B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70BC" w:rsidRPr="004070BC" w:rsidRDefault="004070BC" w:rsidP="007C3B62">
      <w:pPr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         За 1 квартал 201</w:t>
      </w:r>
      <w:r w:rsidR="00CB79CB">
        <w:rPr>
          <w:rFonts w:ascii="Times New Roman" w:hAnsi="Times New Roman" w:cs="Times New Roman"/>
          <w:sz w:val="28"/>
          <w:szCs w:val="28"/>
        </w:rPr>
        <w:t>9</w:t>
      </w:r>
      <w:r w:rsidRPr="004070BC">
        <w:rPr>
          <w:rFonts w:ascii="Times New Roman" w:hAnsi="Times New Roman" w:cs="Times New Roman"/>
          <w:sz w:val="28"/>
          <w:szCs w:val="28"/>
        </w:rPr>
        <w:t xml:space="preserve"> года согласно </w:t>
      </w:r>
      <w:r w:rsidRPr="00CB79CB">
        <w:rPr>
          <w:rFonts w:ascii="Times New Roman" w:hAnsi="Times New Roman" w:cs="Times New Roman"/>
          <w:sz w:val="28"/>
          <w:szCs w:val="28"/>
        </w:rPr>
        <w:t>ф. 0503117</w:t>
      </w:r>
      <w:r w:rsidRPr="004070BC">
        <w:rPr>
          <w:rFonts w:ascii="Times New Roman" w:hAnsi="Times New Roman" w:cs="Times New Roman"/>
          <w:sz w:val="28"/>
          <w:szCs w:val="28"/>
        </w:rPr>
        <w:t xml:space="preserve"> квартальной бюджетной отчетности расходы бюджета сельского поселения</w:t>
      </w:r>
      <w:r w:rsidRPr="004070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C3B62">
        <w:rPr>
          <w:rFonts w:ascii="Times New Roman" w:hAnsi="Times New Roman" w:cs="Times New Roman"/>
          <w:color w:val="000000" w:themeColor="text1"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7C3B62">
        <w:rPr>
          <w:rFonts w:ascii="Times New Roman" w:hAnsi="Times New Roman" w:cs="Times New Roman"/>
          <w:sz w:val="28"/>
          <w:szCs w:val="28"/>
        </w:rPr>
        <w:t>164,38</w:t>
      </w:r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r w:rsidR="007C3B62">
        <w:rPr>
          <w:rFonts w:ascii="Times New Roman" w:hAnsi="Times New Roman" w:cs="Times New Roman"/>
          <w:sz w:val="28"/>
          <w:szCs w:val="28"/>
        </w:rPr>
        <w:t>тыс. рублей, что составляет 9,4</w:t>
      </w:r>
      <w:r w:rsidRPr="004070BC">
        <w:rPr>
          <w:rFonts w:ascii="Times New Roman" w:hAnsi="Times New Roman" w:cs="Times New Roman"/>
          <w:sz w:val="28"/>
          <w:szCs w:val="28"/>
        </w:rPr>
        <w:t>% от плановых назначений (</w:t>
      </w:r>
      <w:r w:rsidR="007C3B62">
        <w:rPr>
          <w:rFonts w:ascii="Times New Roman" w:hAnsi="Times New Roman" w:cs="Times New Roman"/>
          <w:sz w:val="28"/>
          <w:szCs w:val="28"/>
        </w:rPr>
        <w:t>1746,45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4070B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B79CB">
        <w:rPr>
          <w:rFonts w:ascii="Times New Roman" w:hAnsi="Times New Roman" w:cs="Times New Roman"/>
          <w:sz w:val="28"/>
          <w:szCs w:val="28"/>
        </w:rPr>
        <w:t>)</w:t>
      </w:r>
      <w:r w:rsidRPr="004070B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962" w:type="pct"/>
        <w:tblInd w:w="-34" w:type="dxa"/>
        <w:tblLayout w:type="fixed"/>
        <w:tblLook w:val="04A0"/>
      </w:tblPr>
      <w:tblGrid>
        <w:gridCol w:w="3076"/>
        <w:gridCol w:w="1461"/>
        <w:gridCol w:w="1558"/>
        <w:gridCol w:w="1560"/>
        <w:gridCol w:w="1843"/>
      </w:tblGrid>
      <w:tr w:rsidR="00BA461F" w:rsidRPr="007C3B62" w:rsidTr="00BA461F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b/>
                <w:sz w:val="22"/>
                <w:szCs w:val="22"/>
              </w:rPr>
            </w:pPr>
            <w:r w:rsidRPr="007C3B62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бюджет за 2019</w:t>
            </w:r>
            <w:r w:rsidRPr="007C3B6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 w:rsidRPr="007C3B62">
              <w:rPr>
                <w:sz w:val="22"/>
                <w:szCs w:val="22"/>
              </w:rPr>
              <w:t>Исполнено за 1 кв. 201</w:t>
            </w:r>
            <w:r>
              <w:rPr>
                <w:sz w:val="22"/>
                <w:szCs w:val="22"/>
              </w:rPr>
              <w:t>9</w:t>
            </w:r>
            <w:r w:rsidRPr="007C3B62">
              <w:rPr>
                <w:sz w:val="22"/>
                <w:szCs w:val="22"/>
              </w:rPr>
              <w:t>г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 w:rsidRPr="007C3B62">
              <w:rPr>
                <w:sz w:val="22"/>
                <w:szCs w:val="22"/>
              </w:rPr>
              <w:t>% исполнения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1F" w:rsidRPr="007C3B62" w:rsidRDefault="00BA461F" w:rsidP="007C3B62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 w:rsidRPr="007C3B62">
              <w:rPr>
                <w:sz w:val="22"/>
                <w:szCs w:val="22"/>
              </w:rPr>
              <w:t>Неосвоенные средства</w:t>
            </w:r>
          </w:p>
          <w:p w:rsidR="00BA461F" w:rsidRPr="007C3B62" w:rsidRDefault="00BA461F" w:rsidP="007C3B62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 w:rsidRPr="007C3B62">
              <w:rPr>
                <w:sz w:val="22"/>
                <w:szCs w:val="22"/>
              </w:rPr>
              <w:t>(руб.)</w:t>
            </w:r>
          </w:p>
        </w:tc>
      </w:tr>
      <w:tr w:rsidR="00BA461F" w:rsidRPr="007C3B62" w:rsidTr="00BA461F">
        <w:trPr>
          <w:trHeight w:val="291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rPr>
                <w:sz w:val="22"/>
                <w:szCs w:val="22"/>
              </w:rPr>
            </w:pPr>
            <w:r w:rsidRPr="007C3B62">
              <w:rPr>
                <w:sz w:val="22"/>
                <w:szCs w:val="22"/>
              </w:rPr>
              <w:t>«Общегосударственные вопросы»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746,45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582,07</w:t>
            </w:r>
          </w:p>
        </w:tc>
      </w:tr>
      <w:tr w:rsidR="00BA461F" w:rsidRPr="007C3B62" w:rsidTr="00BA461F">
        <w:trPr>
          <w:trHeight w:val="173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A461F" w:rsidRPr="007C3B62" w:rsidTr="00BA461F">
        <w:trPr>
          <w:trHeight w:val="343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b/>
                <w:i/>
                <w:sz w:val="22"/>
                <w:szCs w:val="22"/>
              </w:rPr>
            </w:pPr>
            <w:r w:rsidRPr="007C3B62">
              <w:rPr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1746,45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164,38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F" w:rsidRPr="007C3B62" w:rsidRDefault="00BA461F" w:rsidP="00AB27B9">
            <w:pPr>
              <w:pStyle w:val="a9"/>
              <w:ind w:left="-108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582,07</w:t>
            </w:r>
          </w:p>
        </w:tc>
      </w:tr>
    </w:tbl>
    <w:p w:rsidR="004070BC" w:rsidRPr="004070BC" w:rsidRDefault="004070BC" w:rsidP="004070BC">
      <w:pPr>
        <w:pStyle w:val="Style3"/>
        <w:widowControl/>
        <w:tabs>
          <w:tab w:val="left" w:pos="912"/>
        </w:tabs>
        <w:spacing w:line="240" w:lineRule="auto"/>
        <w:ind w:firstLine="567"/>
        <w:jc w:val="both"/>
        <w:rPr>
          <w:rStyle w:val="FontStyle28"/>
          <w:b w:val="0"/>
          <w:color w:val="FF0000"/>
          <w:sz w:val="28"/>
          <w:szCs w:val="28"/>
        </w:rPr>
      </w:pPr>
    </w:p>
    <w:p w:rsidR="004070BC" w:rsidRDefault="004070BC" w:rsidP="004070BC">
      <w:pPr>
        <w:pStyle w:val="Style3"/>
        <w:widowControl/>
        <w:numPr>
          <w:ilvl w:val="0"/>
          <w:numId w:val="4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4070BC">
        <w:rPr>
          <w:b/>
          <w:sz w:val="28"/>
          <w:szCs w:val="28"/>
        </w:rPr>
        <w:t>Раздел 01</w:t>
      </w:r>
      <w:r w:rsidRPr="004070BC">
        <w:rPr>
          <w:sz w:val="28"/>
          <w:szCs w:val="28"/>
        </w:rPr>
        <w:t xml:space="preserve"> </w:t>
      </w:r>
      <w:r w:rsidRPr="004070BC">
        <w:rPr>
          <w:b/>
          <w:sz w:val="28"/>
          <w:szCs w:val="28"/>
        </w:rPr>
        <w:t xml:space="preserve">«Общегосударственные расходы» </w:t>
      </w:r>
      <w:r w:rsidRPr="004070BC">
        <w:rPr>
          <w:sz w:val="28"/>
          <w:szCs w:val="28"/>
        </w:rPr>
        <w:t>исполнен</w:t>
      </w:r>
      <w:r w:rsidRPr="004070BC">
        <w:rPr>
          <w:b/>
          <w:sz w:val="28"/>
          <w:szCs w:val="28"/>
        </w:rPr>
        <w:t xml:space="preserve"> </w:t>
      </w:r>
      <w:r w:rsidRPr="004070BC">
        <w:rPr>
          <w:sz w:val="28"/>
          <w:szCs w:val="28"/>
        </w:rPr>
        <w:t xml:space="preserve">в сумме </w:t>
      </w:r>
      <w:r w:rsidR="00D077FE">
        <w:rPr>
          <w:sz w:val="28"/>
          <w:szCs w:val="28"/>
        </w:rPr>
        <w:t>164,38</w:t>
      </w:r>
      <w:r w:rsidRPr="004070BC">
        <w:rPr>
          <w:sz w:val="28"/>
          <w:szCs w:val="28"/>
        </w:rPr>
        <w:t xml:space="preserve"> тыс. рублей при плане </w:t>
      </w:r>
      <w:r w:rsidR="00D077FE">
        <w:rPr>
          <w:sz w:val="28"/>
          <w:szCs w:val="28"/>
        </w:rPr>
        <w:t>746,45</w:t>
      </w:r>
      <w:r w:rsidRPr="004070BC">
        <w:rPr>
          <w:sz w:val="28"/>
          <w:szCs w:val="28"/>
        </w:rPr>
        <w:t xml:space="preserve"> тыс. рублей, или на </w:t>
      </w:r>
      <w:r w:rsidR="00D077FE">
        <w:rPr>
          <w:sz w:val="28"/>
          <w:szCs w:val="28"/>
        </w:rPr>
        <w:t>22,02</w:t>
      </w:r>
      <w:r w:rsidRPr="004070BC">
        <w:rPr>
          <w:sz w:val="28"/>
          <w:szCs w:val="28"/>
        </w:rPr>
        <w:t>%  из них по подразделам:</w:t>
      </w:r>
    </w:p>
    <w:p w:rsidR="00D077FE" w:rsidRPr="004070BC" w:rsidRDefault="00D077FE" w:rsidP="00D077FE">
      <w:pPr>
        <w:pStyle w:val="Style3"/>
        <w:widowControl/>
        <w:spacing w:line="240" w:lineRule="auto"/>
        <w:ind w:left="5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подраздел 0103 </w:t>
      </w:r>
      <w:r w:rsidRPr="00D077FE">
        <w:rPr>
          <w:sz w:val="28"/>
          <w:szCs w:val="28"/>
        </w:rPr>
        <w:t>исполнен</w:t>
      </w:r>
      <w:r>
        <w:rPr>
          <w:sz w:val="28"/>
          <w:szCs w:val="28"/>
        </w:rPr>
        <w:t xml:space="preserve"> на 1,8 тыс. рублей и направлено </w:t>
      </w:r>
      <w:r w:rsidR="00AC6685">
        <w:rPr>
          <w:sz w:val="28"/>
          <w:szCs w:val="28"/>
        </w:rPr>
        <w:t>иные закупки товаров, работ и услуг для государственных нужд;</w:t>
      </w:r>
    </w:p>
    <w:p w:rsidR="004070BC" w:rsidRPr="004070BC" w:rsidRDefault="004070BC" w:rsidP="00AC6685">
      <w:pPr>
        <w:pStyle w:val="Style3"/>
        <w:widowControl/>
        <w:spacing w:line="240" w:lineRule="auto"/>
        <w:ind w:firstLine="567"/>
        <w:jc w:val="both"/>
        <w:rPr>
          <w:sz w:val="28"/>
          <w:szCs w:val="28"/>
        </w:rPr>
      </w:pPr>
      <w:r w:rsidRPr="004070BC">
        <w:rPr>
          <w:b/>
          <w:sz w:val="28"/>
          <w:szCs w:val="28"/>
        </w:rPr>
        <w:t>- подраздел 0103</w:t>
      </w:r>
      <w:r w:rsidRPr="004070BC">
        <w:rPr>
          <w:sz w:val="28"/>
          <w:szCs w:val="28"/>
        </w:rPr>
        <w:t xml:space="preserve"> исполнен на </w:t>
      </w:r>
      <w:r w:rsidR="00D077FE">
        <w:rPr>
          <w:sz w:val="28"/>
          <w:szCs w:val="28"/>
        </w:rPr>
        <w:t>162,58</w:t>
      </w:r>
      <w:r w:rsidRPr="004070BC">
        <w:rPr>
          <w:sz w:val="28"/>
          <w:szCs w:val="28"/>
        </w:rPr>
        <w:t xml:space="preserve"> тыс. рублей и направлено на выплату компенсации Главы </w:t>
      </w:r>
      <w:proofErr w:type="spellStart"/>
      <w:r w:rsidRPr="004070BC">
        <w:rPr>
          <w:sz w:val="28"/>
          <w:szCs w:val="28"/>
        </w:rPr>
        <w:t>сумона</w:t>
      </w:r>
      <w:proofErr w:type="spellEnd"/>
      <w:r w:rsidRPr="004070BC">
        <w:rPr>
          <w:sz w:val="28"/>
          <w:szCs w:val="28"/>
        </w:rPr>
        <w:t>.</w:t>
      </w:r>
    </w:p>
    <w:p w:rsidR="004070BC" w:rsidRPr="004070BC" w:rsidRDefault="004070BC" w:rsidP="00BA46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B79CB">
        <w:rPr>
          <w:rFonts w:ascii="Times New Roman" w:hAnsi="Times New Roman" w:cs="Times New Roman"/>
          <w:sz w:val="28"/>
          <w:szCs w:val="28"/>
        </w:rPr>
        <w:t>ф. 0503117</w:t>
      </w:r>
      <w:r w:rsidRPr="004070BC">
        <w:rPr>
          <w:rFonts w:ascii="Times New Roman" w:hAnsi="Times New Roman" w:cs="Times New Roman"/>
          <w:sz w:val="28"/>
          <w:szCs w:val="28"/>
        </w:rPr>
        <w:t xml:space="preserve"> квартальной бюджетной отчетности по итогам исполнения бюджета сельского поселения </w:t>
      </w:r>
      <w:proofErr w:type="spellStart"/>
      <w:r w:rsidR="007C3B62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BA461F">
        <w:rPr>
          <w:rFonts w:ascii="Times New Roman" w:hAnsi="Times New Roman" w:cs="Times New Roman"/>
          <w:sz w:val="28"/>
          <w:szCs w:val="28"/>
        </w:rPr>
        <w:t>9</w:t>
      </w:r>
      <w:r w:rsidRPr="004070BC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4070BC" w:rsidRPr="004070BC" w:rsidRDefault="004070BC" w:rsidP="00BA46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AC6685">
        <w:rPr>
          <w:rFonts w:ascii="Times New Roman" w:hAnsi="Times New Roman" w:cs="Times New Roman"/>
          <w:sz w:val="28"/>
          <w:szCs w:val="28"/>
        </w:rPr>
        <w:t>508,39 тыс. рублей, или на 30,7</w:t>
      </w:r>
      <w:r w:rsidRPr="004070BC">
        <w:rPr>
          <w:rFonts w:ascii="Times New Roman" w:hAnsi="Times New Roman" w:cs="Times New Roman"/>
          <w:sz w:val="28"/>
          <w:szCs w:val="28"/>
        </w:rPr>
        <w:t>%;</w:t>
      </w:r>
    </w:p>
    <w:p w:rsidR="004070BC" w:rsidRPr="004070BC" w:rsidRDefault="004070BC" w:rsidP="00BA46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AC6685">
        <w:rPr>
          <w:rFonts w:ascii="Times New Roman" w:hAnsi="Times New Roman" w:cs="Times New Roman"/>
          <w:sz w:val="28"/>
          <w:szCs w:val="28"/>
        </w:rPr>
        <w:t>164,38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рублей, или на 22%;</w:t>
      </w:r>
    </w:p>
    <w:p w:rsidR="004070BC" w:rsidRPr="004070BC" w:rsidRDefault="004070BC" w:rsidP="00BA46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профицит в сумме </w:t>
      </w:r>
      <w:r w:rsidR="00AC6685">
        <w:rPr>
          <w:rFonts w:ascii="Times New Roman" w:hAnsi="Times New Roman" w:cs="Times New Roman"/>
          <w:sz w:val="28"/>
          <w:szCs w:val="28"/>
        </w:rPr>
        <w:t>344,01</w:t>
      </w:r>
      <w:r w:rsidRPr="004070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070BC" w:rsidRPr="004070BC" w:rsidRDefault="004070BC" w:rsidP="004070BC">
      <w:pPr>
        <w:pStyle w:val="a8"/>
        <w:shd w:val="clear" w:color="auto" w:fill="FFFFFF"/>
        <w:spacing w:before="375" w:beforeAutospacing="0" w:after="375" w:afterAutospacing="0"/>
        <w:ind w:firstLine="567"/>
        <w:textAlignment w:val="baseline"/>
        <w:rPr>
          <w:b/>
          <w:bCs/>
          <w:i/>
          <w:sz w:val="28"/>
          <w:szCs w:val="28"/>
        </w:rPr>
      </w:pPr>
      <w:r w:rsidRPr="004070BC">
        <w:rPr>
          <w:b/>
          <w:bCs/>
          <w:i/>
          <w:sz w:val="28"/>
          <w:szCs w:val="28"/>
        </w:rPr>
        <w:lastRenderedPageBreak/>
        <w:t>Выводы:</w:t>
      </w:r>
    </w:p>
    <w:p w:rsidR="004070BC" w:rsidRPr="004070BC" w:rsidRDefault="004070BC" w:rsidP="004070BC">
      <w:pPr>
        <w:pStyle w:val="a6"/>
        <w:numPr>
          <w:ilvl w:val="0"/>
          <w:numId w:val="6"/>
        </w:num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Проект об исполнении бюджета сельского поселения </w:t>
      </w:r>
      <w:proofErr w:type="spellStart"/>
      <w:r w:rsidR="007C3B62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4070BC">
        <w:rPr>
          <w:rFonts w:ascii="Times New Roman" w:hAnsi="Times New Roman" w:cs="Times New Roman"/>
          <w:sz w:val="28"/>
          <w:szCs w:val="28"/>
        </w:rPr>
        <w:t xml:space="preserve"> за 1 квартал текущего финансового года представлен в Контрольно-счетный орган</w:t>
      </w:r>
      <w:r w:rsidR="00CB79CB">
        <w:rPr>
          <w:rFonts w:ascii="Times New Roman" w:hAnsi="Times New Roman" w:cs="Times New Roman"/>
          <w:sz w:val="28"/>
          <w:szCs w:val="28"/>
        </w:rPr>
        <w:t xml:space="preserve"> </w:t>
      </w:r>
      <w:r w:rsidRPr="004070BC">
        <w:rPr>
          <w:rFonts w:ascii="Times New Roman" w:hAnsi="Times New Roman" w:cs="Times New Roman"/>
          <w:sz w:val="28"/>
          <w:szCs w:val="28"/>
        </w:rPr>
        <w:t xml:space="preserve"> </w:t>
      </w:r>
      <w:r w:rsidR="00CB79CB">
        <w:rPr>
          <w:rFonts w:ascii="Times New Roman" w:hAnsi="Times New Roman" w:cs="Times New Roman"/>
          <w:sz w:val="28"/>
          <w:szCs w:val="28"/>
        </w:rPr>
        <w:t>м</w:t>
      </w:r>
      <w:r w:rsidRPr="004070BC">
        <w:rPr>
          <w:rFonts w:ascii="Times New Roman" w:hAnsi="Times New Roman" w:cs="Times New Roman"/>
          <w:sz w:val="28"/>
          <w:szCs w:val="28"/>
        </w:rPr>
        <w:t>ая 201</w:t>
      </w:r>
      <w:r w:rsidR="00250E75">
        <w:rPr>
          <w:rFonts w:ascii="Times New Roman" w:hAnsi="Times New Roman" w:cs="Times New Roman"/>
          <w:sz w:val="28"/>
          <w:szCs w:val="28"/>
        </w:rPr>
        <w:t>9</w:t>
      </w:r>
      <w:r w:rsidRPr="004070BC">
        <w:rPr>
          <w:rFonts w:ascii="Times New Roman" w:hAnsi="Times New Roman" w:cs="Times New Roman"/>
          <w:sz w:val="28"/>
          <w:szCs w:val="28"/>
        </w:rPr>
        <w:t xml:space="preserve"> года, что соответствует нормам, установленным пунктом 5 статьи 264.2 Бюджетного кодекса РФ. </w:t>
      </w:r>
    </w:p>
    <w:p w:rsidR="004070BC" w:rsidRPr="004070BC" w:rsidRDefault="004070BC" w:rsidP="004070BC">
      <w:pPr>
        <w:pStyle w:val="a9"/>
        <w:numPr>
          <w:ilvl w:val="0"/>
          <w:numId w:val="6"/>
        </w:numPr>
        <w:jc w:val="both"/>
      </w:pPr>
      <w:r w:rsidRPr="004070BC">
        <w:t xml:space="preserve">Представленная </w:t>
      </w:r>
      <w:r w:rsidRPr="00CB79CB">
        <w:t>форма 0503117 квартальной</w:t>
      </w:r>
      <w:r w:rsidRPr="004070BC">
        <w:t xml:space="preserve"> бюджетной отчетности сельского поселения </w:t>
      </w:r>
      <w:proofErr w:type="spellStart"/>
      <w:r w:rsidR="007C3B62">
        <w:t>Хандагайтинский</w:t>
      </w:r>
      <w:proofErr w:type="spellEnd"/>
      <w:r w:rsidR="00250E75">
        <w:t xml:space="preserve"> </w:t>
      </w:r>
      <w:r w:rsidRPr="004070BC">
        <w:t xml:space="preserve">составлена в соответствии с Приказом Минфина России от 28.12.2010 № 191н. Замечаний по отчету об исполнении бюджета сельского поселения </w:t>
      </w:r>
      <w:proofErr w:type="spellStart"/>
      <w:r w:rsidR="007C3B62">
        <w:t>Хандагайтинский</w:t>
      </w:r>
      <w:proofErr w:type="spellEnd"/>
      <w:r w:rsidR="00250E75">
        <w:t xml:space="preserve"> </w:t>
      </w:r>
      <w:r w:rsidRPr="004070BC">
        <w:t xml:space="preserve">не выявлено. </w:t>
      </w:r>
    </w:p>
    <w:p w:rsidR="004070BC" w:rsidRPr="004070BC" w:rsidRDefault="004070BC" w:rsidP="004070BC">
      <w:pPr>
        <w:pStyle w:val="a9"/>
        <w:ind w:firstLine="567"/>
        <w:jc w:val="both"/>
      </w:pPr>
      <w:r w:rsidRPr="004070BC">
        <w:t xml:space="preserve">  </w:t>
      </w:r>
    </w:p>
    <w:p w:rsidR="004070BC" w:rsidRPr="004070BC" w:rsidRDefault="004070BC" w:rsidP="004070BC">
      <w:pPr>
        <w:pStyle w:val="a9"/>
        <w:rPr>
          <w:b/>
          <w:i/>
        </w:rPr>
      </w:pPr>
      <w:r w:rsidRPr="004070BC">
        <w:t xml:space="preserve">      </w:t>
      </w:r>
      <w:r w:rsidRPr="004070BC">
        <w:rPr>
          <w:b/>
          <w:i/>
        </w:rPr>
        <w:t>Рекомендации:</w:t>
      </w:r>
    </w:p>
    <w:p w:rsidR="004070BC" w:rsidRPr="004070BC" w:rsidRDefault="004070BC" w:rsidP="004070BC">
      <w:pPr>
        <w:pStyle w:val="a9"/>
        <w:ind w:firstLine="567"/>
      </w:pPr>
    </w:p>
    <w:p w:rsidR="004070BC" w:rsidRPr="004070BC" w:rsidRDefault="004070BC" w:rsidP="004070B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BC">
        <w:rPr>
          <w:rFonts w:ascii="Times New Roman" w:hAnsi="Times New Roman" w:cs="Times New Roman"/>
          <w:sz w:val="28"/>
          <w:szCs w:val="28"/>
        </w:rPr>
        <w:t xml:space="preserve">Ежеквартальные сведения о ходе исполнения местного бюджета и фактические затраты муниципальных служащих  опубликовать в СМИ, согласно с Федеральным законом № 131-ФЗ.  </w:t>
      </w:r>
    </w:p>
    <w:p w:rsidR="00CB79CB" w:rsidRDefault="00CB79CB" w:rsidP="00CB79CB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координационную группу по собираемости налогов и регулярно приглашать на заседания злостных налогоплательщиков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. </w:t>
      </w:r>
    </w:p>
    <w:p w:rsidR="00CB79CB" w:rsidRDefault="00CB79CB" w:rsidP="00CB79CB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вести совместную работу с кураторами администрации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Службой судебных приставов, Инспекцией ФНС №4. </w:t>
      </w:r>
    </w:p>
    <w:p w:rsidR="00CB79CB" w:rsidRDefault="00CB79CB" w:rsidP="00CB79CB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минимизации указанных рисков, Контрольно-счетный орган предлагает Администрации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Хандагайтинский</w:t>
      </w:r>
      <w:proofErr w:type="spellEnd"/>
      <w:r>
        <w:rPr>
          <w:sz w:val="28"/>
          <w:szCs w:val="28"/>
        </w:rPr>
        <w:t xml:space="preserve"> принять обеспечительные меры по выполнению плановых показателей собственных доходов бюджета.</w:t>
      </w:r>
    </w:p>
    <w:p w:rsidR="004070BC" w:rsidRDefault="004070BC" w:rsidP="004070B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C43AAD" w:rsidRPr="00C43AAD" w:rsidRDefault="00C43AAD" w:rsidP="00407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7496" w:rsidRDefault="00337496" w:rsidP="00337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496" w:rsidRPr="00C42F16" w:rsidRDefault="00337496" w:rsidP="00337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F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</w:p>
    <w:p w:rsidR="00337496" w:rsidRDefault="00337496" w:rsidP="00337496"/>
    <w:p w:rsidR="00D44CCF" w:rsidRDefault="00D44CCF"/>
    <w:sectPr w:rsidR="00D44CCF" w:rsidSect="00B41F4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56CD"/>
    <w:multiLevelType w:val="hybridMultilevel"/>
    <w:tmpl w:val="CC821C68"/>
    <w:lvl w:ilvl="0" w:tplc="8DB616D2">
      <w:start w:val="1"/>
      <w:numFmt w:val="decimal"/>
      <w:lvlText w:val="%1."/>
      <w:lvlJc w:val="left"/>
      <w:pPr>
        <w:ind w:left="1939" w:hanging="123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07549"/>
    <w:multiLevelType w:val="hybridMultilevel"/>
    <w:tmpl w:val="CAB4FC84"/>
    <w:lvl w:ilvl="0" w:tplc="FC96A6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A3EFE"/>
    <w:multiLevelType w:val="hybridMultilevel"/>
    <w:tmpl w:val="E99A3608"/>
    <w:lvl w:ilvl="0" w:tplc="3A02D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95220"/>
    <w:multiLevelType w:val="hybridMultilevel"/>
    <w:tmpl w:val="B338022A"/>
    <w:lvl w:ilvl="0" w:tplc="9EE43C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7DD1F08"/>
    <w:multiLevelType w:val="hybridMultilevel"/>
    <w:tmpl w:val="146A78E8"/>
    <w:lvl w:ilvl="0" w:tplc="71DEEE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5F7532"/>
    <w:multiLevelType w:val="hybridMultilevel"/>
    <w:tmpl w:val="F574F298"/>
    <w:lvl w:ilvl="0" w:tplc="3F8EA5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13B04"/>
    <w:multiLevelType w:val="hybridMultilevel"/>
    <w:tmpl w:val="1D36EEDE"/>
    <w:lvl w:ilvl="0" w:tplc="56EC15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496"/>
    <w:rsid w:val="00040E2A"/>
    <w:rsid w:val="001066AA"/>
    <w:rsid w:val="00147286"/>
    <w:rsid w:val="00214642"/>
    <w:rsid w:val="00250E75"/>
    <w:rsid w:val="00254D19"/>
    <w:rsid w:val="002C5B53"/>
    <w:rsid w:val="002E1835"/>
    <w:rsid w:val="002E6278"/>
    <w:rsid w:val="002F6D54"/>
    <w:rsid w:val="00337496"/>
    <w:rsid w:val="00390663"/>
    <w:rsid w:val="00393D70"/>
    <w:rsid w:val="004037DA"/>
    <w:rsid w:val="00405CC9"/>
    <w:rsid w:val="004070BC"/>
    <w:rsid w:val="00490A91"/>
    <w:rsid w:val="00506C78"/>
    <w:rsid w:val="005410C6"/>
    <w:rsid w:val="005E1EBE"/>
    <w:rsid w:val="005E7462"/>
    <w:rsid w:val="006305F9"/>
    <w:rsid w:val="00673437"/>
    <w:rsid w:val="006973D5"/>
    <w:rsid w:val="006A7522"/>
    <w:rsid w:val="006C1797"/>
    <w:rsid w:val="006C453F"/>
    <w:rsid w:val="006C69D3"/>
    <w:rsid w:val="006C6A7F"/>
    <w:rsid w:val="006F0FDD"/>
    <w:rsid w:val="0071528B"/>
    <w:rsid w:val="0074178A"/>
    <w:rsid w:val="007B1752"/>
    <w:rsid w:val="007B3459"/>
    <w:rsid w:val="007C3B62"/>
    <w:rsid w:val="00857C18"/>
    <w:rsid w:val="0088696C"/>
    <w:rsid w:val="008F6203"/>
    <w:rsid w:val="009034B3"/>
    <w:rsid w:val="009A5D48"/>
    <w:rsid w:val="00A00D69"/>
    <w:rsid w:val="00A77D76"/>
    <w:rsid w:val="00AC6685"/>
    <w:rsid w:val="00AD0F94"/>
    <w:rsid w:val="00AD384F"/>
    <w:rsid w:val="00AD7600"/>
    <w:rsid w:val="00B002E9"/>
    <w:rsid w:val="00B06EC6"/>
    <w:rsid w:val="00B27B27"/>
    <w:rsid w:val="00B34720"/>
    <w:rsid w:val="00B462DE"/>
    <w:rsid w:val="00B81541"/>
    <w:rsid w:val="00BA461F"/>
    <w:rsid w:val="00BC21A2"/>
    <w:rsid w:val="00BF655E"/>
    <w:rsid w:val="00C13AAE"/>
    <w:rsid w:val="00C300A9"/>
    <w:rsid w:val="00C43AAD"/>
    <w:rsid w:val="00CB4B39"/>
    <w:rsid w:val="00CB79CB"/>
    <w:rsid w:val="00D03771"/>
    <w:rsid w:val="00D077FE"/>
    <w:rsid w:val="00D07ABE"/>
    <w:rsid w:val="00D44CCF"/>
    <w:rsid w:val="00D805AA"/>
    <w:rsid w:val="00D93DC2"/>
    <w:rsid w:val="00DB16E2"/>
    <w:rsid w:val="00EC2C73"/>
    <w:rsid w:val="00EC7731"/>
    <w:rsid w:val="00F12E17"/>
    <w:rsid w:val="00F52209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74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9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337496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374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337496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37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337496"/>
    <w:pPr>
      <w:ind w:left="720"/>
      <w:contextualSpacing/>
    </w:pPr>
  </w:style>
  <w:style w:type="paragraph" w:customStyle="1" w:styleId="pagettl">
    <w:name w:val="pagettl"/>
    <w:basedOn w:val="a"/>
    <w:rsid w:val="00337496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styleId="a7">
    <w:name w:val="Strong"/>
    <w:basedOn w:val="a0"/>
    <w:qFormat/>
    <w:rsid w:val="00337496"/>
    <w:rPr>
      <w:rFonts w:ascii="Verdana" w:hAnsi="Verdana" w:hint="default"/>
      <w:b/>
      <w:bCs/>
    </w:rPr>
  </w:style>
  <w:style w:type="paragraph" w:customStyle="1" w:styleId="ConsTitle">
    <w:name w:val="ConsTitle"/>
    <w:rsid w:val="004070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070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0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070BC"/>
    <w:pPr>
      <w:widowControl w:val="0"/>
      <w:autoSpaceDE w:val="0"/>
      <w:autoSpaceDN w:val="0"/>
      <w:adjustRightInd w:val="0"/>
      <w:spacing w:after="0" w:line="221" w:lineRule="exac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4070BC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No Spacing"/>
    <w:uiPriority w:val="1"/>
    <w:qFormat/>
    <w:rsid w:val="00407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0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74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9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337496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374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337496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37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337496"/>
    <w:pPr>
      <w:ind w:left="720"/>
      <w:contextualSpacing/>
    </w:pPr>
  </w:style>
  <w:style w:type="paragraph" w:customStyle="1" w:styleId="pagettl">
    <w:name w:val="pagettl"/>
    <w:basedOn w:val="a"/>
    <w:rsid w:val="00337496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styleId="a7">
    <w:name w:val="Strong"/>
    <w:basedOn w:val="a0"/>
    <w:qFormat/>
    <w:rsid w:val="00337496"/>
    <w:rPr>
      <w:rFonts w:ascii="Verdana" w:hAnsi="Verdana" w:hint="default"/>
      <w:b/>
      <w:bCs/>
    </w:rPr>
  </w:style>
  <w:style w:type="paragraph" w:customStyle="1" w:styleId="ConsTitle">
    <w:name w:val="ConsTitle"/>
    <w:rsid w:val="004070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070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0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070BC"/>
    <w:pPr>
      <w:widowControl w:val="0"/>
      <w:autoSpaceDE w:val="0"/>
      <w:autoSpaceDN w:val="0"/>
      <w:adjustRightInd w:val="0"/>
      <w:spacing w:after="0" w:line="221" w:lineRule="exac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4070BC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No Spacing"/>
    <w:uiPriority w:val="1"/>
    <w:qFormat/>
    <w:rsid w:val="00407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07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Херелмаа</cp:lastModifiedBy>
  <cp:revision>2</cp:revision>
  <dcterms:created xsi:type="dcterms:W3CDTF">2019-05-16T10:06:00Z</dcterms:created>
  <dcterms:modified xsi:type="dcterms:W3CDTF">2019-05-20T03:21:00Z</dcterms:modified>
</cp:coreProperties>
</file>