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6DD51" w14:textId="3D2A17F0" w:rsidR="005F0867" w:rsidRDefault="004236D6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40ACB860" w14:textId="1CD513E5" w:rsidR="004236D6" w:rsidRDefault="004236D6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Коллегиальным органом</w:t>
      </w:r>
    </w:p>
    <w:p w14:paraId="7A86B4DA" w14:textId="07996EA7" w:rsidR="004236D6" w:rsidRDefault="004236D6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органа </w:t>
      </w:r>
    </w:p>
    <w:p w14:paraId="1919A346" w14:textId="4D20B624" w:rsidR="004236D6" w:rsidRDefault="004236D6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Овюрский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» Республики Тыва </w:t>
      </w:r>
    </w:p>
    <w:p w14:paraId="51A1F429" w14:textId="6873F155" w:rsidR="004236D6" w:rsidRPr="006A7713" w:rsidRDefault="004236D6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 марта 2021г № 1</w:t>
      </w:r>
      <w:bookmarkStart w:id="0" w:name="_GoBack"/>
      <w:bookmarkEnd w:id="0"/>
    </w:p>
    <w:p w14:paraId="2AB17DEA" w14:textId="77777777" w:rsidR="004236D6" w:rsidRDefault="004236D6" w:rsidP="005F0867">
      <w:pPr>
        <w:widowControl/>
        <w:autoSpaceDE/>
        <w:adjustRightInd/>
        <w:jc w:val="center"/>
        <w:rPr>
          <w:sz w:val="28"/>
          <w:szCs w:val="28"/>
        </w:rPr>
      </w:pPr>
    </w:p>
    <w:p w14:paraId="76383A4B" w14:textId="77777777" w:rsidR="004236D6" w:rsidRDefault="004236D6" w:rsidP="005F0867">
      <w:pPr>
        <w:widowControl/>
        <w:autoSpaceDE/>
        <w:adjustRightInd/>
        <w:jc w:val="center"/>
        <w:rPr>
          <w:sz w:val="28"/>
          <w:szCs w:val="28"/>
        </w:rPr>
      </w:pPr>
    </w:p>
    <w:p w14:paraId="53053FAC" w14:textId="77777777" w:rsidR="005F0867" w:rsidRDefault="005F0867" w:rsidP="005F0867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14:paraId="134ED6D3" w14:textId="631FF70F" w:rsidR="002505B4" w:rsidRDefault="002505B4" w:rsidP="005F0867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A0070">
        <w:rPr>
          <w:sz w:val="28"/>
          <w:szCs w:val="28"/>
        </w:rPr>
        <w:t>результатах работы системы</w:t>
      </w:r>
      <w:r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) в администрации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</w:p>
    <w:p w14:paraId="0B687BC2" w14:textId="0BA83799" w:rsidR="005F0867" w:rsidRDefault="002505B4" w:rsidP="005F0867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Тыва за 2020 г</w:t>
      </w:r>
      <w:r w:rsidR="001009AB">
        <w:rPr>
          <w:sz w:val="28"/>
          <w:szCs w:val="28"/>
        </w:rPr>
        <w:t>од</w:t>
      </w:r>
    </w:p>
    <w:p w14:paraId="426085E3" w14:textId="77777777" w:rsidR="005F0867" w:rsidRDefault="005F0867" w:rsidP="005F0867">
      <w:pPr>
        <w:widowControl/>
        <w:autoSpaceDE/>
        <w:adjustRightInd/>
        <w:jc w:val="center"/>
        <w:rPr>
          <w:sz w:val="28"/>
          <w:szCs w:val="28"/>
        </w:rPr>
      </w:pPr>
    </w:p>
    <w:p w14:paraId="0BFD2917" w14:textId="77777777" w:rsidR="005F0867" w:rsidRDefault="005F0867" w:rsidP="005F0867">
      <w:pPr>
        <w:widowControl/>
        <w:autoSpaceDE/>
        <w:adjustRightInd/>
        <w:jc w:val="both"/>
        <w:rPr>
          <w:sz w:val="28"/>
          <w:szCs w:val="28"/>
        </w:rPr>
      </w:pPr>
    </w:p>
    <w:p w14:paraId="4092F89D" w14:textId="77777777" w:rsidR="005D0265" w:rsidRDefault="002505B4" w:rsidP="00E172D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Админ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страцией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Республики Тыва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проводилась  работа по антимонопольному </w:t>
      </w:r>
      <w:proofErr w:type="spellStart"/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комплаенсу</w:t>
      </w:r>
      <w:proofErr w:type="spellEnd"/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распоряжением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Республики Тыва 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от 2</w:t>
      </w:r>
      <w:r w:rsidR="00556C3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56C3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556C3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г. № 257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организации системы 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обеспечения соответствия требованиям антимонопольного законодательства</w:t>
      </w:r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(антимонопольного </w:t>
      </w:r>
      <w:proofErr w:type="spellStart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) в Администрации муниципального района «</w:t>
      </w:r>
      <w:proofErr w:type="spellStart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Овюрский</w:t>
      </w:r>
      <w:proofErr w:type="spellEnd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» Республики Тыва</w:t>
      </w:r>
      <w:r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14:paraId="2F920D2D" w14:textId="6158823D" w:rsidR="00E172DD" w:rsidRDefault="00E172DD" w:rsidP="00E172D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DD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доступа к информации на официальном сайте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Pr="00E172DD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E172DD">
        <w:rPr>
          <w:rFonts w:ascii="Times New Roman" w:hAnsi="Times New Roman" w:cs="Times New Roman"/>
          <w:sz w:val="28"/>
          <w:szCs w:val="28"/>
        </w:rPr>
        <w:t>» создана вкладка «</w:t>
      </w: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E172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93F41E" w14:textId="6B8AB754" w:rsidR="00FE2036" w:rsidRPr="00E172DD" w:rsidRDefault="00FE2036" w:rsidP="00E172DD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(должностным лицом), ответственным за организацию и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="00520127">
        <w:rPr>
          <w:rFonts w:ascii="Times New Roman" w:hAnsi="Times New Roman" w:cs="Times New Roman"/>
          <w:sz w:val="28"/>
          <w:szCs w:val="28"/>
        </w:rPr>
        <w:t xml:space="preserve"> является главный сп</w:t>
      </w:r>
      <w:r w:rsidR="001009AB">
        <w:rPr>
          <w:rFonts w:ascii="Times New Roman" w:hAnsi="Times New Roman" w:cs="Times New Roman"/>
          <w:sz w:val="28"/>
          <w:szCs w:val="28"/>
        </w:rPr>
        <w:t xml:space="preserve">ециалист по контрактной системе, а Коллегиальным органом Общее собрание предпринимателей </w:t>
      </w:r>
      <w:proofErr w:type="spellStart"/>
      <w:r w:rsidR="001009A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10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9A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009AB">
        <w:rPr>
          <w:rFonts w:ascii="Times New Roman" w:hAnsi="Times New Roman" w:cs="Times New Roman"/>
          <w:sz w:val="28"/>
          <w:szCs w:val="28"/>
        </w:rPr>
        <w:t>.</w:t>
      </w:r>
    </w:p>
    <w:p w14:paraId="0FFDCA57" w14:textId="77777777" w:rsidR="00E172DD" w:rsidRDefault="003F6154" w:rsidP="003F6154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Pr="003F6154">
        <w:rPr>
          <w:color w:val="000000"/>
          <w:sz w:val="28"/>
          <w:szCs w:val="28"/>
        </w:rPr>
        <w:t xml:space="preserve"> году все ключевые показатели эффективности функционирования антимонопольного </w:t>
      </w:r>
      <w:proofErr w:type="spellStart"/>
      <w:r w:rsidRPr="003F6154">
        <w:rPr>
          <w:color w:val="000000"/>
          <w:sz w:val="28"/>
          <w:szCs w:val="28"/>
        </w:rPr>
        <w:t>комплаенса</w:t>
      </w:r>
      <w:proofErr w:type="spellEnd"/>
      <w:r w:rsidRPr="003F6154">
        <w:rPr>
          <w:color w:val="000000"/>
          <w:sz w:val="28"/>
          <w:szCs w:val="28"/>
        </w:rPr>
        <w:t xml:space="preserve"> в администрации муниципального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 xml:space="preserve">» Республики Тыва </w:t>
      </w:r>
      <w:r w:rsidRPr="003F6154">
        <w:rPr>
          <w:color w:val="000000"/>
          <w:sz w:val="28"/>
          <w:szCs w:val="28"/>
        </w:rPr>
        <w:t>были достигнуты.</w:t>
      </w:r>
      <w:r>
        <w:rPr>
          <w:color w:val="000000"/>
          <w:sz w:val="28"/>
          <w:szCs w:val="28"/>
        </w:rPr>
        <w:t xml:space="preserve"> </w:t>
      </w:r>
    </w:p>
    <w:p w14:paraId="38CBB71D" w14:textId="79D8A179" w:rsidR="001009AB" w:rsidRDefault="001009AB" w:rsidP="001009AB">
      <w:pPr>
        <w:spacing w:line="276" w:lineRule="auto"/>
        <w:ind w:firstLine="567"/>
        <w:jc w:val="both"/>
      </w:pPr>
      <w:r>
        <w:rPr>
          <w:sz w:val="28"/>
          <w:szCs w:val="28"/>
        </w:rPr>
        <w:t>С целью выявления нарушений антимонопольного законодательства за предыдущие 3 года проведен мониторинг  по наличию предостережений, предупреждений, штрафов, жалоб, возбужденных дел в области антимонопольного законодательства.</w:t>
      </w:r>
      <w:r w:rsidR="005D0265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14:paraId="73891085" w14:textId="77777777" w:rsidR="00E172DD" w:rsidRDefault="00E172DD" w:rsidP="003F6154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E172DD">
        <w:rPr>
          <w:sz w:val="28"/>
          <w:szCs w:val="28"/>
        </w:rPr>
        <w:lastRenderedPageBreak/>
        <w:t xml:space="preserve">С целью повышения квалификации </w:t>
      </w:r>
      <w:r>
        <w:rPr>
          <w:sz w:val="28"/>
          <w:szCs w:val="28"/>
        </w:rPr>
        <w:t>муниципальных служащих</w:t>
      </w:r>
      <w:r w:rsidRPr="00E172DD">
        <w:rPr>
          <w:sz w:val="28"/>
          <w:szCs w:val="28"/>
        </w:rPr>
        <w:t xml:space="preserve"> администрации в сфере антимонопольного законодательства проведено два рабочих планерных совещания по вопросу механизма проведения анализа проектов НПА администрации муниципального района на предмет соответствия их антимонопольному законодательству, а так же с целью ознакомления структурных подразделений администрации с возможными рисками нарушения антимонопольного законодательства. </w:t>
      </w:r>
    </w:p>
    <w:p w14:paraId="14489BF0" w14:textId="77777777" w:rsidR="005D0265" w:rsidRDefault="005D0265" w:rsidP="005D026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публичных консультаций проектов нормативно-правовых актов на соответствие антимонопольному законодательству,  замечаний и предложений от организаций и граждан не поступало, администрацией сделан вывод об их соответствии антимонопольному законодательству.</w:t>
      </w:r>
    </w:p>
    <w:p w14:paraId="6E5C4AD7" w14:textId="77777777" w:rsidR="008756E6" w:rsidRDefault="003F6154" w:rsidP="003F6154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не выявлены риски нарушения антимонопольного законодательства.</w:t>
      </w:r>
    </w:p>
    <w:p w14:paraId="1B894AE2" w14:textId="77777777" w:rsidR="005D0265" w:rsidRDefault="005D0265" w:rsidP="003F6154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</w:p>
    <w:p w14:paraId="41278584" w14:textId="74450164" w:rsidR="003F6154" w:rsidRDefault="003F6154" w:rsidP="003F6154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BBAA17" w14:textId="77777777" w:rsidR="003F6154" w:rsidRDefault="003F6154" w:rsidP="003F6154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4200A3" w14:textId="77777777" w:rsidR="002505B4" w:rsidRPr="002505B4" w:rsidRDefault="002505B4" w:rsidP="005F0867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E99222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5ABB4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48CFB1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97D72C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26B55C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087D71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C104A2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DB979D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5436EE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24A2F7" w14:textId="77777777" w:rsidR="003F6154" w:rsidRPr="00E172DD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8CB9AA" w14:textId="77777777"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F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E6"/>
    <w:rsid w:val="000A7048"/>
    <w:rsid w:val="000B184D"/>
    <w:rsid w:val="000B5C00"/>
    <w:rsid w:val="001009AB"/>
    <w:rsid w:val="00114419"/>
    <w:rsid w:val="00123C45"/>
    <w:rsid w:val="001A0070"/>
    <w:rsid w:val="002505B4"/>
    <w:rsid w:val="003A6367"/>
    <w:rsid w:val="003E540E"/>
    <w:rsid w:val="003F6154"/>
    <w:rsid w:val="004236D6"/>
    <w:rsid w:val="00435079"/>
    <w:rsid w:val="0045034B"/>
    <w:rsid w:val="004C3F17"/>
    <w:rsid w:val="004D4EF1"/>
    <w:rsid w:val="00520127"/>
    <w:rsid w:val="00523541"/>
    <w:rsid w:val="00556C3C"/>
    <w:rsid w:val="005A5233"/>
    <w:rsid w:val="005B1354"/>
    <w:rsid w:val="005D0265"/>
    <w:rsid w:val="005F0867"/>
    <w:rsid w:val="006A13A7"/>
    <w:rsid w:val="006A7713"/>
    <w:rsid w:val="00734EA6"/>
    <w:rsid w:val="007512B4"/>
    <w:rsid w:val="00776C75"/>
    <w:rsid w:val="007F3808"/>
    <w:rsid w:val="008106E6"/>
    <w:rsid w:val="00820CE9"/>
    <w:rsid w:val="00852F10"/>
    <w:rsid w:val="008756E6"/>
    <w:rsid w:val="0088475F"/>
    <w:rsid w:val="008F0EC0"/>
    <w:rsid w:val="009102C7"/>
    <w:rsid w:val="00986746"/>
    <w:rsid w:val="009A5FF2"/>
    <w:rsid w:val="00A72855"/>
    <w:rsid w:val="00AA17C0"/>
    <w:rsid w:val="00B3456F"/>
    <w:rsid w:val="00B64645"/>
    <w:rsid w:val="00BC4FEC"/>
    <w:rsid w:val="00C51254"/>
    <w:rsid w:val="00CD178E"/>
    <w:rsid w:val="00D54E1B"/>
    <w:rsid w:val="00DA53DD"/>
    <w:rsid w:val="00E172DD"/>
    <w:rsid w:val="00E5362F"/>
    <w:rsid w:val="00E72D5F"/>
    <w:rsid w:val="00EB535C"/>
    <w:rsid w:val="00EE4AA1"/>
    <w:rsid w:val="00F5756A"/>
    <w:rsid w:val="00F64650"/>
    <w:rsid w:val="00F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B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F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5F0867"/>
    <w:rPr>
      <w:color w:val="0000FF"/>
      <w:u w:val="single"/>
    </w:rPr>
  </w:style>
  <w:style w:type="paragraph" w:styleId="a4">
    <w:name w:val="No Spacing"/>
    <w:uiPriority w:val="1"/>
    <w:qFormat/>
    <w:rsid w:val="009102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F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5F0867"/>
    <w:rPr>
      <w:color w:val="0000FF"/>
      <w:u w:val="single"/>
    </w:rPr>
  </w:style>
  <w:style w:type="paragraph" w:styleId="a4">
    <w:name w:val="No Spacing"/>
    <w:uiPriority w:val="1"/>
    <w:qFormat/>
    <w:rsid w:val="009102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2021-03-04T05:41:00Z</dcterms:created>
  <dcterms:modified xsi:type="dcterms:W3CDTF">2021-03-31T05:25:00Z</dcterms:modified>
</cp:coreProperties>
</file>